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70"/>
      </w:tblGrid>
      <w:tr w:rsidR="00C21314" w:rsidTr="00C21314">
        <w:trPr>
          <w:trHeight w:val="1408"/>
        </w:trPr>
        <w:tc>
          <w:tcPr>
            <w:tcW w:w="5069" w:type="dxa"/>
          </w:tcPr>
          <w:p w:rsidR="00C21314" w:rsidRDefault="00C21314" w:rsidP="00C21314">
            <w:pPr>
              <w:tabs>
                <w:tab w:val="righ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</w:tcPr>
          <w:p w:rsidR="00C21314" w:rsidRDefault="00C21314" w:rsidP="00C21314">
            <w:pPr>
              <w:tabs>
                <w:tab w:val="right" w:pos="9923"/>
              </w:tabs>
              <w:ind w:firstLine="1452"/>
              <w:rPr>
                <w:rFonts w:ascii="Times New Roman" w:hAnsi="Times New Roman" w:cs="Times New Roman"/>
                <w:sz w:val="24"/>
                <w:szCs w:val="24"/>
              </w:rPr>
            </w:pPr>
            <w:r w:rsidRPr="00C21314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C21314" w:rsidRDefault="00C21314" w:rsidP="00C21314">
            <w:pPr>
              <w:ind w:firstLine="14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Постановлением</w:t>
            </w:r>
          </w:p>
          <w:p w:rsidR="00C21314" w:rsidRDefault="00C21314" w:rsidP="00C21314">
            <w:pPr>
              <w:ind w:firstLine="14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г. Фокино</w:t>
            </w:r>
          </w:p>
          <w:p w:rsidR="00C21314" w:rsidRDefault="00C21314" w:rsidP="00C21314">
            <w:pPr>
              <w:ind w:firstLine="14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10.08.2021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C21314">
              <w:rPr>
                <w:rFonts w:ascii="Times New Roman" w:hAnsi="Times New Roman" w:cs="Times New Roman"/>
                <w:sz w:val="24"/>
                <w:szCs w:val="24"/>
              </w:rPr>
              <w:t xml:space="preserve"> 454-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C21314" w:rsidRDefault="00C21314" w:rsidP="00C21314">
            <w:pPr>
              <w:tabs>
                <w:tab w:val="righ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C21314" w:rsidRPr="00C21314" w:rsidRDefault="00C21314" w:rsidP="00C21314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652"/>
      </w:tblGrid>
      <w:tr w:rsidR="00832738" w:rsidTr="00832738">
        <w:tc>
          <w:tcPr>
            <w:tcW w:w="6487" w:type="dxa"/>
          </w:tcPr>
          <w:p w:rsidR="00832738" w:rsidRDefault="00832738" w:rsidP="0024506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832738" w:rsidRPr="00C306A9" w:rsidRDefault="00832738" w:rsidP="008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A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832738" w:rsidRDefault="00832738" w:rsidP="008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A9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</w:t>
            </w:r>
          </w:p>
          <w:p w:rsidR="00832738" w:rsidRPr="00C306A9" w:rsidRDefault="00832738" w:rsidP="0083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г. </w:t>
            </w:r>
            <w:r w:rsidRPr="00C306A9">
              <w:rPr>
                <w:rFonts w:ascii="Times New Roman" w:hAnsi="Times New Roman" w:cs="Times New Roman"/>
                <w:sz w:val="24"/>
                <w:szCs w:val="24"/>
              </w:rPr>
              <w:t>Фокино</w:t>
            </w:r>
          </w:p>
          <w:p w:rsidR="00832738" w:rsidRPr="00C306A9" w:rsidRDefault="00832738" w:rsidP="0083273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06A9">
              <w:rPr>
                <w:rFonts w:ascii="Times New Roman" w:hAnsi="Times New Roman" w:cs="Times New Roman"/>
                <w:sz w:val="24"/>
                <w:szCs w:val="24"/>
              </w:rPr>
              <w:t>от 10.08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Pr="00C30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C306A9">
              <w:rPr>
                <w:rFonts w:ascii="Times New Roman" w:hAnsi="Times New Roman" w:cs="Times New Roman"/>
                <w:sz w:val="24"/>
                <w:szCs w:val="24"/>
              </w:rPr>
              <w:t xml:space="preserve"> 454-П</w:t>
            </w:r>
          </w:p>
          <w:p w:rsidR="00832738" w:rsidRDefault="00832738" w:rsidP="0024506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D24C2" w:rsidRPr="008B73EE" w:rsidRDefault="00AD24C2" w:rsidP="002450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24C2" w:rsidRDefault="00AD24C2" w:rsidP="003908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3EE" w:rsidRPr="00C306A9" w:rsidRDefault="00AD24C2" w:rsidP="00DE2C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06A9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8B73EE" w:rsidRPr="00C306A9">
        <w:rPr>
          <w:rFonts w:ascii="Times New Roman" w:hAnsi="Times New Roman" w:cs="Times New Roman"/>
          <w:sz w:val="24"/>
          <w:szCs w:val="24"/>
        </w:rPr>
        <w:t xml:space="preserve">о составе, порядке разработки и внесения изменений </w:t>
      </w:r>
    </w:p>
    <w:p w:rsidR="008B73EE" w:rsidRPr="00C306A9" w:rsidRDefault="008B73EE" w:rsidP="00DE2C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06A9">
        <w:rPr>
          <w:rFonts w:ascii="Times New Roman" w:hAnsi="Times New Roman" w:cs="Times New Roman"/>
          <w:sz w:val="24"/>
          <w:szCs w:val="24"/>
        </w:rPr>
        <w:t xml:space="preserve">в документы территориального планирования </w:t>
      </w:r>
    </w:p>
    <w:p w:rsidR="00DE2CE0" w:rsidRPr="00C306A9" w:rsidRDefault="00A71F9D" w:rsidP="00DE2C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06A9">
        <w:rPr>
          <w:rFonts w:ascii="Times New Roman" w:hAnsi="Times New Roman" w:cs="Times New Roman"/>
          <w:sz w:val="24"/>
          <w:szCs w:val="24"/>
        </w:rPr>
        <w:t>го</w:t>
      </w:r>
      <w:r w:rsidR="006B52B2" w:rsidRPr="00C306A9">
        <w:rPr>
          <w:rFonts w:ascii="Times New Roman" w:hAnsi="Times New Roman" w:cs="Times New Roman"/>
          <w:sz w:val="24"/>
          <w:szCs w:val="24"/>
        </w:rPr>
        <w:t>родского</w:t>
      </w:r>
      <w:r w:rsidRPr="00C306A9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6B52B2" w:rsidRPr="00C306A9">
        <w:rPr>
          <w:rFonts w:ascii="Times New Roman" w:hAnsi="Times New Roman" w:cs="Times New Roman"/>
          <w:sz w:val="24"/>
          <w:szCs w:val="24"/>
        </w:rPr>
        <w:t>а</w:t>
      </w:r>
      <w:r w:rsidRPr="00C306A9">
        <w:rPr>
          <w:rFonts w:ascii="Times New Roman" w:hAnsi="Times New Roman" w:cs="Times New Roman"/>
          <w:sz w:val="24"/>
          <w:szCs w:val="24"/>
        </w:rPr>
        <w:t xml:space="preserve"> город</w:t>
      </w:r>
      <w:r w:rsidR="006B52B2" w:rsidRPr="00C306A9">
        <w:rPr>
          <w:rFonts w:ascii="Times New Roman" w:hAnsi="Times New Roman" w:cs="Times New Roman"/>
          <w:sz w:val="24"/>
          <w:szCs w:val="24"/>
        </w:rPr>
        <w:t>а</w:t>
      </w:r>
      <w:r w:rsidRPr="00C306A9">
        <w:rPr>
          <w:rFonts w:ascii="Times New Roman" w:hAnsi="Times New Roman" w:cs="Times New Roman"/>
          <w:sz w:val="24"/>
          <w:szCs w:val="24"/>
        </w:rPr>
        <w:t xml:space="preserve"> Фокино Брянской области</w:t>
      </w:r>
    </w:p>
    <w:p w:rsidR="008B73EE" w:rsidRDefault="008B73EE" w:rsidP="00DE2C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73EE" w:rsidRDefault="008B73EE" w:rsidP="00DE2C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067" w:rsidRPr="00C306A9" w:rsidRDefault="00245067" w:rsidP="00C306A9">
      <w:pPr>
        <w:pStyle w:val="a9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306A9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C306A9" w:rsidRPr="00C306A9" w:rsidRDefault="00C306A9" w:rsidP="00C306A9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45067" w:rsidRPr="00C306A9" w:rsidRDefault="0056467D" w:rsidP="008B73E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06A9">
        <w:rPr>
          <w:rFonts w:ascii="Times New Roman" w:hAnsi="Times New Roman" w:cs="Times New Roman"/>
          <w:sz w:val="24"/>
          <w:szCs w:val="24"/>
        </w:rPr>
        <w:t xml:space="preserve"> 1.1</w:t>
      </w:r>
      <w:r w:rsidR="00245067" w:rsidRPr="00C306A9">
        <w:rPr>
          <w:rFonts w:ascii="Times New Roman" w:hAnsi="Times New Roman" w:cs="Times New Roman"/>
          <w:sz w:val="24"/>
          <w:szCs w:val="24"/>
        </w:rPr>
        <w:t xml:space="preserve"> Настоящее </w:t>
      </w:r>
      <w:r w:rsidR="00DE2CE0" w:rsidRPr="00C306A9">
        <w:rPr>
          <w:rFonts w:ascii="Times New Roman" w:hAnsi="Times New Roman" w:cs="Times New Roman"/>
          <w:sz w:val="24"/>
          <w:szCs w:val="24"/>
        </w:rPr>
        <w:t>п</w:t>
      </w:r>
      <w:r w:rsidR="00245067" w:rsidRPr="00C306A9">
        <w:rPr>
          <w:rFonts w:ascii="Times New Roman" w:hAnsi="Times New Roman" w:cs="Times New Roman"/>
          <w:sz w:val="24"/>
          <w:szCs w:val="24"/>
        </w:rPr>
        <w:t xml:space="preserve">оложение разработано </w:t>
      </w:r>
      <w:r w:rsidR="008B73EE" w:rsidRPr="00C306A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C306A9">
        <w:rPr>
          <w:rFonts w:ascii="Times New Roman" w:hAnsi="Times New Roman" w:cs="Times New Roman"/>
          <w:sz w:val="24"/>
          <w:szCs w:val="24"/>
        </w:rPr>
        <w:t>требованиями  </w:t>
      </w:r>
      <w:r w:rsidR="00181422" w:rsidRPr="00C306A9">
        <w:rPr>
          <w:rFonts w:ascii="Times New Roman" w:hAnsi="Times New Roman" w:cs="Times New Roman"/>
          <w:sz w:val="24"/>
          <w:szCs w:val="24"/>
        </w:rPr>
        <w:t>ч</w:t>
      </w:r>
      <w:r w:rsidRPr="00C306A9">
        <w:rPr>
          <w:rFonts w:ascii="Times New Roman" w:hAnsi="Times New Roman" w:cs="Times New Roman"/>
          <w:sz w:val="24"/>
          <w:szCs w:val="24"/>
        </w:rPr>
        <w:t>асти </w:t>
      </w:r>
      <w:r w:rsidR="00181422" w:rsidRPr="00C306A9">
        <w:rPr>
          <w:rFonts w:ascii="Times New Roman" w:hAnsi="Times New Roman" w:cs="Times New Roman"/>
          <w:sz w:val="24"/>
          <w:szCs w:val="24"/>
        </w:rPr>
        <w:t>2 ст</w:t>
      </w:r>
      <w:r w:rsidR="00D2003F" w:rsidRPr="00C306A9">
        <w:rPr>
          <w:rFonts w:ascii="Times New Roman" w:hAnsi="Times New Roman" w:cs="Times New Roman"/>
          <w:sz w:val="24"/>
          <w:szCs w:val="24"/>
        </w:rPr>
        <w:t>а</w:t>
      </w:r>
      <w:r w:rsidRPr="00C306A9">
        <w:rPr>
          <w:rFonts w:ascii="Times New Roman" w:hAnsi="Times New Roman" w:cs="Times New Roman"/>
          <w:sz w:val="24"/>
          <w:szCs w:val="24"/>
        </w:rPr>
        <w:t>тьи</w:t>
      </w:r>
      <w:r w:rsidR="00181422" w:rsidRPr="00C306A9">
        <w:rPr>
          <w:rFonts w:ascii="Times New Roman" w:hAnsi="Times New Roman" w:cs="Times New Roman"/>
          <w:sz w:val="24"/>
          <w:szCs w:val="24"/>
        </w:rPr>
        <w:t xml:space="preserve"> 18 </w:t>
      </w:r>
      <w:r w:rsidR="008B73EE" w:rsidRPr="00C306A9">
        <w:rPr>
          <w:rFonts w:ascii="Times New Roman" w:hAnsi="Times New Roman" w:cs="Times New Roman"/>
          <w:sz w:val="24"/>
          <w:szCs w:val="24"/>
        </w:rPr>
        <w:t>Градостроительн</w:t>
      </w:r>
      <w:r w:rsidR="00181422" w:rsidRPr="00C306A9">
        <w:rPr>
          <w:rFonts w:ascii="Times New Roman" w:hAnsi="Times New Roman" w:cs="Times New Roman"/>
          <w:sz w:val="24"/>
          <w:szCs w:val="24"/>
        </w:rPr>
        <w:t>ого</w:t>
      </w:r>
      <w:r w:rsidR="008B73EE" w:rsidRPr="00C306A9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181422" w:rsidRPr="00C306A9">
        <w:rPr>
          <w:rFonts w:ascii="Times New Roman" w:hAnsi="Times New Roman" w:cs="Times New Roman"/>
          <w:sz w:val="24"/>
          <w:szCs w:val="24"/>
        </w:rPr>
        <w:t>а</w:t>
      </w:r>
      <w:r w:rsidR="008B73EE" w:rsidRPr="00C306A9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AD0098" w:rsidRPr="00C306A9">
        <w:rPr>
          <w:rFonts w:ascii="Times New Roman" w:hAnsi="Times New Roman" w:cs="Times New Roman"/>
          <w:sz w:val="24"/>
          <w:szCs w:val="24"/>
        </w:rPr>
        <w:t xml:space="preserve">с целью </w:t>
      </w:r>
      <w:r w:rsidR="00DE2CE0" w:rsidRPr="00C306A9">
        <w:rPr>
          <w:rFonts w:ascii="Times New Roman" w:hAnsi="Times New Roman" w:cs="Times New Roman"/>
          <w:sz w:val="24"/>
          <w:szCs w:val="24"/>
        </w:rPr>
        <w:t xml:space="preserve">утверждения состава документов территориального планирования, установления </w:t>
      </w:r>
      <w:proofErr w:type="gramStart"/>
      <w:r w:rsidR="00DE2CE0" w:rsidRPr="00C306A9">
        <w:rPr>
          <w:rFonts w:ascii="Times New Roman" w:hAnsi="Times New Roman" w:cs="Times New Roman"/>
          <w:sz w:val="24"/>
          <w:szCs w:val="24"/>
        </w:rPr>
        <w:t>порядка</w:t>
      </w:r>
      <w:r w:rsidR="00AD0098" w:rsidRPr="00C306A9">
        <w:rPr>
          <w:rFonts w:ascii="Times New Roman" w:hAnsi="Times New Roman" w:cs="Times New Roman"/>
          <w:sz w:val="24"/>
          <w:szCs w:val="24"/>
        </w:rPr>
        <w:t xml:space="preserve"> подготовки документов территориального планирования </w:t>
      </w:r>
      <w:r w:rsidR="00A71F9D" w:rsidRPr="00C306A9">
        <w:rPr>
          <w:rFonts w:ascii="Times New Roman" w:hAnsi="Times New Roman" w:cs="Times New Roman"/>
          <w:sz w:val="24"/>
          <w:szCs w:val="24"/>
        </w:rPr>
        <w:t>городского округа города</w:t>
      </w:r>
      <w:proofErr w:type="gramEnd"/>
      <w:r w:rsidR="00A71F9D" w:rsidRPr="00C306A9">
        <w:rPr>
          <w:rFonts w:ascii="Times New Roman" w:hAnsi="Times New Roman" w:cs="Times New Roman"/>
          <w:sz w:val="24"/>
          <w:szCs w:val="24"/>
        </w:rPr>
        <w:t xml:space="preserve"> Фокино</w:t>
      </w:r>
      <w:r w:rsidR="00AD0098" w:rsidRPr="00C306A9">
        <w:rPr>
          <w:rFonts w:ascii="Times New Roman" w:hAnsi="Times New Roman" w:cs="Times New Roman"/>
          <w:sz w:val="24"/>
          <w:szCs w:val="24"/>
        </w:rPr>
        <w:t xml:space="preserve"> Брянской области</w:t>
      </w:r>
      <w:r w:rsidR="00DE2CE0" w:rsidRPr="00C306A9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AD0098" w:rsidRPr="00C306A9">
        <w:rPr>
          <w:rFonts w:ascii="Times New Roman" w:hAnsi="Times New Roman" w:cs="Times New Roman"/>
          <w:sz w:val="24"/>
          <w:szCs w:val="24"/>
        </w:rPr>
        <w:t xml:space="preserve">внесения </w:t>
      </w:r>
      <w:r w:rsidR="008B73EE" w:rsidRPr="00C306A9">
        <w:rPr>
          <w:rFonts w:ascii="Times New Roman" w:hAnsi="Times New Roman" w:cs="Times New Roman"/>
          <w:sz w:val="24"/>
          <w:szCs w:val="24"/>
        </w:rPr>
        <w:t xml:space="preserve">в них </w:t>
      </w:r>
      <w:r w:rsidR="00AD0098" w:rsidRPr="00C306A9">
        <w:rPr>
          <w:rFonts w:ascii="Times New Roman" w:hAnsi="Times New Roman" w:cs="Times New Roman"/>
          <w:sz w:val="24"/>
          <w:szCs w:val="24"/>
        </w:rPr>
        <w:t>изменений.</w:t>
      </w:r>
    </w:p>
    <w:p w:rsidR="00245067" w:rsidRPr="00C306A9" w:rsidRDefault="0056467D" w:rsidP="00B51EE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06A9">
        <w:rPr>
          <w:rFonts w:ascii="Times New Roman" w:hAnsi="Times New Roman" w:cs="Times New Roman"/>
          <w:sz w:val="24"/>
          <w:szCs w:val="24"/>
        </w:rPr>
        <w:t xml:space="preserve"> 1.2</w:t>
      </w:r>
      <w:r w:rsidR="00DE2CE0" w:rsidRPr="00C306A9">
        <w:rPr>
          <w:rFonts w:ascii="Times New Roman" w:hAnsi="Times New Roman" w:cs="Times New Roman"/>
          <w:sz w:val="24"/>
          <w:szCs w:val="24"/>
        </w:rPr>
        <w:t xml:space="preserve"> </w:t>
      </w:r>
      <w:r w:rsidR="00245067" w:rsidRPr="00C306A9">
        <w:rPr>
          <w:rFonts w:ascii="Times New Roman" w:hAnsi="Times New Roman" w:cs="Times New Roman"/>
          <w:sz w:val="24"/>
          <w:szCs w:val="24"/>
        </w:rPr>
        <w:t xml:space="preserve">Документами территориального планирования </w:t>
      </w:r>
      <w:r w:rsidR="00A71F9D" w:rsidRPr="00C306A9">
        <w:rPr>
          <w:rFonts w:ascii="Times New Roman" w:hAnsi="Times New Roman" w:cs="Times New Roman"/>
          <w:sz w:val="24"/>
          <w:szCs w:val="24"/>
        </w:rPr>
        <w:t xml:space="preserve">городского округа города Фокино </w:t>
      </w:r>
      <w:r w:rsidR="00B51EE6" w:rsidRPr="00C306A9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245067" w:rsidRPr="00C306A9">
        <w:rPr>
          <w:rFonts w:ascii="Times New Roman" w:hAnsi="Times New Roman" w:cs="Times New Roman"/>
          <w:sz w:val="24"/>
          <w:szCs w:val="24"/>
        </w:rPr>
        <w:t>генеральны</w:t>
      </w:r>
      <w:r w:rsidR="00181422" w:rsidRPr="00C306A9">
        <w:rPr>
          <w:rFonts w:ascii="Times New Roman" w:hAnsi="Times New Roman" w:cs="Times New Roman"/>
          <w:sz w:val="24"/>
          <w:szCs w:val="24"/>
        </w:rPr>
        <w:t>й план</w:t>
      </w:r>
      <w:r w:rsidR="00245067" w:rsidRPr="00C306A9">
        <w:rPr>
          <w:rFonts w:ascii="Times New Roman" w:hAnsi="Times New Roman" w:cs="Times New Roman"/>
          <w:sz w:val="24"/>
          <w:szCs w:val="24"/>
        </w:rPr>
        <w:t xml:space="preserve"> </w:t>
      </w:r>
      <w:r w:rsidR="00181422" w:rsidRPr="00C306A9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2200D0" w:rsidRPr="00C306A9">
        <w:rPr>
          <w:rFonts w:ascii="Times New Roman" w:hAnsi="Times New Roman" w:cs="Times New Roman"/>
          <w:sz w:val="24"/>
          <w:szCs w:val="24"/>
        </w:rPr>
        <w:t>.</w:t>
      </w:r>
    </w:p>
    <w:p w:rsidR="00245067" w:rsidRPr="00C306A9" w:rsidRDefault="00245067" w:rsidP="008B73E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06A9">
        <w:rPr>
          <w:rFonts w:ascii="Times New Roman" w:hAnsi="Times New Roman" w:cs="Times New Roman"/>
          <w:sz w:val="24"/>
          <w:szCs w:val="24"/>
        </w:rPr>
        <w:t xml:space="preserve"> 1.</w:t>
      </w:r>
      <w:r w:rsidR="00DE2CE0" w:rsidRPr="00C306A9">
        <w:rPr>
          <w:rFonts w:ascii="Times New Roman" w:hAnsi="Times New Roman" w:cs="Times New Roman"/>
          <w:sz w:val="24"/>
          <w:szCs w:val="24"/>
        </w:rPr>
        <w:t>3</w:t>
      </w:r>
      <w:r w:rsidRPr="00C306A9">
        <w:rPr>
          <w:rFonts w:ascii="Times New Roman" w:hAnsi="Times New Roman" w:cs="Times New Roman"/>
          <w:sz w:val="24"/>
          <w:szCs w:val="24"/>
        </w:rPr>
        <w:t xml:space="preserve"> </w:t>
      </w:r>
      <w:r w:rsidR="00181422" w:rsidRPr="00C306A9">
        <w:rPr>
          <w:rFonts w:ascii="Times New Roman" w:hAnsi="Times New Roman" w:cs="Times New Roman"/>
          <w:sz w:val="24"/>
          <w:szCs w:val="24"/>
        </w:rPr>
        <w:t>П</w:t>
      </w:r>
      <w:r w:rsidRPr="00C306A9">
        <w:rPr>
          <w:rFonts w:ascii="Times New Roman" w:hAnsi="Times New Roman" w:cs="Times New Roman"/>
          <w:sz w:val="24"/>
          <w:szCs w:val="24"/>
        </w:rPr>
        <w:t>одготовк</w:t>
      </w:r>
      <w:r w:rsidR="00181422" w:rsidRPr="00C306A9">
        <w:rPr>
          <w:rFonts w:ascii="Times New Roman" w:hAnsi="Times New Roman" w:cs="Times New Roman"/>
          <w:sz w:val="24"/>
          <w:szCs w:val="24"/>
        </w:rPr>
        <w:t>у</w:t>
      </w:r>
      <w:r w:rsidRPr="00C306A9">
        <w:rPr>
          <w:rFonts w:ascii="Times New Roman" w:hAnsi="Times New Roman" w:cs="Times New Roman"/>
          <w:sz w:val="24"/>
          <w:szCs w:val="24"/>
        </w:rPr>
        <w:t xml:space="preserve"> документов территориального планирования</w:t>
      </w:r>
      <w:r w:rsidR="00AD0098" w:rsidRPr="00C306A9">
        <w:rPr>
          <w:rFonts w:ascii="Times New Roman" w:hAnsi="Times New Roman" w:cs="Times New Roman"/>
          <w:sz w:val="24"/>
          <w:szCs w:val="24"/>
        </w:rPr>
        <w:t xml:space="preserve"> </w:t>
      </w:r>
      <w:r w:rsidR="00A71F9D" w:rsidRPr="00C306A9">
        <w:rPr>
          <w:rFonts w:ascii="Times New Roman" w:hAnsi="Times New Roman" w:cs="Times New Roman"/>
          <w:sz w:val="24"/>
          <w:szCs w:val="24"/>
        </w:rPr>
        <w:t xml:space="preserve">городского округа города Фокино </w:t>
      </w:r>
      <w:r w:rsidR="00AD0098" w:rsidRPr="00C306A9">
        <w:rPr>
          <w:rFonts w:ascii="Times New Roman" w:hAnsi="Times New Roman" w:cs="Times New Roman"/>
          <w:sz w:val="24"/>
          <w:szCs w:val="24"/>
        </w:rPr>
        <w:t xml:space="preserve">Брянской области и внесения </w:t>
      </w:r>
      <w:r w:rsidR="002200D0" w:rsidRPr="00C306A9">
        <w:rPr>
          <w:rFonts w:ascii="Times New Roman" w:hAnsi="Times New Roman" w:cs="Times New Roman"/>
          <w:sz w:val="24"/>
          <w:szCs w:val="24"/>
        </w:rPr>
        <w:t xml:space="preserve">в них </w:t>
      </w:r>
      <w:r w:rsidR="00AD0098" w:rsidRPr="00C306A9">
        <w:rPr>
          <w:rFonts w:ascii="Times New Roman" w:hAnsi="Times New Roman" w:cs="Times New Roman"/>
          <w:sz w:val="24"/>
          <w:szCs w:val="24"/>
        </w:rPr>
        <w:t xml:space="preserve">изменений </w:t>
      </w:r>
      <w:r w:rsidR="00BC74D5" w:rsidRPr="00C306A9">
        <w:rPr>
          <w:rFonts w:ascii="Times New Roman" w:hAnsi="Times New Roman" w:cs="Times New Roman"/>
          <w:sz w:val="24"/>
          <w:szCs w:val="24"/>
        </w:rPr>
        <w:t>обеспечивае</w:t>
      </w:r>
      <w:r w:rsidRPr="00C306A9">
        <w:rPr>
          <w:rFonts w:ascii="Times New Roman" w:hAnsi="Times New Roman" w:cs="Times New Roman"/>
          <w:sz w:val="24"/>
          <w:szCs w:val="24"/>
        </w:rPr>
        <w:t xml:space="preserve">т </w:t>
      </w:r>
      <w:r w:rsidR="00BC74D5" w:rsidRPr="00C306A9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AD0098" w:rsidRPr="00C306A9">
        <w:rPr>
          <w:rFonts w:ascii="Times New Roman" w:hAnsi="Times New Roman" w:cs="Times New Roman"/>
          <w:sz w:val="24"/>
          <w:szCs w:val="24"/>
        </w:rPr>
        <w:t xml:space="preserve"> </w:t>
      </w:r>
      <w:r w:rsidRPr="00C306A9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="002200D0" w:rsidRPr="00C306A9">
        <w:rPr>
          <w:rFonts w:ascii="Times New Roman" w:hAnsi="Times New Roman" w:cs="Times New Roman"/>
          <w:sz w:val="24"/>
          <w:szCs w:val="24"/>
        </w:rPr>
        <w:t xml:space="preserve"> </w:t>
      </w:r>
      <w:r w:rsidR="00A71F9D" w:rsidRPr="00C306A9">
        <w:rPr>
          <w:rFonts w:ascii="Times New Roman" w:hAnsi="Times New Roman" w:cs="Times New Roman"/>
          <w:sz w:val="24"/>
          <w:szCs w:val="24"/>
        </w:rPr>
        <w:t xml:space="preserve">городского округа города Фокино </w:t>
      </w:r>
      <w:r w:rsidR="002200D0" w:rsidRPr="00C306A9">
        <w:rPr>
          <w:rFonts w:ascii="Times New Roman" w:hAnsi="Times New Roman" w:cs="Times New Roman"/>
          <w:sz w:val="24"/>
          <w:szCs w:val="24"/>
        </w:rPr>
        <w:t>Брянской области</w:t>
      </w:r>
      <w:r w:rsidR="002200D0" w:rsidRPr="00C306A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AD0098" w:rsidRPr="008B73EE" w:rsidRDefault="00AD0098" w:rsidP="008B7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A1A" w:rsidRPr="00C306A9" w:rsidRDefault="00D228AE" w:rsidP="008B73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06A9">
        <w:rPr>
          <w:rFonts w:ascii="Times New Roman" w:hAnsi="Times New Roman" w:cs="Times New Roman"/>
          <w:sz w:val="24"/>
          <w:szCs w:val="24"/>
        </w:rPr>
        <w:t>2</w:t>
      </w:r>
      <w:r w:rsidR="00245067" w:rsidRPr="00C306A9">
        <w:rPr>
          <w:rFonts w:ascii="Times New Roman" w:hAnsi="Times New Roman" w:cs="Times New Roman"/>
          <w:sz w:val="24"/>
          <w:szCs w:val="24"/>
        </w:rPr>
        <w:t>.</w:t>
      </w:r>
      <w:r w:rsidR="002F0A1A" w:rsidRPr="00C306A9">
        <w:rPr>
          <w:rFonts w:ascii="Times New Roman" w:hAnsi="Times New Roman" w:cs="Times New Roman"/>
          <w:sz w:val="24"/>
          <w:szCs w:val="24"/>
        </w:rPr>
        <w:t xml:space="preserve"> Содержани</w:t>
      </w:r>
      <w:r w:rsidR="0056467D" w:rsidRPr="00C306A9">
        <w:rPr>
          <w:rFonts w:ascii="Times New Roman" w:hAnsi="Times New Roman" w:cs="Times New Roman"/>
          <w:sz w:val="24"/>
          <w:szCs w:val="24"/>
        </w:rPr>
        <w:t xml:space="preserve">е генерального плана </w:t>
      </w:r>
    </w:p>
    <w:p w:rsidR="002F0A1A" w:rsidRPr="00C306A9" w:rsidRDefault="002F0A1A" w:rsidP="008B73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06A9">
        <w:rPr>
          <w:rFonts w:ascii="Times New Roman" w:hAnsi="Times New Roman" w:cs="Times New Roman"/>
          <w:sz w:val="24"/>
          <w:szCs w:val="24"/>
        </w:rPr>
        <w:t>генерального плана городского округа</w:t>
      </w:r>
    </w:p>
    <w:p w:rsidR="002F0A1A" w:rsidRPr="008B73EE" w:rsidRDefault="002F0A1A" w:rsidP="008B73E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0A1A" w:rsidRPr="00CF7BCE" w:rsidRDefault="00C306A9" w:rsidP="008B73E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BCE">
        <w:rPr>
          <w:rFonts w:ascii="Times New Roman" w:hAnsi="Times New Roman" w:cs="Times New Roman"/>
          <w:sz w:val="24"/>
          <w:szCs w:val="24"/>
        </w:rPr>
        <w:t>2</w:t>
      </w:r>
      <w:r w:rsidR="002F0A1A" w:rsidRPr="00CF7BCE">
        <w:rPr>
          <w:rFonts w:ascii="Times New Roman" w:hAnsi="Times New Roman" w:cs="Times New Roman"/>
          <w:sz w:val="24"/>
          <w:szCs w:val="24"/>
        </w:rPr>
        <w:t>.1</w:t>
      </w:r>
      <w:r w:rsidR="002F0A1A" w:rsidRPr="00CF7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Генеральный план содержит:</w:t>
      </w:r>
    </w:p>
    <w:p w:rsidR="002F0A1A" w:rsidRPr="00CF7BCE" w:rsidRDefault="002F0A1A" w:rsidP="008B73E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dst101678"/>
      <w:bookmarkEnd w:id="1"/>
      <w:r w:rsidRPr="00CF7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положение о территориальном планировании;</w:t>
      </w:r>
    </w:p>
    <w:p w:rsidR="002F0A1A" w:rsidRPr="00CF7BCE" w:rsidRDefault="002F0A1A" w:rsidP="008B73E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dst101679"/>
      <w:bookmarkEnd w:id="2"/>
      <w:r w:rsidRPr="00CF7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карту планируемого размещения объектов местного значения городского округа;</w:t>
      </w:r>
    </w:p>
    <w:p w:rsidR="002F0A1A" w:rsidRPr="00CF7BCE" w:rsidRDefault="002F0A1A" w:rsidP="008B73E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dst101680"/>
      <w:bookmarkEnd w:id="3"/>
      <w:r w:rsidRPr="00CF7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карту границ населенных пунктов (в том числе границ образуемых населенных пунктов), входящих в состав городского округа;</w:t>
      </w:r>
    </w:p>
    <w:p w:rsidR="002F0A1A" w:rsidRPr="00CF7BCE" w:rsidRDefault="002F0A1A" w:rsidP="008B73E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dst101681"/>
      <w:bookmarkEnd w:id="4"/>
      <w:r w:rsidRPr="00CF7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карту функциональных зон или городского округа.</w:t>
      </w:r>
    </w:p>
    <w:p w:rsidR="002F0A1A" w:rsidRPr="00CF7BCE" w:rsidRDefault="00C306A9" w:rsidP="008B73E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dst101682"/>
      <w:bookmarkEnd w:id="5"/>
      <w:r w:rsidRPr="00CF7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2F0A1A" w:rsidRPr="00CF7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 Положение о территориальном планировании, содержащееся в генеральном плане, включает в себя:</w:t>
      </w:r>
    </w:p>
    <w:p w:rsidR="002F0A1A" w:rsidRPr="00CF7BCE" w:rsidRDefault="002F0A1A" w:rsidP="008B73E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dst101683"/>
      <w:bookmarkEnd w:id="6"/>
      <w:proofErr w:type="gramStart"/>
      <w:r w:rsidRPr="00CF7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сведения о видах, назначении и наименованиях планируемых для размещения объектов местного значения поселения, городского округа,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</w:t>
      </w:r>
      <w:proofErr w:type="gramEnd"/>
    </w:p>
    <w:p w:rsidR="002F0A1A" w:rsidRPr="00CF7BCE" w:rsidRDefault="002F0A1A" w:rsidP="008B73E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dst101684"/>
      <w:bookmarkEnd w:id="7"/>
      <w:r w:rsidRPr="00CF7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</w:p>
    <w:p w:rsidR="002F0A1A" w:rsidRPr="00CF7BCE" w:rsidRDefault="00CF7BCE" w:rsidP="008B73E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dst101685"/>
      <w:bookmarkEnd w:id="8"/>
      <w:r w:rsidRPr="00CF7BC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F0A1A" w:rsidRPr="00CF7BCE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proofErr w:type="gramStart"/>
      <w:r w:rsidR="002F0A1A" w:rsidRPr="00CF7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="002F0A1A" w:rsidRPr="00CF7BCE">
        <w:rPr>
          <w:rFonts w:ascii="Times New Roman" w:eastAsia="Times New Roman" w:hAnsi="Times New Roman" w:cs="Times New Roman"/>
          <w:sz w:val="24"/>
          <w:szCs w:val="24"/>
          <w:lang w:eastAsia="ru-RU"/>
        </w:rPr>
        <w:t>а указанных в </w:t>
      </w:r>
      <w:hyperlink r:id="rId8" w:anchor="dst101679" w:history="1">
        <w:r w:rsidR="002F0A1A" w:rsidRPr="00CF7BC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 2, п. 3, п. 4</w:t>
        </w:r>
      </w:hyperlink>
      <w:r w:rsidR="002F0A1A" w:rsidRPr="00CF7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3 ст. 23 Градостроительного кодекса Российской Федерации картах соответственно отображаются:</w:t>
      </w:r>
    </w:p>
    <w:p w:rsidR="002F0A1A" w:rsidRPr="00CF7BCE" w:rsidRDefault="002F0A1A" w:rsidP="008B73E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dst101686"/>
      <w:bookmarkEnd w:id="9"/>
      <w:r w:rsidRPr="00CF7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планируемые для размещения объекты местного значения городского округа, относящиеся к следующим областям:</w:t>
      </w:r>
    </w:p>
    <w:p w:rsidR="002F0A1A" w:rsidRPr="00CF7BCE" w:rsidRDefault="002F0A1A" w:rsidP="008B73E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dst101687"/>
      <w:bookmarkEnd w:id="10"/>
      <w:r w:rsidRPr="00CF7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электро-, тепл</w:t>
      </w:r>
      <w:proofErr w:type="gramStart"/>
      <w:r w:rsidRPr="00CF7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CF7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газо- и водоснабжение населения, водоотведение;</w:t>
      </w:r>
    </w:p>
    <w:p w:rsidR="002F0A1A" w:rsidRPr="00CF7BCE" w:rsidRDefault="002F0A1A" w:rsidP="008B73E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dst101688"/>
      <w:bookmarkEnd w:id="11"/>
      <w:r w:rsidRPr="00CF7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автомобильные дороги местного значения;</w:t>
      </w:r>
    </w:p>
    <w:p w:rsidR="002F0A1A" w:rsidRPr="00CF7BCE" w:rsidRDefault="002F0A1A" w:rsidP="008B73E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dst1271"/>
      <w:bookmarkStart w:id="13" w:name="dst101689"/>
      <w:bookmarkEnd w:id="12"/>
      <w:bookmarkEnd w:id="13"/>
      <w:r w:rsidRPr="00CF7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физическая культура и массовый спорт, образование, здравоохранение, обработка, утилизация, обезвреживание, размещение твердых коммунальных отходов в случае подготовки генерального плана городского округа;</w:t>
      </w:r>
    </w:p>
    <w:p w:rsidR="002F0A1A" w:rsidRPr="00CF7BCE" w:rsidRDefault="002F0A1A" w:rsidP="008B73E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dst101690"/>
      <w:bookmarkEnd w:id="14"/>
      <w:r w:rsidRPr="00CF7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иные области в связи с решением вопросов местного значения, городского округа;</w:t>
      </w:r>
    </w:p>
    <w:p w:rsidR="002F0A1A" w:rsidRPr="00CF7BCE" w:rsidRDefault="002F0A1A" w:rsidP="008B73E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dst101691"/>
      <w:bookmarkEnd w:id="15"/>
      <w:r w:rsidRPr="00CF7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границы населенных пунктов (в том числе границы образуемых населенных пунктов), входящих в состав городского округа;</w:t>
      </w:r>
    </w:p>
    <w:p w:rsidR="002F0A1A" w:rsidRPr="00CF7BCE" w:rsidRDefault="002F0A1A" w:rsidP="008B73E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dst101692"/>
      <w:bookmarkEnd w:id="16"/>
      <w:r w:rsidRPr="00CF7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границы и описание функциональных зон с указанием планируемых для размещения в них объектов федерального значения, объектов регионального значения, объектов местного значения (за исключением линейных объектов) и местоположения линейных объектов федерального значения, линейных объектов регионального значения, линейных объектов местного значения.</w:t>
      </w:r>
    </w:p>
    <w:p w:rsidR="002F0A1A" w:rsidRPr="00CF7BCE" w:rsidRDefault="00CF7BCE" w:rsidP="008B73E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dst2304"/>
      <w:bookmarkEnd w:id="17"/>
      <w:r w:rsidRPr="00CF7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2F0A1A" w:rsidRPr="00CF7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.4 Обязательным приложением к генеральному плану являются сведения о границах населенных пунктов (в том числе границах образуемых населенных пунктов), входящих в состав </w:t>
      </w:r>
      <w:r w:rsidR="00D2003F" w:rsidRPr="00CF7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0A1A" w:rsidRPr="00CF7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округа, которые должны содержать графическое описание местоположения границ населенных пунктов, перечень координат характерных точек этих границ в системе координат, используемой для ведения Единого государственного реестра недвижимости. </w:t>
      </w:r>
    </w:p>
    <w:p w:rsidR="002F0A1A" w:rsidRPr="00CF7BCE" w:rsidRDefault="00CF7BCE" w:rsidP="008B73E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dst101693"/>
      <w:bookmarkEnd w:id="18"/>
      <w:r w:rsidRPr="00CF7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2F0A1A" w:rsidRPr="00CF7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</w:t>
      </w:r>
      <w:proofErr w:type="gramStart"/>
      <w:r w:rsidR="002F0A1A" w:rsidRPr="00CF7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proofErr w:type="gramEnd"/>
      <w:r w:rsidR="002F0A1A" w:rsidRPr="00CF7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генеральному плану прилагаются материалы по его обоснованию в текстовой форме и в виде карт.</w:t>
      </w:r>
    </w:p>
    <w:p w:rsidR="002F0A1A" w:rsidRPr="00CF7BCE" w:rsidRDefault="00CF7BCE" w:rsidP="008B73E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" w:name="dst101694"/>
      <w:bookmarkEnd w:id="19"/>
      <w:r w:rsidRPr="00CF7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2F0A1A" w:rsidRPr="00CF7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 Материалы по обоснованию генерального плана в текстовой форме содержат:</w:t>
      </w:r>
    </w:p>
    <w:p w:rsidR="002F0A1A" w:rsidRPr="00CF7BCE" w:rsidRDefault="002F0A1A" w:rsidP="008B73E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" w:name="dst3259"/>
      <w:bookmarkStart w:id="21" w:name="dst101695"/>
      <w:bookmarkEnd w:id="20"/>
      <w:bookmarkEnd w:id="21"/>
      <w:r w:rsidRPr="00CF7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Pr="00CF7BC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утвержденных документах стратегического планирования, указанных в </w:t>
      </w:r>
      <w:hyperlink r:id="rId9" w:anchor="dst3233" w:history="1">
        <w:r w:rsidRPr="00CF7BC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 5.2 ст. 9</w:t>
        </w:r>
      </w:hyperlink>
      <w:r w:rsidRPr="00CF7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Градостроительного кодекса Российской Федерации о национальных проектах, об инвестиционных программах </w:t>
      </w:r>
      <w:r w:rsidRPr="00CF7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субъектов естественных монополий, организаций коммунального комплекса, о решениях органов местного самоуправления, иных главных распорядителей средств соответствующих бюджетов, предусматривающих создание объектов местного значения;</w:t>
      </w:r>
    </w:p>
    <w:p w:rsidR="002F0A1A" w:rsidRPr="00CF7BCE" w:rsidRDefault="002F0A1A" w:rsidP="008B73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22" w:name="dst2897"/>
      <w:bookmarkStart w:id="23" w:name="dst1342"/>
      <w:bookmarkStart w:id="24" w:name="dst101696"/>
      <w:bookmarkEnd w:id="22"/>
      <w:bookmarkEnd w:id="23"/>
      <w:bookmarkEnd w:id="24"/>
      <w:r w:rsidRPr="00CF7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обоснование выбранного варианта размещения объек</w:t>
      </w:r>
      <w:r w:rsidR="00D2003F" w:rsidRPr="00CF7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 местного значения </w:t>
      </w:r>
      <w:r w:rsidRPr="00CF7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 на основе анализа исп</w:t>
      </w:r>
      <w:r w:rsidR="00D2003F" w:rsidRPr="00CF7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ользования территорий </w:t>
      </w:r>
      <w:r w:rsidRPr="00CF7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округа, возможных направлений развития этих территорий и прогнозируемых ограничений их использования, </w:t>
      </w:r>
      <w:proofErr w:type="gramStart"/>
      <w:r w:rsidRPr="00CF7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определяемых</w:t>
      </w:r>
      <w:proofErr w:type="gramEnd"/>
      <w:r w:rsidRPr="00CF7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 числе на основании сведений, документов, материалов, содержащихся в государственных 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планирования, в том числе материалов и результатов инженерных изысканий, содержащихся в государственных информационных </w:t>
      </w:r>
      <w:proofErr w:type="gramStart"/>
      <w:r w:rsidRPr="00CF7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системах</w:t>
      </w:r>
      <w:proofErr w:type="gramEnd"/>
      <w:r w:rsidRPr="00CF7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обеспечения градостроительной деятельности;</w:t>
      </w:r>
    </w:p>
    <w:p w:rsidR="002F0A1A" w:rsidRPr="00CF7BCE" w:rsidRDefault="002F0A1A" w:rsidP="008B73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" w:name="dst101697"/>
      <w:bookmarkEnd w:id="25"/>
      <w:r w:rsidRPr="00CF7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оценку возможного влияния планируемых для размещения объектов местного значения городского округа на комплексное развитие этих территорий;</w:t>
      </w:r>
    </w:p>
    <w:p w:rsidR="002F0A1A" w:rsidRPr="00CF7BCE" w:rsidRDefault="002F0A1A" w:rsidP="008B73E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" w:name="dst2305"/>
      <w:bookmarkStart w:id="27" w:name="dst101698"/>
      <w:bookmarkEnd w:id="26"/>
      <w:bookmarkEnd w:id="27"/>
      <w:proofErr w:type="gramStart"/>
      <w:r w:rsidRPr="00CF7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утвержденные документами территориального планирования Российской Федерации, документами территориального планирования двух и более субъектов Российской Федерации, документами территориального планирования субъекта Российской Федерации сведения о видах, назначении и наименованиях планируемых для размещен</w:t>
      </w:r>
      <w:r w:rsidR="00D2003F" w:rsidRPr="00CF7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на территориях </w:t>
      </w:r>
      <w:r w:rsidRPr="00CF7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 объектов федерального значения, объектов регионального значения,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</w:t>
      </w:r>
      <w:proofErr w:type="gramEnd"/>
      <w:r w:rsidRPr="00CF7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с размещением данных объектов, реквизиты указанных документов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использования;</w:t>
      </w:r>
    </w:p>
    <w:p w:rsidR="002F0A1A" w:rsidRPr="00CF7BCE" w:rsidRDefault="002F0A1A" w:rsidP="008B73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28" w:name="dst101699"/>
      <w:bookmarkEnd w:id="28"/>
      <w:proofErr w:type="gramStart"/>
      <w:r w:rsidRPr="00CF7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утвержденные документом территориального планирования муниципального </w:t>
      </w:r>
      <w:r w:rsidR="00CF7BCE" w:rsidRPr="00CF7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</w:t>
      </w:r>
      <w:r w:rsidRPr="00CF7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сведения о видах, назначении и наименованиях планируемых для размещения на территории  муниципального </w:t>
      </w:r>
      <w:r w:rsidR="00CF7BCE" w:rsidRPr="00CF7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</w:t>
      </w:r>
      <w:r w:rsidRPr="00CF7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объектов местного значения муниципального </w:t>
      </w:r>
      <w:r w:rsidR="00CF7BCE" w:rsidRPr="00CF7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</w:t>
      </w:r>
      <w:r w:rsidRPr="00CF7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указанного документа территориального планирования, а также обоснование выбранного варианта размещения</w:t>
      </w:r>
      <w:proofErr w:type="gramEnd"/>
      <w:r w:rsidRPr="00CF7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данных объектов на основе анализа </w:t>
      </w:r>
      <w:r w:rsidRPr="00CF7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использования этих территорий, возможных направлений их развития и прогнозируемых ограничений их использования;</w:t>
      </w:r>
    </w:p>
    <w:p w:rsidR="002F0A1A" w:rsidRPr="00CF7BCE" w:rsidRDefault="002F0A1A" w:rsidP="008B73E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" w:name="dst101700"/>
      <w:bookmarkEnd w:id="29"/>
      <w:r w:rsidRPr="00CF7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перечень и характеристику основных факторов риска возникновения чрезвычайных ситуаций природного и техногенного характера;</w:t>
      </w:r>
    </w:p>
    <w:p w:rsidR="002F0A1A" w:rsidRPr="00CF7BCE" w:rsidRDefault="002F0A1A" w:rsidP="008B73E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" w:name="dst101701"/>
      <w:bookmarkEnd w:id="30"/>
      <w:r w:rsidRPr="00CF7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перечень земельных участков, которые включаются в границы населенных пунктов, входящих в состав городского округа, или исключаются из их границ, с</w:t>
      </w:r>
      <w:r w:rsidRPr="008B7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7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указанием</w:t>
      </w:r>
      <w:r w:rsidRPr="008B7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7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категорий земель, к которым планируется отнести эти земельные участки, и целей их планируемого использования;</w:t>
      </w:r>
    </w:p>
    <w:p w:rsidR="002F0A1A" w:rsidRPr="00832738" w:rsidRDefault="002F0A1A" w:rsidP="008B73E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" w:name="dst1297"/>
      <w:bookmarkEnd w:id="31"/>
      <w:r w:rsidRPr="00832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значения.</w:t>
      </w:r>
    </w:p>
    <w:p w:rsidR="002F0A1A" w:rsidRPr="00832738" w:rsidRDefault="00CF7BCE" w:rsidP="008B73E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" w:name="dst101702"/>
      <w:bookmarkEnd w:id="32"/>
      <w:r w:rsidRPr="00832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2F0A1A" w:rsidRPr="00832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.7 Материалы по обоснованию генерального плана в виде карт отображают:</w:t>
      </w:r>
    </w:p>
    <w:p w:rsidR="002F0A1A" w:rsidRPr="00832738" w:rsidRDefault="00D2003F" w:rsidP="008B73E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" w:name="dst101703"/>
      <w:bookmarkEnd w:id="33"/>
      <w:r w:rsidRPr="00832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границы </w:t>
      </w:r>
      <w:r w:rsidR="002F0A1A" w:rsidRPr="00832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округа;</w:t>
      </w:r>
    </w:p>
    <w:p w:rsidR="002F0A1A" w:rsidRPr="00832738" w:rsidRDefault="002F0A1A" w:rsidP="008B73E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" w:name="dst101704"/>
      <w:bookmarkEnd w:id="34"/>
      <w:r w:rsidRPr="00832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границы существующих населенных пунктов, входящих в состав городского округа;</w:t>
      </w:r>
    </w:p>
    <w:p w:rsidR="002F0A1A" w:rsidRPr="00832738" w:rsidRDefault="002F0A1A" w:rsidP="008B73E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" w:name="dst101705"/>
      <w:bookmarkEnd w:id="35"/>
      <w:r w:rsidRPr="00832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местоположение существующих и строящихся объек</w:t>
      </w:r>
      <w:r w:rsidR="00D2003F" w:rsidRPr="00832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 местного значения </w:t>
      </w:r>
      <w:r w:rsidRPr="00832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округа;</w:t>
      </w:r>
    </w:p>
    <w:p w:rsidR="002F0A1A" w:rsidRPr="00832738" w:rsidRDefault="002F0A1A" w:rsidP="008B73E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" w:name="dst101706"/>
      <w:bookmarkEnd w:id="36"/>
      <w:r w:rsidRPr="00832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особые экономические зоны;</w:t>
      </w:r>
    </w:p>
    <w:p w:rsidR="002F0A1A" w:rsidRPr="00832738" w:rsidRDefault="002F0A1A" w:rsidP="008B73E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" w:name="dst101707"/>
      <w:bookmarkEnd w:id="37"/>
      <w:r w:rsidRPr="00832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особо охраняемые природные территории федерального, регионального, местного значения;</w:t>
      </w:r>
    </w:p>
    <w:p w:rsidR="002F0A1A" w:rsidRPr="00832738" w:rsidRDefault="002F0A1A" w:rsidP="008B73E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8" w:name="dst101708"/>
      <w:bookmarkEnd w:id="38"/>
      <w:r w:rsidRPr="00832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территории объектов культурного наследия;</w:t>
      </w:r>
    </w:p>
    <w:p w:rsidR="002F0A1A" w:rsidRPr="00832738" w:rsidRDefault="002F0A1A" w:rsidP="008B73E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9" w:name="dst1298"/>
      <w:bookmarkEnd w:id="39"/>
      <w:r w:rsidRPr="00832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6.1) </w:t>
      </w:r>
      <w:r w:rsidRPr="0083273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исторических поселений федерального значения, территории исторических поселений регионального значения, границы которых утверждены в порядке, предусмотренном </w:t>
      </w:r>
      <w:hyperlink r:id="rId10" w:anchor="dst197" w:history="1">
        <w:r w:rsidRPr="008327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</w:t>
        </w:r>
        <w:r w:rsidR="008B73EE" w:rsidRPr="008327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8327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59</w:t>
        </w:r>
      </w:hyperlink>
      <w:r w:rsidRPr="00832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Федерального закона от 25 июня 2002 года </w:t>
      </w:r>
      <w:r w:rsidR="008B73EE" w:rsidRPr="00832738">
        <w:rPr>
          <w:rFonts w:ascii="Times New Roman" w:eastAsia="Times New Roman" w:hAnsi="Times New Roman" w:cs="Times New Roman"/>
          <w:sz w:val="24"/>
          <w:szCs w:val="24"/>
          <w:lang w:eastAsia="ru-RU"/>
        </w:rPr>
        <w:t>№ </w:t>
      </w:r>
      <w:r w:rsidRPr="00832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73-ФЗ </w:t>
      </w:r>
      <w:r w:rsidR="00D2003F" w:rsidRPr="0083273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32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объектах культурного наследия </w:t>
      </w:r>
      <w:r w:rsidRPr="00832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(памятниках истории и культуры) народов Российской Федерации</w:t>
      </w:r>
      <w:r w:rsidR="00D2003F" w:rsidRPr="00832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832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F0A1A" w:rsidRPr="00832738" w:rsidRDefault="002F0A1A" w:rsidP="008B73E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0" w:name="dst101709"/>
      <w:bookmarkEnd w:id="40"/>
      <w:r w:rsidRPr="00832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зоны с особыми условиями использования территорий;</w:t>
      </w:r>
    </w:p>
    <w:p w:rsidR="002F0A1A" w:rsidRPr="00832738" w:rsidRDefault="002F0A1A" w:rsidP="008B73E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1" w:name="dst101710"/>
      <w:bookmarkEnd w:id="41"/>
      <w:r w:rsidRPr="00832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территории, подверженные риску возникновения чрезвычайных ситуаций природного и техногенного характера;</w:t>
      </w:r>
    </w:p>
    <w:p w:rsidR="002F0A1A" w:rsidRPr="00832738" w:rsidRDefault="002F0A1A" w:rsidP="008B73E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2" w:name="dst3031"/>
      <w:bookmarkStart w:id="43" w:name="dst2070"/>
      <w:bookmarkEnd w:id="42"/>
      <w:bookmarkEnd w:id="43"/>
      <w:r w:rsidRPr="00832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8.1) границы лесничеств;</w:t>
      </w:r>
    </w:p>
    <w:p w:rsidR="002F0A1A" w:rsidRPr="00832738" w:rsidRDefault="002F0A1A" w:rsidP="008B73E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4" w:name="dst101711"/>
      <w:bookmarkEnd w:id="44"/>
      <w:r w:rsidRPr="00832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иные объекты, иные территории и (или) зоны, которые оказали влияние на установление функциональных зон и (или) планируемое размещение объек</w:t>
      </w:r>
      <w:r w:rsidR="00D2003F" w:rsidRPr="00832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 местного значения </w:t>
      </w:r>
      <w:r w:rsidRPr="00832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 или объектов федерального значения, объектов регионального значения, объектов местного значения муниципального района.</w:t>
      </w:r>
    </w:p>
    <w:p w:rsidR="002F0A1A" w:rsidRPr="00832738" w:rsidRDefault="002F0A1A" w:rsidP="008B73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5" w:name="dst3260"/>
      <w:bookmarkEnd w:id="45"/>
    </w:p>
    <w:p w:rsidR="0056467D" w:rsidRPr="00832738" w:rsidRDefault="00BC74D5" w:rsidP="008B73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2738">
        <w:rPr>
          <w:rFonts w:ascii="Times New Roman" w:hAnsi="Times New Roman" w:cs="Times New Roman"/>
          <w:sz w:val="24"/>
          <w:szCs w:val="24"/>
        </w:rPr>
        <w:t>3</w:t>
      </w:r>
      <w:r w:rsidR="002F0A1A" w:rsidRPr="00832738">
        <w:rPr>
          <w:rFonts w:ascii="Times New Roman" w:hAnsi="Times New Roman" w:cs="Times New Roman"/>
          <w:sz w:val="24"/>
          <w:szCs w:val="24"/>
        </w:rPr>
        <w:t>.</w:t>
      </w:r>
      <w:r w:rsidR="00245067" w:rsidRPr="00832738">
        <w:rPr>
          <w:rFonts w:ascii="Times New Roman" w:hAnsi="Times New Roman" w:cs="Times New Roman"/>
          <w:sz w:val="24"/>
          <w:szCs w:val="24"/>
        </w:rPr>
        <w:t xml:space="preserve"> Порядок подготовки генеральных планов </w:t>
      </w:r>
    </w:p>
    <w:p w:rsidR="00245067" w:rsidRPr="00832738" w:rsidRDefault="00F861BA" w:rsidP="008B73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2738">
        <w:rPr>
          <w:rFonts w:ascii="Times New Roman" w:hAnsi="Times New Roman" w:cs="Times New Roman"/>
          <w:sz w:val="24"/>
          <w:szCs w:val="24"/>
        </w:rPr>
        <w:t>городских округов</w:t>
      </w:r>
    </w:p>
    <w:p w:rsidR="00811DA1" w:rsidRPr="00832738" w:rsidRDefault="00811DA1" w:rsidP="008B73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61BA" w:rsidRPr="00832738" w:rsidRDefault="00832738" w:rsidP="008B73EE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45067" w:rsidRPr="00832738">
        <w:rPr>
          <w:rFonts w:ascii="Times New Roman" w:hAnsi="Times New Roman" w:cs="Times New Roman"/>
          <w:sz w:val="24"/>
          <w:szCs w:val="24"/>
        </w:rPr>
        <w:t xml:space="preserve">.1 </w:t>
      </w:r>
      <w:r w:rsidR="00F861BA" w:rsidRPr="00832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</w:t>
      </w:r>
      <w:r w:rsidR="00D2003F" w:rsidRPr="00832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 генерального плана </w:t>
      </w:r>
      <w:r w:rsidR="00F861BA" w:rsidRPr="00832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генерального плана городского округа осуществляется применительно ко всей территории такого городского округа.</w:t>
      </w:r>
    </w:p>
    <w:p w:rsidR="00F861BA" w:rsidRPr="00832738" w:rsidRDefault="00832738" w:rsidP="008B73EE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" w:name="dst101676"/>
      <w:bookmarkEnd w:id="46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F861BA" w:rsidRPr="00832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 Подготовка генерального плана может осуществляться применительно к отдельным населенным пунктам, входящим в состав городского округа, с последующим внесением в генеральный план изменений, относящихся к дру</w:t>
      </w:r>
      <w:r w:rsidR="00D2003F" w:rsidRPr="00832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гим частям территорий </w:t>
      </w:r>
      <w:r w:rsidR="00F861BA" w:rsidRPr="00832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округа. </w:t>
      </w:r>
      <w:r w:rsidR="00F861BA" w:rsidRPr="008327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пунктам, входящим в состав городского округа.</w:t>
      </w:r>
    </w:p>
    <w:p w:rsidR="002200D0" w:rsidRPr="00832738" w:rsidRDefault="00832738" w:rsidP="008B73E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2200D0" w:rsidRPr="00832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 </w:t>
      </w:r>
      <w:r w:rsidR="008B73EE" w:rsidRPr="008327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проекта генерального плана осуществляется в соответствии с требованиями </w:t>
      </w:r>
      <w:hyperlink r:id="rId11" w:anchor="dst101516" w:history="1">
        <w:r w:rsidR="008B73EE" w:rsidRPr="008327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 9</w:t>
        </w:r>
      </w:hyperlink>
      <w:r w:rsidR="008B73EE" w:rsidRPr="00832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Градостроительного кодекса Российской Федерации с учетом региональных и местных нормативов градостроительного проектирования, заключения о результатах общественных обсуждений или публичных слушаний по проекту генерального плана, а также с учетом предложений заинтересованных лиц.</w:t>
      </w:r>
    </w:p>
    <w:p w:rsidR="002200D0" w:rsidRPr="00832738" w:rsidRDefault="00832738" w:rsidP="008B73E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7" w:name="dst100381"/>
      <w:bookmarkEnd w:id="47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4E0C60" w:rsidRPr="00832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</w:t>
      </w:r>
      <w:r w:rsidR="002200D0" w:rsidRPr="00832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 о подготовке проекта </w:t>
      </w:r>
      <w:r w:rsidR="004E0C60" w:rsidRPr="00832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генерального плана </w:t>
      </w:r>
      <w:r w:rsidR="002200D0" w:rsidRPr="00832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принимаются соответственно главой администрации городского округа.</w:t>
      </w:r>
    </w:p>
    <w:p w:rsidR="002200D0" w:rsidRPr="00832738" w:rsidRDefault="00832738" w:rsidP="008B73E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8" w:name="dst3330"/>
      <w:bookmarkStart w:id="49" w:name="dst2170"/>
      <w:bookmarkStart w:id="50" w:name="dst100382"/>
      <w:bookmarkStart w:id="51" w:name="dst101712"/>
      <w:bookmarkStart w:id="52" w:name="dst101822"/>
      <w:bookmarkEnd w:id="48"/>
      <w:bookmarkEnd w:id="49"/>
      <w:bookmarkEnd w:id="50"/>
      <w:bookmarkEnd w:id="51"/>
      <w:bookmarkEnd w:id="5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4E0C60" w:rsidRPr="00832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</w:t>
      </w:r>
      <w:r w:rsidR="002200D0" w:rsidRPr="00832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73EE" w:rsidRPr="00832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Генеральный план городского округа, утверждаются соответственно представительным органом ме</w:t>
      </w:r>
      <w:r w:rsidR="007756AD" w:rsidRPr="00832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стного самоуправления </w:t>
      </w:r>
      <w:r w:rsidR="008B73EE" w:rsidRPr="00832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округа.</w:t>
      </w:r>
    </w:p>
    <w:p w:rsidR="002200D0" w:rsidRPr="00832738" w:rsidRDefault="00832738" w:rsidP="008B73E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3" w:name="dst3265"/>
      <w:bookmarkEnd w:id="53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806AA3" w:rsidRPr="00832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</w:t>
      </w:r>
      <w:proofErr w:type="gramStart"/>
      <w:r w:rsidR="002200D0" w:rsidRPr="00832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="002200D0" w:rsidRPr="00832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границах городского округа могут быть определены территории вне границ населенных пунктов, применительно к которым не предполагается изменение их существующего использования и в отношении которых отсутствует необходимость подготовки генерального плана.</w:t>
      </w:r>
    </w:p>
    <w:p w:rsidR="002200D0" w:rsidRPr="00832738" w:rsidRDefault="00832738" w:rsidP="008B73E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" w:name="dst100386"/>
      <w:bookmarkEnd w:id="54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</w:t>
      </w:r>
      <w:r w:rsidR="00806AA3" w:rsidRPr="00832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200D0" w:rsidRPr="00832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proofErr w:type="gramStart"/>
      <w:r w:rsidR="002200D0" w:rsidRPr="00832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="002200D0" w:rsidRPr="00832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наличии на территориях городского округа объектов культурного наследия в процессе подготовки генеральных планов в обязательном порядке учитываются ограничения использования земельных участков и объектов капитального строительства, расположенных в границах зон охраны объектов культурного наследия, в соответствии с </w:t>
      </w:r>
      <w:r w:rsidR="002200D0" w:rsidRPr="008327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 Российской Федерации об охране объектов культурного наследия и </w:t>
      </w:r>
      <w:hyperlink r:id="rId12" w:anchor="dst100421" w:history="1">
        <w:r w:rsidR="002200D0" w:rsidRPr="008327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</w:t>
        </w:r>
        <w:r w:rsidR="004E0C60" w:rsidRPr="008327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2200D0" w:rsidRPr="008327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27</w:t>
        </w:r>
      </w:hyperlink>
      <w:r w:rsidR="002200D0" w:rsidRPr="008327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B3745" w:rsidRPr="0083273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Градостроительного кодекса Российской Федерации</w:t>
      </w:r>
      <w:r w:rsidR="002200D0" w:rsidRPr="008327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00D0" w:rsidRPr="00832738" w:rsidRDefault="00832738" w:rsidP="008B73E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" w:name="dst196"/>
      <w:bookmarkStart w:id="56" w:name="dst100387"/>
      <w:bookmarkEnd w:id="55"/>
      <w:bookmarkEnd w:id="56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806AA3" w:rsidRPr="00832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200D0" w:rsidRPr="00832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 Проект генерального плана до его утверждения подлежит в соответствии </w:t>
      </w:r>
      <w:r w:rsidR="002200D0" w:rsidRPr="008327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 </w:t>
      </w:r>
      <w:hyperlink r:id="rId13" w:anchor="dst100397" w:history="1">
        <w:r w:rsidR="002200D0" w:rsidRPr="008327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</w:t>
        </w:r>
        <w:r w:rsidR="00E45C9B" w:rsidRPr="008327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806AA3" w:rsidRPr="008327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="002200D0" w:rsidRPr="008327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25</w:t>
        </w:r>
      </w:hyperlink>
      <w:r w:rsidR="002200D0" w:rsidRPr="008327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45C9B" w:rsidRPr="00832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Градостроительного кодекса Российской Федерации </w:t>
      </w:r>
      <w:r w:rsidR="002200D0" w:rsidRPr="008327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обязательному согласованию в </w:t>
      </w:r>
      <w:hyperlink r:id="rId14" w:anchor="dst100013" w:history="1">
        <w:r w:rsidR="002200D0" w:rsidRPr="008327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порядке</w:t>
        </w:r>
      </w:hyperlink>
      <w:r w:rsidR="002200D0" w:rsidRPr="00832738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установленном уполномоченным Правительством Российской Федерации федеральным органом исполнительной власти.</w:t>
      </w:r>
    </w:p>
    <w:p w:rsidR="002200D0" w:rsidRPr="00832738" w:rsidRDefault="00832738" w:rsidP="008B73E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" w:name="dst100389"/>
      <w:bookmarkEnd w:id="5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06AA3" w:rsidRPr="00832738">
        <w:rPr>
          <w:rFonts w:ascii="Times New Roman" w:eastAsia="Times New Roman" w:hAnsi="Times New Roman" w:cs="Times New Roman"/>
          <w:sz w:val="24"/>
          <w:szCs w:val="24"/>
          <w:lang w:eastAsia="ru-RU"/>
        </w:rPr>
        <w:t>.9</w:t>
      </w:r>
      <w:r w:rsidR="002200D0" w:rsidRPr="00832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Заинтересованные лица вправе представить свои предложения по проекту генерального плана.</w:t>
      </w:r>
    </w:p>
    <w:p w:rsidR="002200D0" w:rsidRPr="00832738" w:rsidRDefault="00832738" w:rsidP="008B73E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" w:name="dst2171"/>
      <w:bookmarkStart w:id="59" w:name="dst100390"/>
      <w:bookmarkEnd w:id="58"/>
      <w:bookmarkEnd w:id="5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06AA3" w:rsidRPr="00832738">
        <w:rPr>
          <w:rFonts w:ascii="Times New Roman" w:eastAsia="Times New Roman" w:hAnsi="Times New Roman" w:cs="Times New Roman"/>
          <w:sz w:val="24"/>
          <w:szCs w:val="24"/>
          <w:lang w:eastAsia="ru-RU"/>
        </w:rPr>
        <w:t>.10</w:t>
      </w:r>
      <w:proofErr w:type="gramStart"/>
      <w:r w:rsidR="002200D0" w:rsidRPr="00832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="002200D0" w:rsidRPr="00832738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подготовке генерального плана в обязательном порядке проводятся общественные обсуждения или публичные слушания в соответствии со </w:t>
      </w:r>
      <w:hyperlink r:id="rId15" w:anchor="dst2104" w:history="1">
        <w:r w:rsidR="002200D0" w:rsidRPr="008327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</w:t>
        </w:r>
        <w:r w:rsidR="00E45C9B" w:rsidRPr="008327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  </w:t>
        </w:r>
        <w:r w:rsidR="002200D0" w:rsidRPr="008327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5.1</w:t>
        </w:r>
      </w:hyperlink>
      <w:r w:rsidR="002200D0" w:rsidRPr="00832738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="00E45C9B" w:rsidRPr="00832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hyperlink r:id="rId16" w:anchor="dst2175" w:history="1">
        <w:r w:rsidR="002200D0" w:rsidRPr="008327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28</w:t>
        </w:r>
      </w:hyperlink>
      <w:r w:rsidR="002200D0" w:rsidRPr="008327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B3745" w:rsidRPr="0083273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Градостроительного к</w:t>
      </w:r>
      <w:r w:rsidR="002200D0" w:rsidRPr="0083273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одекса</w:t>
      </w:r>
      <w:r w:rsidR="008B3745" w:rsidRPr="00832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="002200D0" w:rsidRPr="008327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00D0" w:rsidRPr="00832738" w:rsidRDefault="00832738" w:rsidP="008B73E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" w:name="dst2172"/>
      <w:bookmarkStart w:id="61" w:name="dst100391"/>
      <w:bookmarkEnd w:id="60"/>
      <w:bookmarkEnd w:id="6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806AA3" w:rsidRPr="00832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.11</w:t>
      </w:r>
      <w:r w:rsidR="002200D0" w:rsidRPr="00832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Протокол общественных обсуждений или публичных слушаний, заключение о результатах общественных обсуждений или публичных слушаний являются обязательным приложением к проекту генерального плана, направляемому главой местной администрации городского округа </w:t>
      </w:r>
      <w:r w:rsidR="002200D0" w:rsidRPr="008327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соответственно в представительный орган местного самоуправления городского округа.</w:t>
      </w:r>
    </w:p>
    <w:p w:rsidR="002200D0" w:rsidRPr="00832738" w:rsidRDefault="00E45C9B" w:rsidP="008B73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62" w:name="dst2173"/>
      <w:bookmarkStart w:id="63" w:name="dst100392"/>
      <w:bookmarkEnd w:id="62"/>
      <w:bookmarkEnd w:id="63"/>
      <w:proofErr w:type="gramStart"/>
      <w:r w:rsidR="00832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806AA3" w:rsidRPr="00832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</w:t>
      </w:r>
      <w:r w:rsidR="002200D0" w:rsidRPr="00832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Представительный орган ме</w:t>
      </w:r>
      <w:r w:rsidR="007756AD" w:rsidRPr="00832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стного самоуправления </w:t>
      </w:r>
      <w:r w:rsidR="002200D0" w:rsidRPr="00832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 с учетом протокола общественных обсуждений или публичных слушаний, заключения о результатах общественных обсуждений или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администрации городского округа на доработку в соответствии с указанными протоколом и заключением.</w:t>
      </w:r>
      <w:proofErr w:type="gramEnd"/>
    </w:p>
    <w:p w:rsidR="002200D0" w:rsidRPr="00832738" w:rsidRDefault="00E45C9B" w:rsidP="008B73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32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9939EC" w:rsidRPr="00832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.13</w:t>
      </w:r>
      <w:bookmarkStart w:id="64" w:name="dst100394"/>
      <w:bookmarkStart w:id="65" w:name="dst100395"/>
      <w:bookmarkStart w:id="66" w:name="dst2071"/>
      <w:bookmarkEnd w:id="64"/>
      <w:bookmarkEnd w:id="65"/>
      <w:bookmarkEnd w:id="66"/>
      <w:proofErr w:type="gramStart"/>
      <w:r w:rsidR="002200D0" w:rsidRPr="00832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="002200D0" w:rsidRPr="00832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подготовке в составе проект</w:t>
      </w:r>
      <w:r w:rsidR="007756AD" w:rsidRPr="00832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генерального плана </w:t>
      </w:r>
      <w:r w:rsidR="002200D0" w:rsidRPr="00832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округа карты границ населенных пунктов в границы населенного пункта подлежит включению земельный участок из земель лесного фонда в случае, если все его границы являются смежными с земельными участками, расположенными в границах населенного пункта (с учетом </w:t>
      </w:r>
      <w:r w:rsidR="002200D0" w:rsidRPr="008327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сохранения в отношении такого земельного участка ограничений в соответствии с </w:t>
      </w:r>
      <w:hyperlink r:id="rId17" w:anchor="dst2098" w:history="1">
        <w:r w:rsidR="002200D0" w:rsidRPr="008327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</w:t>
        </w:r>
        <w:r w:rsidR="009939EC" w:rsidRPr="008327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2200D0" w:rsidRPr="008327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6.1 ст</w:t>
        </w:r>
        <w:r w:rsidR="009939EC" w:rsidRPr="008327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2200D0" w:rsidRPr="008327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="008B73EE" w:rsidRPr="008327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  <w:r w:rsidR="002200D0" w:rsidRPr="008327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36</w:t>
        </w:r>
      </w:hyperlink>
      <w:r w:rsidR="002200D0" w:rsidRPr="008327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939EC" w:rsidRPr="00832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Градостроительного кодекса </w:t>
      </w:r>
      <w:proofErr w:type="gramStart"/>
      <w:r w:rsidR="009939EC" w:rsidRPr="0083273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  <w:r w:rsidR="002200D0" w:rsidRPr="0083273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4F7A0C" w:rsidRPr="00832738" w:rsidRDefault="00832738" w:rsidP="0083273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7" w:name="dst2072"/>
      <w:bookmarkEnd w:id="6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939EC" w:rsidRPr="00832738">
        <w:rPr>
          <w:rFonts w:ascii="Times New Roman" w:eastAsia="Times New Roman" w:hAnsi="Times New Roman" w:cs="Times New Roman"/>
          <w:sz w:val="24"/>
          <w:szCs w:val="24"/>
          <w:lang w:eastAsia="ru-RU"/>
        </w:rPr>
        <w:t>.14</w:t>
      </w:r>
      <w:proofErr w:type="gramStart"/>
      <w:r w:rsidR="002200D0" w:rsidRPr="00832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E37FD6" w:rsidRPr="00832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00D0" w:rsidRPr="00832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целях определения при подготовке проекта генерального </w:t>
      </w:r>
      <w:r w:rsidR="002200D0" w:rsidRPr="00832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плана городского округа границ населенных пунктов, образуемых из лесных поселков или военных городков, а также определения местоположения границ земельных участков, на которых расположены объекты недвижимого имущества, на которые возникли права граждан и юридических лиц, в целях их перевода из земель лесного фонда в земли населенных пунктов по решению органа местного самоуправления городского округа создается комиссия </w:t>
      </w:r>
      <w:r w:rsidR="00E37FD6" w:rsidRPr="00832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(состав </w:t>
      </w:r>
      <w:r w:rsidR="00D37289" w:rsidRPr="00832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комиссии </w:t>
      </w:r>
      <w:r w:rsidR="00E37FD6" w:rsidRPr="00832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устанавливается в соответствии  с ч. 20 ст. 24 Градостроительного кодекса Российской Федерации).</w:t>
      </w:r>
      <w:bookmarkStart w:id="68" w:name="dst2073"/>
      <w:bookmarkEnd w:id="68"/>
    </w:p>
    <w:p w:rsidR="004F7A0C" w:rsidRPr="00832738" w:rsidRDefault="004F7A0C" w:rsidP="008B73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6AD" w:rsidRPr="00832738" w:rsidRDefault="00BC74D5" w:rsidP="008B73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2738">
        <w:rPr>
          <w:rFonts w:ascii="Times New Roman" w:hAnsi="Times New Roman" w:cs="Times New Roman"/>
          <w:sz w:val="24"/>
          <w:szCs w:val="24"/>
        </w:rPr>
        <w:t>4</w:t>
      </w:r>
      <w:r w:rsidR="00245067" w:rsidRPr="00832738">
        <w:rPr>
          <w:rFonts w:ascii="Times New Roman" w:hAnsi="Times New Roman" w:cs="Times New Roman"/>
          <w:sz w:val="24"/>
          <w:szCs w:val="24"/>
        </w:rPr>
        <w:t>. Порядок подготовки измене</w:t>
      </w:r>
      <w:r w:rsidR="003908D6" w:rsidRPr="00832738">
        <w:rPr>
          <w:rFonts w:ascii="Times New Roman" w:hAnsi="Times New Roman" w:cs="Times New Roman"/>
          <w:sz w:val="24"/>
          <w:szCs w:val="24"/>
        </w:rPr>
        <w:t xml:space="preserve">ний </w:t>
      </w:r>
    </w:p>
    <w:p w:rsidR="00762186" w:rsidRPr="00832738" w:rsidRDefault="003908D6" w:rsidP="008B73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738">
        <w:rPr>
          <w:rFonts w:ascii="Times New Roman" w:hAnsi="Times New Roman" w:cs="Times New Roman"/>
          <w:sz w:val="24"/>
          <w:szCs w:val="24"/>
        </w:rPr>
        <w:t>в генеральный план</w:t>
      </w:r>
      <w:r w:rsidR="007756AD" w:rsidRPr="00832738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245067" w:rsidRPr="00832738" w:rsidRDefault="003908D6" w:rsidP="008B73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7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2186" w:rsidRPr="00832738" w:rsidRDefault="00832738" w:rsidP="008B73E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45067" w:rsidRPr="00832738">
        <w:rPr>
          <w:rFonts w:ascii="Times New Roman" w:hAnsi="Times New Roman" w:cs="Times New Roman"/>
          <w:sz w:val="24"/>
          <w:szCs w:val="24"/>
        </w:rPr>
        <w:t>.1.</w:t>
      </w:r>
      <w:r w:rsidR="002200D0" w:rsidRPr="00832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2186" w:rsidRPr="00832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Внесение изменений в генеральный план осуществляется в соответствии со ст. 9, ст. 24, ст. 25 </w:t>
      </w:r>
      <w:r w:rsidR="00762186" w:rsidRPr="00832738">
        <w:rPr>
          <w:rFonts w:ascii="Times New Roman" w:hAnsi="Times New Roman" w:cs="Times New Roman"/>
          <w:sz w:val="24"/>
          <w:szCs w:val="24"/>
        </w:rPr>
        <w:t>Градостроительного кодекса Российской Федерации</w:t>
      </w:r>
      <w:r w:rsidR="00762186" w:rsidRPr="00832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200D0" w:rsidRPr="00832738" w:rsidRDefault="00832738" w:rsidP="008B73E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62186" w:rsidRPr="00832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 </w:t>
      </w:r>
      <w:r w:rsidR="00F6161B" w:rsidRPr="00832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2200D0" w:rsidRPr="00832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несение изменений в </w:t>
      </w:r>
      <w:r w:rsidR="00F6161B" w:rsidRPr="00832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генеральные пл</w:t>
      </w:r>
      <w:r w:rsidR="004E0C60" w:rsidRPr="00832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аны городских округов</w:t>
      </w:r>
      <w:r w:rsidR="002200D0" w:rsidRPr="00832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утверждаются соответственно представительным органом местного самоуправления городского округа.</w:t>
      </w:r>
    </w:p>
    <w:p w:rsidR="004E0C60" w:rsidRPr="00832738" w:rsidRDefault="00832738" w:rsidP="008B73E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4E0C60" w:rsidRPr="00832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62186" w:rsidRPr="00832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4E0C60" w:rsidRPr="00832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Решения о подготовке предложений о внесении в генеральный план изменений принимаются соответственно главой администрации городского округа.</w:t>
      </w:r>
    </w:p>
    <w:p w:rsidR="004E0C60" w:rsidRPr="00832738" w:rsidRDefault="00832738" w:rsidP="008B73E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4E0C60" w:rsidRPr="00832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62186" w:rsidRPr="00832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Start"/>
      <w:r w:rsidR="004E0C60" w:rsidRPr="00832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="004E0C60" w:rsidRPr="00832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случае, если для реализации решения о комплексном развитии территории требуется внесение изменений в генеральный план городского округа, для подготовки предложений о внесении </w:t>
      </w:r>
      <w:r w:rsidR="004E0C60" w:rsidRPr="0083273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 изменений предусмотренное </w:t>
      </w:r>
      <w:hyperlink r:id="rId18" w:anchor="dst100381" w:history="1">
        <w:r w:rsidR="004E0C60" w:rsidRPr="008327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 2</w:t>
        </w:r>
      </w:hyperlink>
      <w:r w:rsidR="004E0C60" w:rsidRPr="00832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24 Градостроительного кодекса Российской Федерации решение не требуется. Такие изменения должны быть внесены в срок не позднее, чем девяносто </w:t>
      </w:r>
      <w:r w:rsidR="004E0C60" w:rsidRPr="00832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 со дня утверждения проекта планировки территории в целях ее комплексного развития.</w:t>
      </w:r>
    </w:p>
    <w:p w:rsidR="00806AA3" w:rsidRPr="00832738" w:rsidRDefault="00832738" w:rsidP="008B73E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</w:t>
      </w:r>
      <w:r w:rsidR="00762186" w:rsidRPr="00832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</w:t>
      </w:r>
      <w:r w:rsidR="00806AA3" w:rsidRPr="00832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Органы государственной власти Российской Федерации, органы государственной власти субъектов Российской Федерации, органы местного самоуправления, заинтересованные физические и юридические лица вправе обращаться к главе администрации городского округа с предложениями о внесении изменений в генеральный план.</w:t>
      </w:r>
    </w:p>
    <w:p w:rsidR="004E0C60" w:rsidRPr="00832738" w:rsidRDefault="00832738" w:rsidP="0053618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69" w:name="dst101718"/>
      <w:bookmarkStart w:id="70" w:name="dst100396"/>
      <w:bookmarkEnd w:id="69"/>
      <w:bookmarkEnd w:id="7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62186" w:rsidRPr="00832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</w:t>
      </w:r>
      <w:r w:rsidR="00806AA3" w:rsidRPr="00832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71" w:name="dst2174"/>
      <w:bookmarkStart w:id="72" w:name="dst36"/>
      <w:bookmarkEnd w:id="71"/>
      <w:bookmarkEnd w:id="72"/>
      <w:r w:rsidR="00806AA3" w:rsidRPr="00832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Внесение в генеральный план изменений, предусматривающих изменение границ населенных пунктов в целях жилищного строительства или определения зон рекреационного назначения, осуществляется без проведения общественных обсуждений или публичных слушаний.</w:t>
      </w:r>
    </w:p>
    <w:sectPr w:rsidR="004E0C60" w:rsidRPr="00832738" w:rsidSect="00AD24C2">
      <w:footerReference w:type="default" r:id="rId19"/>
      <w:pgSz w:w="11906" w:h="16838"/>
      <w:pgMar w:top="426" w:right="707" w:bottom="851" w:left="1276" w:header="708" w:footer="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EBC" w:rsidRDefault="00A20EBC" w:rsidP="00762186">
      <w:pPr>
        <w:spacing w:after="0" w:line="240" w:lineRule="auto"/>
      </w:pPr>
      <w:r>
        <w:separator/>
      </w:r>
    </w:p>
  </w:endnote>
  <w:endnote w:type="continuationSeparator" w:id="0">
    <w:p w:rsidR="00A20EBC" w:rsidRDefault="00A20EBC" w:rsidP="00762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86" w:rsidRPr="0088080E" w:rsidRDefault="00762186" w:rsidP="00CF7BCE">
    <w:pPr>
      <w:pStyle w:val="a7"/>
      <w:jc w:val="center"/>
      <w:rPr>
        <w:rFonts w:ascii="Times New Roman" w:hAnsi="Times New Roman" w:cs="Times New Roman"/>
      </w:rPr>
    </w:pPr>
  </w:p>
  <w:p w:rsidR="00762186" w:rsidRDefault="0076218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EBC" w:rsidRDefault="00A20EBC" w:rsidP="00762186">
      <w:pPr>
        <w:spacing w:after="0" w:line="240" w:lineRule="auto"/>
      </w:pPr>
      <w:r>
        <w:separator/>
      </w:r>
    </w:p>
  </w:footnote>
  <w:footnote w:type="continuationSeparator" w:id="0">
    <w:p w:rsidR="00A20EBC" w:rsidRDefault="00A20EBC" w:rsidP="007621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F10E1"/>
    <w:multiLevelType w:val="hybridMultilevel"/>
    <w:tmpl w:val="5B3E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093"/>
    <w:rsid w:val="0000551C"/>
    <w:rsid w:val="00042093"/>
    <w:rsid w:val="00073073"/>
    <w:rsid w:val="00181422"/>
    <w:rsid w:val="001C6C9E"/>
    <w:rsid w:val="00207570"/>
    <w:rsid w:val="002200D0"/>
    <w:rsid w:val="00245067"/>
    <w:rsid w:val="002F0A1A"/>
    <w:rsid w:val="003908D6"/>
    <w:rsid w:val="00457FEB"/>
    <w:rsid w:val="0046618C"/>
    <w:rsid w:val="004E0C60"/>
    <w:rsid w:val="004F7A0C"/>
    <w:rsid w:val="00526A87"/>
    <w:rsid w:val="0053618D"/>
    <w:rsid w:val="0056467D"/>
    <w:rsid w:val="005A7E6F"/>
    <w:rsid w:val="006B52B2"/>
    <w:rsid w:val="00762186"/>
    <w:rsid w:val="007756AD"/>
    <w:rsid w:val="00806AA3"/>
    <w:rsid w:val="00811DA1"/>
    <w:rsid w:val="00832738"/>
    <w:rsid w:val="00873A75"/>
    <w:rsid w:val="0088080E"/>
    <w:rsid w:val="008902A7"/>
    <w:rsid w:val="008B3745"/>
    <w:rsid w:val="008B73EE"/>
    <w:rsid w:val="0094126A"/>
    <w:rsid w:val="009939EC"/>
    <w:rsid w:val="00993B92"/>
    <w:rsid w:val="00A20EBC"/>
    <w:rsid w:val="00A71F9D"/>
    <w:rsid w:val="00A91B02"/>
    <w:rsid w:val="00AD0098"/>
    <w:rsid w:val="00AD24C2"/>
    <w:rsid w:val="00AE4CBC"/>
    <w:rsid w:val="00B15E42"/>
    <w:rsid w:val="00B263AA"/>
    <w:rsid w:val="00B51EE6"/>
    <w:rsid w:val="00BC74D5"/>
    <w:rsid w:val="00C21314"/>
    <w:rsid w:val="00C306A9"/>
    <w:rsid w:val="00CF7BCE"/>
    <w:rsid w:val="00D2003F"/>
    <w:rsid w:val="00D228AE"/>
    <w:rsid w:val="00D37289"/>
    <w:rsid w:val="00D457B9"/>
    <w:rsid w:val="00DC7471"/>
    <w:rsid w:val="00DE2CE0"/>
    <w:rsid w:val="00E3234D"/>
    <w:rsid w:val="00E37FD6"/>
    <w:rsid w:val="00E45C9B"/>
    <w:rsid w:val="00E5015E"/>
    <w:rsid w:val="00E7327E"/>
    <w:rsid w:val="00E857B9"/>
    <w:rsid w:val="00EA396E"/>
    <w:rsid w:val="00F24DA6"/>
    <w:rsid w:val="00F6161B"/>
    <w:rsid w:val="00F861BA"/>
    <w:rsid w:val="00F8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34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62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2186"/>
  </w:style>
  <w:style w:type="paragraph" w:styleId="a7">
    <w:name w:val="footer"/>
    <w:basedOn w:val="a"/>
    <w:link w:val="a8"/>
    <w:uiPriority w:val="99"/>
    <w:unhideWhenUsed/>
    <w:rsid w:val="00762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2186"/>
  </w:style>
  <w:style w:type="paragraph" w:styleId="a9">
    <w:name w:val="List Paragraph"/>
    <w:basedOn w:val="a"/>
    <w:uiPriority w:val="34"/>
    <w:qFormat/>
    <w:rsid w:val="00C306A9"/>
    <w:pPr>
      <w:ind w:left="720"/>
      <w:contextualSpacing/>
    </w:pPr>
  </w:style>
  <w:style w:type="table" w:styleId="aa">
    <w:name w:val="Table Grid"/>
    <w:basedOn w:val="a1"/>
    <w:uiPriority w:val="59"/>
    <w:rsid w:val="00832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34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62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2186"/>
  </w:style>
  <w:style w:type="paragraph" w:styleId="a7">
    <w:name w:val="footer"/>
    <w:basedOn w:val="a"/>
    <w:link w:val="a8"/>
    <w:uiPriority w:val="99"/>
    <w:unhideWhenUsed/>
    <w:rsid w:val="00762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2186"/>
  </w:style>
  <w:style w:type="paragraph" w:styleId="a9">
    <w:name w:val="List Paragraph"/>
    <w:basedOn w:val="a"/>
    <w:uiPriority w:val="34"/>
    <w:qFormat/>
    <w:rsid w:val="00C306A9"/>
    <w:pPr>
      <w:ind w:left="720"/>
      <w:contextualSpacing/>
    </w:pPr>
  </w:style>
  <w:style w:type="table" w:styleId="aa">
    <w:name w:val="Table Grid"/>
    <w:basedOn w:val="a1"/>
    <w:uiPriority w:val="59"/>
    <w:rsid w:val="00832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00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66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72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836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99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37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15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4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67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59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64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98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58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485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36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505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39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4321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8824042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17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3735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74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0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1716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64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8244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80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63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9857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61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62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76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61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3655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4017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35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1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73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03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49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7173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3579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84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809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9673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57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5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85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28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38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72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461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60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12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09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7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31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32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65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4539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5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43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24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99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86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50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82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1587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350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7019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0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29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605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08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95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6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2985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8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8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85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53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546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9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11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8867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9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54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730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13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5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75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91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3823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08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73180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9920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2265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1432255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162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0479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21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6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15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61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278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7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3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8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59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2747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950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2257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4566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72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18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3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10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7209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10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2476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8723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271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144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186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0755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64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51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0894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6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966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75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71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42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6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10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77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38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372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1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03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75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19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84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35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93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207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68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81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67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042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6347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101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6805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48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58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72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8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50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4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79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0417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1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59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89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52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05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493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1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1966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3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03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804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69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51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287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067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97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792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78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40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26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80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04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72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270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0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9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1593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6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32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75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446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0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6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480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8863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463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0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17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9019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1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8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29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1916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2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30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88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10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82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318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6408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8035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2410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9142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52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86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7468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2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405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004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75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3521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89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144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4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3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45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3445/2ce3b4c2e314b31833138ad26a48ec33f57545af/" TargetMode="External"/><Relationship Id="rId13" Type="http://schemas.openxmlformats.org/officeDocument/2006/relationships/hyperlink" Target="http://www.consultant.ru/document/cons_doc_LAW_383445/f93a3f1431caac9ec65cfdbebf0e0f8295be7ea3/" TargetMode="External"/><Relationship Id="rId18" Type="http://schemas.openxmlformats.org/officeDocument/2006/relationships/hyperlink" Target="http://www.consultant.ru/document/cons_doc_LAW_383445/90bc221c9ce4ec39400d3d57884b9708e5c69fa6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83445/c3ebb178e14bd46f00eb13a162e9e29e9b11fb11/" TargetMode="External"/><Relationship Id="rId17" Type="http://schemas.openxmlformats.org/officeDocument/2006/relationships/hyperlink" Target="http://www.consultant.ru/document/cons_doc_LAW_383445/94050c1b72b36222ea765a98f890b52187a0838c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83445/825a71eb75032f603d29da32b2cf36300ac04789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83445/d8120ea09ee48323fcc56ffdafd1f2c62901657f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83445/fc77c7117187684ab0cb02c7ee53952df0de55be/" TargetMode="External"/><Relationship Id="rId10" Type="http://schemas.openxmlformats.org/officeDocument/2006/relationships/hyperlink" Target="http://www.consultant.ru/document/cons_doc_LAW_383421/5fcf10985c8ef6a435ced85e4de742c4f59d330e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83445/d8120ea09ee48323fcc56ffdafd1f2c62901657f/" TargetMode="External"/><Relationship Id="rId14" Type="http://schemas.openxmlformats.org/officeDocument/2006/relationships/hyperlink" Target="http://www.consultant.ru/document/cons_doc_LAW_37802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2369</Words>
  <Characters>13504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KatyaZeml</cp:lastModifiedBy>
  <cp:revision>3</cp:revision>
  <cp:lastPrinted>2021-08-12T14:08:00Z</cp:lastPrinted>
  <dcterms:created xsi:type="dcterms:W3CDTF">2021-08-12T14:09:00Z</dcterms:created>
  <dcterms:modified xsi:type="dcterms:W3CDTF">2021-08-13T09:58:00Z</dcterms:modified>
</cp:coreProperties>
</file>