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69" w:rsidRDefault="001C0269" w:rsidP="00E32C8B">
      <w:pPr>
        <w:spacing w:after="0"/>
        <w:jc w:val="center"/>
        <w:rPr>
          <w:sz w:val="36"/>
        </w:rPr>
      </w:pPr>
      <w:bookmarkStart w:id="0" w:name="_Toc291687935"/>
      <w:bookmarkStart w:id="1" w:name="_Toc330230172"/>
      <w:r>
        <w:rPr>
          <w:sz w:val="36"/>
        </w:rPr>
        <w:t>Обосновывающие материалы</w:t>
      </w:r>
    </w:p>
    <w:p w:rsidR="001C0269" w:rsidRPr="00E32C8B" w:rsidRDefault="001C0269" w:rsidP="00E32C8B">
      <w:pPr>
        <w:spacing w:after="0" w:line="240" w:lineRule="auto"/>
        <w:jc w:val="center"/>
        <w:rPr>
          <w:sz w:val="28"/>
        </w:rPr>
      </w:pPr>
      <w:r w:rsidRPr="00E32C8B">
        <w:rPr>
          <w:sz w:val="28"/>
        </w:rPr>
        <w:t>(</w:t>
      </w:r>
      <w:proofErr w:type="gramStart"/>
      <w:r w:rsidRPr="00E32C8B">
        <w:rPr>
          <w:sz w:val="28"/>
        </w:rPr>
        <w:t>для</w:t>
      </w:r>
      <w:proofErr w:type="gramEnd"/>
      <w:r w:rsidRPr="00E32C8B">
        <w:rPr>
          <w:sz w:val="28"/>
        </w:rPr>
        <w:t xml:space="preserve"> разработки схем теплоснабжения поселений</w:t>
      </w:r>
      <w:r w:rsidR="003B6099">
        <w:rPr>
          <w:sz w:val="28"/>
        </w:rPr>
        <w:t xml:space="preserve"> и городских округов</w:t>
      </w:r>
      <w:bookmarkStart w:id="2" w:name="_GoBack"/>
      <w:bookmarkEnd w:id="2"/>
      <w:r w:rsidRPr="00E32C8B">
        <w:rPr>
          <w:sz w:val="28"/>
        </w:rPr>
        <w:t>)</w:t>
      </w:r>
    </w:p>
    <w:p w:rsidR="00E32C8B" w:rsidRPr="00E32C8B" w:rsidRDefault="00E32C8B" w:rsidP="00E32C8B">
      <w:pPr>
        <w:spacing w:after="0" w:line="240" w:lineRule="auto"/>
        <w:rPr>
          <w:sz w:val="28"/>
        </w:rPr>
      </w:pPr>
      <w:r w:rsidRPr="00E32C8B">
        <w:rPr>
          <w:sz w:val="28"/>
        </w:rPr>
        <w:t>Исходную информацию можно разбить на несколько блоков:</w:t>
      </w:r>
    </w:p>
    <w:p w:rsidR="00E32C8B" w:rsidRPr="00E32C8B" w:rsidRDefault="00E32C8B" w:rsidP="00E32C8B">
      <w:pPr>
        <w:spacing w:after="0" w:line="240" w:lineRule="auto"/>
        <w:rPr>
          <w:sz w:val="28"/>
        </w:rPr>
      </w:pPr>
      <w:r w:rsidRPr="00E32C8B">
        <w:rPr>
          <w:sz w:val="28"/>
        </w:rPr>
        <w:t>1) документы территориального планирования (генплан поселения, схемы территориального планирования муниципальных районов, топографическая основа территории и др.);</w:t>
      </w:r>
    </w:p>
    <w:p w:rsidR="00E32C8B" w:rsidRPr="00E32C8B" w:rsidRDefault="00E32C8B" w:rsidP="00E32C8B">
      <w:pPr>
        <w:spacing w:after="0" w:line="240" w:lineRule="auto"/>
        <w:rPr>
          <w:sz w:val="28"/>
        </w:rPr>
      </w:pPr>
      <w:r w:rsidRPr="00E32C8B">
        <w:rPr>
          <w:sz w:val="28"/>
        </w:rPr>
        <w:t>2) планы и программы развития (планы ввода объектов жилищного строительства, инвестиционные программы организаций коммунального комплекса, программы развития систем коммунальной инфраструктуры, программы энергосбережения, иные планы и программы);</w:t>
      </w:r>
    </w:p>
    <w:p w:rsidR="00E32C8B" w:rsidRPr="00E32C8B" w:rsidRDefault="00E32C8B" w:rsidP="00E32C8B">
      <w:pPr>
        <w:spacing w:after="0" w:line="240" w:lineRule="auto"/>
        <w:rPr>
          <w:sz w:val="28"/>
        </w:rPr>
      </w:pPr>
      <w:r w:rsidRPr="00E32C8B">
        <w:rPr>
          <w:sz w:val="28"/>
        </w:rPr>
        <w:t>3) подробная информация об источниках теплоснабжения</w:t>
      </w:r>
    </w:p>
    <w:p w:rsidR="00E32C8B" w:rsidRPr="00E32C8B" w:rsidRDefault="00E32C8B" w:rsidP="00E32C8B">
      <w:pPr>
        <w:spacing w:after="0" w:line="240" w:lineRule="auto"/>
        <w:rPr>
          <w:sz w:val="28"/>
        </w:rPr>
      </w:pPr>
      <w:r w:rsidRPr="00E32C8B">
        <w:rPr>
          <w:sz w:val="28"/>
        </w:rPr>
        <w:t>4) подробная информация о тепловых сетях</w:t>
      </w:r>
    </w:p>
    <w:p w:rsidR="00E32C8B" w:rsidRDefault="00E32C8B" w:rsidP="00E32C8B">
      <w:pPr>
        <w:spacing w:after="0" w:line="240" w:lineRule="auto"/>
        <w:rPr>
          <w:sz w:val="28"/>
        </w:rPr>
      </w:pPr>
      <w:r w:rsidRPr="00E32C8B">
        <w:rPr>
          <w:sz w:val="28"/>
        </w:rPr>
        <w:t>5) информация о нагрузках потребителей и др.</w:t>
      </w:r>
    </w:p>
    <w:p w:rsidR="00E32C8B" w:rsidRPr="00E32C8B" w:rsidRDefault="00E32C8B" w:rsidP="00E32C8B">
      <w:pPr>
        <w:spacing w:after="0" w:line="240" w:lineRule="auto"/>
        <w:rPr>
          <w:sz w:val="28"/>
        </w:rPr>
      </w:pPr>
      <w:r>
        <w:rPr>
          <w:sz w:val="28"/>
        </w:rPr>
        <w:t>Предоставить:</w:t>
      </w:r>
    </w:p>
    <w:p w:rsidR="001C0269" w:rsidRPr="00E32C8B" w:rsidRDefault="001C0269" w:rsidP="001C0269">
      <w:pPr>
        <w:pStyle w:val="ac"/>
        <w:numPr>
          <w:ilvl w:val="0"/>
          <w:numId w:val="3"/>
        </w:numPr>
        <w:rPr>
          <w:b/>
        </w:rPr>
      </w:pPr>
      <w:r w:rsidRPr="00E32C8B">
        <w:rPr>
          <w:b/>
        </w:rPr>
        <w:t>Копия генерального плана города.</w:t>
      </w:r>
      <w:r w:rsidR="00DF7DA4">
        <w:rPr>
          <w:b/>
        </w:rPr>
        <w:t xml:space="preserve"> (</w:t>
      </w:r>
      <w:proofErr w:type="gramStart"/>
      <w:r w:rsidR="00DF7DA4">
        <w:rPr>
          <w:b/>
        </w:rPr>
        <w:t>эл</w:t>
      </w:r>
      <w:proofErr w:type="gramEnd"/>
      <w:r w:rsidR="00DF7DA4">
        <w:rPr>
          <w:b/>
        </w:rPr>
        <w:t>. вариант)</w:t>
      </w:r>
    </w:p>
    <w:p w:rsidR="001C0269" w:rsidRPr="00E32C8B" w:rsidRDefault="001C0269" w:rsidP="001C0269">
      <w:pPr>
        <w:pStyle w:val="ac"/>
        <w:numPr>
          <w:ilvl w:val="0"/>
          <w:numId w:val="3"/>
        </w:numPr>
        <w:rPr>
          <w:b/>
        </w:rPr>
      </w:pPr>
      <w:r w:rsidRPr="00E32C8B">
        <w:rPr>
          <w:b/>
        </w:rPr>
        <w:t>Справка из архитектуры города об начавшихся строительных работ (зданий бюджетной и не бюджетной сферы).</w:t>
      </w:r>
    </w:p>
    <w:p w:rsidR="001C0269" w:rsidRPr="00E32C8B" w:rsidRDefault="001C0269" w:rsidP="001C0269">
      <w:pPr>
        <w:pStyle w:val="ac"/>
        <w:numPr>
          <w:ilvl w:val="0"/>
          <w:numId w:val="3"/>
        </w:numPr>
        <w:rPr>
          <w:b/>
        </w:rPr>
      </w:pPr>
      <w:r w:rsidRPr="00E32C8B">
        <w:rPr>
          <w:b/>
        </w:rPr>
        <w:t>Копия плана перспективного развития города.</w:t>
      </w:r>
    </w:p>
    <w:p w:rsidR="001C0269" w:rsidRPr="00E32C8B" w:rsidRDefault="001C0269" w:rsidP="001C0269">
      <w:pPr>
        <w:pStyle w:val="ac"/>
        <w:numPr>
          <w:ilvl w:val="0"/>
          <w:numId w:val="3"/>
        </w:numPr>
        <w:rPr>
          <w:b/>
        </w:rPr>
      </w:pPr>
      <w:r w:rsidRPr="00E32C8B">
        <w:rPr>
          <w:b/>
        </w:rPr>
        <w:t>Копия расчетов потерь тепловой энергии на транспортировку тепловой энергии при её передачи (от баланс содержателях тепловых сетей</w:t>
      </w:r>
      <w:r w:rsidR="00840432" w:rsidRPr="00E32C8B">
        <w:rPr>
          <w:b/>
        </w:rPr>
        <w:t xml:space="preserve"> согласно пр. № 325 МЭ РФ</w:t>
      </w:r>
      <w:r w:rsidRPr="00E32C8B">
        <w:rPr>
          <w:b/>
        </w:rPr>
        <w:t>).</w:t>
      </w:r>
    </w:p>
    <w:p w:rsidR="001C0269" w:rsidRPr="00E32C8B" w:rsidRDefault="001C0269" w:rsidP="001C0269">
      <w:pPr>
        <w:pStyle w:val="ac"/>
        <w:numPr>
          <w:ilvl w:val="0"/>
          <w:numId w:val="3"/>
        </w:numPr>
        <w:rPr>
          <w:b/>
        </w:rPr>
      </w:pPr>
      <w:r w:rsidRPr="00E32C8B">
        <w:rPr>
          <w:b/>
        </w:rPr>
        <w:t xml:space="preserve">Копия гидравлических расчетов тепловых сетей (от баланс содержателях тепловых </w:t>
      </w:r>
      <w:proofErr w:type="gramStart"/>
      <w:r w:rsidRPr="00E32C8B">
        <w:rPr>
          <w:b/>
        </w:rPr>
        <w:t>сетей )</w:t>
      </w:r>
      <w:proofErr w:type="gramEnd"/>
      <w:r w:rsidRPr="00E32C8B">
        <w:rPr>
          <w:b/>
        </w:rPr>
        <w:t>.</w:t>
      </w:r>
    </w:p>
    <w:p w:rsidR="001C0269" w:rsidRPr="00E32C8B" w:rsidRDefault="001C0269" w:rsidP="001C0269">
      <w:pPr>
        <w:pStyle w:val="ac"/>
        <w:numPr>
          <w:ilvl w:val="0"/>
          <w:numId w:val="3"/>
        </w:numPr>
        <w:rPr>
          <w:b/>
        </w:rPr>
      </w:pPr>
      <w:r w:rsidRPr="00E32C8B">
        <w:rPr>
          <w:b/>
        </w:rPr>
        <w:t>Копии отчетов энергетических обследований (теплоснабжающих организаций</w:t>
      </w:r>
      <w:r w:rsidR="00840432" w:rsidRPr="00E32C8B">
        <w:rPr>
          <w:b/>
        </w:rPr>
        <w:t xml:space="preserve"> ФЗ - № 261</w:t>
      </w:r>
      <w:r w:rsidRPr="00E32C8B">
        <w:rPr>
          <w:b/>
        </w:rPr>
        <w:t>).</w:t>
      </w:r>
    </w:p>
    <w:p w:rsidR="001C0269" w:rsidRPr="00E32C8B" w:rsidRDefault="001C0269" w:rsidP="00ED6AD2">
      <w:pPr>
        <w:pStyle w:val="ac"/>
        <w:numPr>
          <w:ilvl w:val="0"/>
          <w:numId w:val="3"/>
        </w:numPr>
        <w:spacing w:before="240"/>
        <w:rPr>
          <w:b/>
        </w:rPr>
      </w:pPr>
      <w:r w:rsidRPr="00E32C8B">
        <w:rPr>
          <w:b/>
        </w:rPr>
        <w:t xml:space="preserve">Теплоснабжающим организациям заполнить данные таблиц приложений </w:t>
      </w:r>
      <w:r w:rsidR="009504B6" w:rsidRPr="00E32C8B">
        <w:rPr>
          <w:b/>
        </w:rPr>
        <w:t xml:space="preserve"> </w:t>
      </w:r>
      <w:r w:rsidRPr="00E32C8B">
        <w:rPr>
          <w:b/>
        </w:rPr>
        <w:t xml:space="preserve">2- </w:t>
      </w:r>
      <w:r w:rsidR="00B803E3" w:rsidRPr="00E32C8B">
        <w:rPr>
          <w:b/>
        </w:rPr>
        <w:t>20</w:t>
      </w:r>
      <w:r w:rsidRPr="00E32C8B">
        <w:rPr>
          <w:b/>
        </w:rPr>
        <w:t>.</w:t>
      </w:r>
    </w:p>
    <w:p w:rsidR="00607DC4" w:rsidRPr="00514682" w:rsidRDefault="00607DC4" w:rsidP="003B6099">
      <w:pPr>
        <w:spacing w:after="0" w:line="270" w:lineRule="atLeast"/>
        <w:jc w:val="center"/>
        <w:textAlignment w:val="top"/>
        <w:outlineLvl w:val="3"/>
        <w:rPr>
          <w:rFonts w:ascii="Arial" w:eastAsia="Times New Roman" w:hAnsi="Arial" w:cs="Arial"/>
          <w:b/>
          <w:bCs/>
          <w:color w:val="000000"/>
          <w:sz w:val="21"/>
          <w:szCs w:val="21"/>
          <w:lang w:eastAsia="ru-RU"/>
        </w:rPr>
      </w:pPr>
      <w:r>
        <w:rPr>
          <w:sz w:val="24"/>
          <w:szCs w:val="24"/>
        </w:rPr>
        <w:t>В</w:t>
      </w:r>
      <w:r w:rsidRPr="000F5B19">
        <w:rPr>
          <w:sz w:val="24"/>
          <w:szCs w:val="24"/>
        </w:rPr>
        <w:t xml:space="preserve"> соответствии с Федеральным Законом РФ «Об энергосбережении» от 23. 11. 2009г. №261-ФЗ</w:t>
      </w:r>
      <w:r>
        <w:rPr>
          <w:sz w:val="24"/>
          <w:szCs w:val="24"/>
        </w:rPr>
        <w:t xml:space="preserve"> </w:t>
      </w:r>
      <w:r w:rsidRPr="00514682">
        <w:rPr>
          <w:rFonts w:ascii="Arial" w:eastAsia="Times New Roman" w:hAnsi="Arial" w:cs="Arial"/>
          <w:b/>
          <w:bCs/>
          <w:color w:val="000000"/>
          <w:sz w:val="21"/>
          <w:szCs w:val="21"/>
          <w:lang w:eastAsia="ru-RU"/>
        </w:rPr>
        <w:t>Глава 1.</w:t>
      </w:r>
      <w:r>
        <w:rPr>
          <w:rFonts w:ascii="Arial" w:eastAsia="Times New Roman" w:hAnsi="Arial" w:cs="Arial"/>
          <w:b/>
          <w:bCs/>
          <w:color w:val="000000"/>
          <w:sz w:val="21"/>
          <w:szCs w:val="21"/>
          <w:lang w:eastAsia="ru-RU"/>
        </w:rPr>
        <w:t xml:space="preserve"> </w:t>
      </w:r>
      <w:r w:rsidRPr="00514682">
        <w:rPr>
          <w:rFonts w:ascii="Arial" w:eastAsia="Times New Roman" w:hAnsi="Arial" w:cs="Arial"/>
          <w:b/>
          <w:bCs/>
          <w:color w:val="000000"/>
          <w:sz w:val="21"/>
          <w:szCs w:val="21"/>
          <w:lang w:eastAsia="ru-RU"/>
        </w:rPr>
        <w:t>Статья 5. Сфера действия настоящего Федерального закона</w:t>
      </w:r>
    </w:p>
    <w:p w:rsidR="00607DC4" w:rsidRDefault="00607DC4" w:rsidP="003B6099">
      <w:pPr>
        <w:spacing w:after="0" w:line="270" w:lineRule="atLeast"/>
        <w:textAlignment w:val="top"/>
        <w:outlineLvl w:val="3"/>
        <w:rPr>
          <w:rFonts w:ascii="Arial" w:eastAsia="Times New Roman" w:hAnsi="Arial" w:cs="Arial"/>
          <w:b/>
          <w:bCs/>
          <w:color w:val="000000"/>
          <w:sz w:val="21"/>
          <w:szCs w:val="21"/>
          <w:lang w:eastAsia="ru-RU"/>
        </w:rPr>
      </w:pPr>
      <w:r w:rsidRPr="00514682">
        <w:rPr>
          <w:rFonts w:ascii="Arial" w:eastAsia="Times New Roman" w:hAnsi="Arial" w:cs="Arial"/>
          <w:color w:val="000000"/>
          <w:sz w:val="20"/>
          <w:szCs w:val="20"/>
          <w:lang w:eastAsia="ru-RU"/>
        </w:rPr>
        <w:t>    1. Действие настоящего Федерального закона распространяется на </w:t>
      </w:r>
      <w:bookmarkStart w:id="3" w:name="l27"/>
      <w:bookmarkEnd w:id="3"/>
      <w:r w:rsidRPr="00514682">
        <w:rPr>
          <w:rFonts w:ascii="Arial" w:eastAsia="Times New Roman" w:hAnsi="Arial" w:cs="Arial"/>
          <w:color w:val="000000"/>
          <w:sz w:val="20"/>
          <w:szCs w:val="20"/>
          <w:lang w:eastAsia="ru-RU"/>
        </w:rPr>
        <w:t>деятельность, связанную с использованием энергетических ресурсов. </w:t>
      </w:r>
      <w:r w:rsidRPr="00514682">
        <w:rPr>
          <w:rFonts w:ascii="Arial" w:eastAsia="Times New Roman" w:hAnsi="Arial" w:cs="Arial"/>
          <w:color w:val="000000"/>
          <w:sz w:val="20"/>
          <w:szCs w:val="20"/>
          <w:lang w:eastAsia="ru-RU"/>
        </w:rPr>
        <w:br/>
        <w:t>    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w:t>
      </w:r>
      <w:bookmarkStart w:id="4" w:name="l28"/>
      <w:bookmarkEnd w:id="4"/>
      <w:r w:rsidRPr="00514682">
        <w:rPr>
          <w:rFonts w:ascii="Arial" w:eastAsia="Times New Roman" w:hAnsi="Arial" w:cs="Arial"/>
          <w:color w:val="000000"/>
          <w:sz w:val="20"/>
          <w:szCs w:val="20"/>
          <w:lang w:eastAsia="ru-RU"/>
        </w:rPr>
        <w:t>централизованного водоснабжения. </w:t>
      </w:r>
      <w:r w:rsidRPr="00514682">
        <w:rPr>
          <w:rFonts w:ascii="Arial" w:eastAsia="Times New Roman" w:hAnsi="Arial" w:cs="Arial"/>
          <w:color w:val="000000"/>
          <w:sz w:val="20"/>
          <w:szCs w:val="20"/>
          <w:lang w:eastAsia="ru-RU"/>
        </w:rPr>
        <w:br/>
        <w:t xml:space="preserve">    3. </w:t>
      </w:r>
      <w:r w:rsidRPr="00607DC4">
        <w:rPr>
          <w:rFonts w:ascii="Arial" w:eastAsia="Times New Roman" w:hAnsi="Arial" w:cs="Arial"/>
          <w:b/>
          <w:color w:val="000000"/>
          <w:sz w:val="20"/>
          <w:szCs w:val="20"/>
          <w:u w:val="single"/>
          <w:lang w:eastAsia="ru-RU"/>
        </w:rPr>
        <w:t>Положения настоящего Федерального закона, установленные в отношении организаций, осуществляющих регулируемые виды деятельности</w:t>
      </w:r>
      <w:r w:rsidRPr="00514682">
        <w:rPr>
          <w:rFonts w:ascii="Arial" w:eastAsia="Times New Roman" w:hAnsi="Arial" w:cs="Arial"/>
          <w:color w:val="000000"/>
          <w:sz w:val="20"/>
          <w:szCs w:val="20"/>
          <w:lang w:eastAsia="ru-RU"/>
        </w:rPr>
        <w:t xml:space="preserve">, </w:t>
      </w:r>
      <w:r w:rsidRPr="00607DC4">
        <w:rPr>
          <w:rFonts w:ascii="Arial" w:eastAsia="Times New Roman" w:hAnsi="Arial" w:cs="Arial"/>
          <w:b/>
          <w:color w:val="000000"/>
          <w:sz w:val="20"/>
          <w:szCs w:val="20"/>
          <w:u w:val="single"/>
          <w:lang w:eastAsia="ru-RU"/>
        </w:rPr>
        <w:t>применяются к осуществляемым этими организациями </w:t>
      </w:r>
      <w:bookmarkStart w:id="5" w:name="l29"/>
      <w:bookmarkEnd w:id="5"/>
      <w:r w:rsidRPr="00607DC4">
        <w:rPr>
          <w:rFonts w:ascii="Arial" w:eastAsia="Times New Roman" w:hAnsi="Arial" w:cs="Arial"/>
          <w:b/>
          <w:color w:val="000000"/>
          <w:sz w:val="20"/>
          <w:szCs w:val="20"/>
          <w:u w:val="single"/>
          <w:lang w:eastAsia="ru-RU"/>
        </w:rPr>
        <w:t>регулируемым видам деятельности. </w:t>
      </w:r>
      <w:r w:rsidRPr="00607DC4">
        <w:rPr>
          <w:rFonts w:ascii="Arial" w:eastAsia="Times New Roman" w:hAnsi="Arial" w:cs="Arial"/>
          <w:b/>
          <w:color w:val="000000"/>
          <w:sz w:val="20"/>
          <w:szCs w:val="20"/>
          <w:u w:val="single"/>
          <w:lang w:eastAsia="ru-RU"/>
        </w:rPr>
        <w:br/>
      </w:r>
      <w:r w:rsidRPr="00514682">
        <w:rPr>
          <w:rFonts w:ascii="Arial" w:eastAsia="Times New Roman" w:hAnsi="Arial" w:cs="Arial"/>
          <w:color w:val="000000"/>
          <w:sz w:val="20"/>
          <w:szCs w:val="20"/>
          <w:lang w:eastAsia="ru-RU"/>
        </w:rPr>
        <w:t>    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w:t>
      </w:r>
      <w:bookmarkStart w:id="6" w:name="l30"/>
      <w:bookmarkEnd w:id="6"/>
      <w:r w:rsidRPr="00514682">
        <w:rPr>
          <w:rFonts w:ascii="Arial" w:eastAsia="Times New Roman" w:hAnsi="Arial" w:cs="Arial"/>
          <w:color w:val="000000"/>
          <w:sz w:val="20"/>
          <w:szCs w:val="20"/>
          <w:lang w:eastAsia="ru-RU"/>
        </w:rPr>
        <w:t>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 </w:t>
      </w:r>
      <w:r w:rsidRPr="00514682">
        <w:rPr>
          <w:rFonts w:ascii="Arial" w:eastAsia="Times New Roman" w:hAnsi="Arial" w:cs="Arial"/>
          <w:color w:val="000000"/>
          <w:sz w:val="20"/>
          <w:szCs w:val="20"/>
          <w:lang w:eastAsia="ru-RU"/>
        </w:rPr>
        <w:br/>
      </w:r>
    </w:p>
    <w:p w:rsidR="00607DC4" w:rsidRPr="00514682" w:rsidRDefault="00607DC4" w:rsidP="003B6099">
      <w:pPr>
        <w:spacing w:after="0" w:line="270" w:lineRule="atLeast"/>
        <w:jc w:val="center"/>
        <w:textAlignment w:val="top"/>
        <w:outlineLvl w:val="3"/>
        <w:rPr>
          <w:rFonts w:ascii="Arial" w:eastAsia="Times New Roman" w:hAnsi="Arial" w:cs="Arial"/>
          <w:b/>
          <w:bCs/>
          <w:color w:val="000000"/>
          <w:sz w:val="21"/>
          <w:szCs w:val="21"/>
          <w:lang w:eastAsia="ru-RU"/>
        </w:rPr>
      </w:pPr>
      <w:r w:rsidRPr="00514682">
        <w:rPr>
          <w:rFonts w:ascii="Arial" w:eastAsia="Times New Roman" w:hAnsi="Arial" w:cs="Arial"/>
          <w:b/>
          <w:bCs/>
          <w:color w:val="000000"/>
          <w:sz w:val="21"/>
          <w:szCs w:val="21"/>
          <w:lang w:eastAsia="ru-RU"/>
        </w:rPr>
        <w:t>Глава 4.</w:t>
      </w:r>
      <w:r>
        <w:rPr>
          <w:rFonts w:ascii="Arial" w:eastAsia="Times New Roman" w:hAnsi="Arial" w:cs="Arial"/>
          <w:b/>
          <w:bCs/>
          <w:color w:val="000000"/>
          <w:sz w:val="21"/>
          <w:szCs w:val="21"/>
          <w:lang w:eastAsia="ru-RU"/>
        </w:rPr>
        <w:t xml:space="preserve"> </w:t>
      </w:r>
      <w:r w:rsidRPr="00514682">
        <w:rPr>
          <w:rFonts w:ascii="Arial" w:eastAsia="Times New Roman" w:hAnsi="Arial" w:cs="Arial"/>
          <w:b/>
          <w:bCs/>
          <w:color w:val="000000"/>
          <w:sz w:val="21"/>
          <w:szCs w:val="21"/>
          <w:lang w:eastAsia="ru-RU"/>
        </w:rPr>
        <w:t>Статья 15. Энергетическое обследование</w:t>
      </w:r>
    </w:p>
    <w:p w:rsidR="001C0269" w:rsidRDefault="00607DC4" w:rsidP="003B6099">
      <w:r w:rsidRPr="00514682">
        <w:rPr>
          <w:rFonts w:ascii="Arial" w:eastAsia="Times New Roman" w:hAnsi="Arial" w:cs="Arial"/>
          <w:color w:val="000000"/>
          <w:sz w:val="20"/>
          <w:szCs w:val="20"/>
          <w:lang w:eastAsia="ru-RU"/>
        </w:rPr>
        <w:t>     1. Энергетическое обследование может проводиться в отношении продукции, технологического процесса, а также юридического лица, </w:t>
      </w:r>
      <w:bookmarkStart w:id="7" w:name="l267"/>
      <w:bookmarkEnd w:id="7"/>
      <w:r w:rsidRPr="00514682">
        <w:rPr>
          <w:rFonts w:ascii="Arial" w:eastAsia="Times New Roman" w:hAnsi="Arial" w:cs="Arial"/>
          <w:color w:val="000000"/>
          <w:sz w:val="20"/>
          <w:szCs w:val="20"/>
          <w:lang w:eastAsia="ru-RU"/>
        </w:rPr>
        <w:t>индивидуального предпринимателя. </w:t>
      </w:r>
      <w:r w:rsidRPr="00514682">
        <w:rPr>
          <w:rFonts w:ascii="Arial" w:eastAsia="Times New Roman" w:hAnsi="Arial" w:cs="Arial"/>
          <w:color w:val="000000"/>
          <w:sz w:val="20"/>
          <w:szCs w:val="20"/>
          <w:lang w:eastAsia="ru-RU"/>
        </w:rPr>
        <w:br/>
        <w:t>    2. Основными целями энергетического обследования являются: </w:t>
      </w:r>
      <w:r w:rsidRPr="00514682">
        <w:rPr>
          <w:rFonts w:ascii="Arial" w:eastAsia="Times New Roman" w:hAnsi="Arial" w:cs="Arial"/>
          <w:color w:val="000000"/>
          <w:sz w:val="20"/>
          <w:szCs w:val="20"/>
          <w:lang w:eastAsia="ru-RU"/>
        </w:rPr>
        <w:br/>
        <w:t xml:space="preserve">    1) </w:t>
      </w:r>
      <w:r w:rsidRPr="00607DC4">
        <w:rPr>
          <w:rFonts w:ascii="Arial" w:eastAsia="Times New Roman" w:hAnsi="Arial" w:cs="Arial"/>
          <w:b/>
          <w:color w:val="000000"/>
          <w:sz w:val="20"/>
          <w:szCs w:val="20"/>
          <w:u w:val="single"/>
          <w:lang w:eastAsia="ru-RU"/>
        </w:rPr>
        <w:t>получение объективных данных об объеме используемых энергетических ресурсов</w:t>
      </w:r>
      <w:r w:rsidRPr="00514682">
        <w:rPr>
          <w:rFonts w:ascii="Arial" w:eastAsia="Times New Roman" w:hAnsi="Arial" w:cs="Arial"/>
          <w:color w:val="000000"/>
          <w:sz w:val="20"/>
          <w:szCs w:val="20"/>
          <w:lang w:eastAsia="ru-RU"/>
        </w:rPr>
        <w:t>; </w:t>
      </w:r>
      <w:r w:rsidRPr="00514682">
        <w:rPr>
          <w:rFonts w:ascii="Arial" w:eastAsia="Times New Roman" w:hAnsi="Arial" w:cs="Arial"/>
          <w:color w:val="000000"/>
          <w:sz w:val="20"/>
          <w:szCs w:val="20"/>
          <w:lang w:eastAsia="ru-RU"/>
        </w:rPr>
        <w:br/>
        <w:t>    2) определение показателей энергетической эффективности; </w:t>
      </w:r>
      <w:bookmarkStart w:id="8" w:name="l268"/>
      <w:bookmarkEnd w:id="8"/>
      <w:r w:rsidRPr="00514682">
        <w:rPr>
          <w:rFonts w:ascii="Arial" w:eastAsia="Times New Roman" w:hAnsi="Arial" w:cs="Arial"/>
          <w:color w:val="000000"/>
          <w:sz w:val="20"/>
          <w:szCs w:val="20"/>
          <w:lang w:eastAsia="ru-RU"/>
        </w:rPr>
        <w:br/>
        <w:t xml:space="preserve">    3) </w:t>
      </w:r>
      <w:r w:rsidRPr="00160D97">
        <w:rPr>
          <w:rFonts w:ascii="Arial" w:eastAsia="Times New Roman" w:hAnsi="Arial" w:cs="Arial"/>
          <w:b/>
          <w:color w:val="000000"/>
          <w:sz w:val="20"/>
          <w:szCs w:val="20"/>
          <w:u w:val="single"/>
          <w:lang w:eastAsia="ru-RU"/>
        </w:rPr>
        <w:t>определение потенциала энергосбережения и повышения энергетической эффективности</w:t>
      </w:r>
      <w:r w:rsidRPr="00514682">
        <w:rPr>
          <w:rFonts w:ascii="Arial" w:eastAsia="Times New Roman" w:hAnsi="Arial" w:cs="Arial"/>
          <w:color w:val="000000"/>
          <w:sz w:val="20"/>
          <w:szCs w:val="20"/>
          <w:lang w:eastAsia="ru-RU"/>
        </w:rPr>
        <w:t>; </w:t>
      </w:r>
      <w:r w:rsidRPr="00514682">
        <w:rPr>
          <w:rFonts w:ascii="Arial" w:eastAsia="Times New Roman" w:hAnsi="Arial" w:cs="Arial"/>
          <w:color w:val="000000"/>
          <w:sz w:val="20"/>
          <w:szCs w:val="20"/>
          <w:lang w:eastAsia="ru-RU"/>
        </w:rPr>
        <w:br/>
        <w:t xml:space="preserve">    4) </w:t>
      </w:r>
      <w:r w:rsidRPr="00160D97">
        <w:rPr>
          <w:rFonts w:ascii="Arial" w:eastAsia="Times New Roman" w:hAnsi="Arial" w:cs="Arial"/>
          <w:b/>
          <w:color w:val="000000"/>
          <w:sz w:val="20"/>
          <w:szCs w:val="20"/>
          <w:u w:val="single"/>
          <w:lang w:eastAsia="ru-RU"/>
        </w:rPr>
        <w:t xml:space="preserve">разработка перечня типовых, общедоступных мероприятий по энергосбережению и </w:t>
      </w:r>
      <w:r w:rsidRPr="00160D97">
        <w:rPr>
          <w:rFonts w:ascii="Arial" w:eastAsia="Times New Roman" w:hAnsi="Arial" w:cs="Arial"/>
          <w:b/>
          <w:color w:val="000000"/>
          <w:sz w:val="20"/>
          <w:szCs w:val="20"/>
          <w:u w:val="single"/>
          <w:lang w:eastAsia="ru-RU"/>
        </w:rPr>
        <w:lastRenderedPageBreak/>
        <w:t>повышению энергетической эффективности и </w:t>
      </w:r>
      <w:bookmarkStart w:id="9" w:name="l269"/>
      <w:bookmarkEnd w:id="9"/>
      <w:r w:rsidRPr="00160D97">
        <w:rPr>
          <w:rFonts w:ascii="Arial" w:eastAsia="Times New Roman" w:hAnsi="Arial" w:cs="Arial"/>
          <w:b/>
          <w:color w:val="000000"/>
          <w:sz w:val="20"/>
          <w:szCs w:val="20"/>
          <w:u w:val="single"/>
          <w:lang w:eastAsia="ru-RU"/>
        </w:rPr>
        <w:t>проведение их стоимостной оценки.</w:t>
      </w:r>
      <w:r w:rsidRPr="00514682">
        <w:rPr>
          <w:rFonts w:ascii="Arial" w:eastAsia="Times New Roman" w:hAnsi="Arial" w:cs="Arial"/>
          <w:color w:val="000000"/>
          <w:sz w:val="20"/>
          <w:szCs w:val="20"/>
          <w:lang w:eastAsia="ru-RU"/>
        </w:rPr>
        <w:t> </w:t>
      </w:r>
      <w:r w:rsidRPr="00514682">
        <w:rPr>
          <w:rFonts w:ascii="Arial" w:eastAsia="Times New Roman" w:hAnsi="Arial" w:cs="Arial"/>
          <w:color w:val="000000"/>
          <w:sz w:val="20"/>
          <w:szCs w:val="20"/>
          <w:lang w:eastAsia="ru-RU"/>
        </w:rPr>
        <w:br/>
      </w:r>
    </w:p>
    <w:p w:rsidR="001C0269" w:rsidRPr="00160D97" w:rsidRDefault="00607DC4" w:rsidP="001C0269">
      <w:pPr>
        <w:rPr>
          <w:rFonts w:ascii="Times New Roman" w:hAnsi="Times New Roman" w:cs="Times New Roman"/>
          <w:b/>
          <w:sz w:val="28"/>
          <w:u w:val="single"/>
        </w:rPr>
      </w:pPr>
      <w:proofErr w:type="spellStart"/>
      <w:r w:rsidRPr="00160D97">
        <w:rPr>
          <w:rFonts w:ascii="Times New Roman" w:hAnsi="Times New Roman" w:cs="Times New Roman"/>
          <w:b/>
          <w:sz w:val="28"/>
          <w:u w:val="single"/>
        </w:rPr>
        <w:t>Теплоснабжаюшие</w:t>
      </w:r>
      <w:proofErr w:type="spellEnd"/>
      <w:r w:rsidRPr="00160D97">
        <w:rPr>
          <w:rFonts w:ascii="Times New Roman" w:hAnsi="Times New Roman" w:cs="Times New Roman"/>
          <w:b/>
          <w:sz w:val="28"/>
          <w:u w:val="single"/>
        </w:rPr>
        <w:t xml:space="preserve"> организации обязаны были провести Э</w:t>
      </w:r>
      <w:r w:rsidR="00160D97">
        <w:rPr>
          <w:rFonts w:ascii="Times New Roman" w:hAnsi="Times New Roman" w:cs="Times New Roman"/>
          <w:b/>
          <w:sz w:val="28"/>
          <w:u w:val="single"/>
        </w:rPr>
        <w:t xml:space="preserve">нергетическое Обследование </w:t>
      </w:r>
      <w:r w:rsidRPr="00160D97">
        <w:rPr>
          <w:rFonts w:ascii="Times New Roman" w:hAnsi="Times New Roman" w:cs="Times New Roman"/>
          <w:b/>
          <w:sz w:val="28"/>
          <w:u w:val="single"/>
        </w:rPr>
        <w:t>до декабря 2012 года, с разработкой отчетов.  Данные для приложений 2-16 используют из отчета.</w:t>
      </w:r>
    </w:p>
    <w:p w:rsidR="001C0269" w:rsidRPr="00E32C8B" w:rsidRDefault="001C0269" w:rsidP="001C0269">
      <w:pPr>
        <w:rPr>
          <w:b/>
          <w:sz w:val="28"/>
          <w:u w:val="single"/>
        </w:rPr>
      </w:pPr>
      <w:r w:rsidRPr="00E32C8B">
        <w:rPr>
          <w:b/>
          <w:sz w:val="28"/>
          <w:u w:val="single"/>
        </w:rPr>
        <w:t>ПРИЛОЖЕНИЯ:</w:t>
      </w:r>
    </w:p>
    <w:p w:rsidR="001C0269" w:rsidRDefault="001C0269" w:rsidP="001C0269">
      <w:pPr>
        <w:jc w:val="right"/>
      </w:pPr>
      <w:r>
        <w:t>Приложение 1</w:t>
      </w:r>
    </w:p>
    <w:p w:rsidR="001C0269" w:rsidRPr="001C0269" w:rsidRDefault="001C0269" w:rsidP="001C0269">
      <w:pPr>
        <w:rPr>
          <w:sz w:val="20"/>
        </w:rPr>
      </w:pPr>
      <w:r w:rsidRPr="001C0269">
        <w:rPr>
          <w:sz w:val="24"/>
          <w:szCs w:val="28"/>
        </w:rPr>
        <w:t>Площадь строительных фондов и приросты площади строительных фондов в соответствии с Генеральным планом</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159"/>
        <w:gridCol w:w="1567"/>
        <w:gridCol w:w="1805"/>
        <w:gridCol w:w="1497"/>
        <w:gridCol w:w="1574"/>
      </w:tblGrid>
      <w:tr w:rsidR="001C0269" w:rsidRPr="001C0269" w:rsidTr="00ED6AD2">
        <w:trPr>
          <w:cantSplit/>
          <w:trHeight w:val="2400"/>
        </w:trPr>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 п/п</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 xml:space="preserve">Показатели </w:t>
            </w:r>
          </w:p>
        </w:tc>
        <w:tc>
          <w:tcPr>
            <w:tcW w:w="1567"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Единица измерения</w:t>
            </w:r>
          </w:p>
        </w:tc>
        <w:tc>
          <w:tcPr>
            <w:tcW w:w="180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Современное состояние</w:t>
            </w:r>
          </w:p>
        </w:tc>
        <w:tc>
          <w:tcPr>
            <w:tcW w:w="1497" w:type="dxa"/>
            <w:shd w:val="clear" w:color="auto" w:fill="auto"/>
            <w:textDirection w:val="btLr"/>
          </w:tcPr>
          <w:p w:rsidR="001C0269" w:rsidRPr="001C0269" w:rsidRDefault="001C0269" w:rsidP="001C0269">
            <w:pPr>
              <w:ind w:left="113" w:right="113"/>
              <w:jc w:val="both"/>
              <w:rPr>
                <w:rFonts w:ascii="Times New Roman" w:hAnsi="Times New Roman" w:cs="Times New Roman"/>
                <w:sz w:val="24"/>
                <w:szCs w:val="24"/>
              </w:rPr>
            </w:pPr>
            <w:r w:rsidRPr="001C0269">
              <w:rPr>
                <w:rFonts w:ascii="Times New Roman" w:hAnsi="Times New Roman" w:cs="Times New Roman"/>
                <w:sz w:val="24"/>
                <w:szCs w:val="24"/>
              </w:rPr>
              <w:t>Первая очередь (до 2015г.)</w:t>
            </w:r>
          </w:p>
        </w:tc>
        <w:tc>
          <w:tcPr>
            <w:tcW w:w="1574" w:type="dxa"/>
            <w:shd w:val="clear" w:color="auto" w:fill="auto"/>
            <w:textDirection w:val="btLr"/>
          </w:tcPr>
          <w:p w:rsidR="001C0269" w:rsidRPr="001C0269" w:rsidRDefault="001C0269" w:rsidP="001C0269">
            <w:pPr>
              <w:ind w:left="113" w:right="113"/>
              <w:rPr>
                <w:rFonts w:ascii="Times New Roman" w:hAnsi="Times New Roman" w:cs="Times New Roman"/>
                <w:sz w:val="24"/>
                <w:szCs w:val="24"/>
              </w:rPr>
            </w:pPr>
            <w:r w:rsidRPr="001C0269">
              <w:rPr>
                <w:rFonts w:ascii="Times New Roman" w:hAnsi="Times New Roman" w:cs="Times New Roman"/>
                <w:sz w:val="24"/>
                <w:szCs w:val="24"/>
              </w:rPr>
              <w:t>Расчетный срок (включает первую очередь (до 2030г.)</w:t>
            </w: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1.</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Зоны жилой застройки, из них</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га</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1.1</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территории индивидуа</w:t>
            </w:r>
            <w:r w:rsidR="00ED6AD2">
              <w:rPr>
                <w:rFonts w:ascii="Times New Roman" w:hAnsi="Times New Roman" w:cs="Times New Roman"/>
                <w:sz w:val="26"/>
                <w:szCs w:val="26"/>
              </w:rPr>
              <w:t>льной усадебной жилой застройки (</w:t>
            </w:r>
            <w:r w:rsidRPr="00ED6AD2">
              <w:rPr>
                <w:rFonts w:ascii="Times New Roman" w:hAnsi="Times New Roman" w:cs="Times New Roman"/>
                <w:sz w:val="26"/>
                <w:szCs w:val="26"/>
              </w:rPr>
              <w:t>индивидуальный жилищный фонд)</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1.2</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территории малоэтажной многоквартирной жилой застройки</w:t>
            </w:r>
          </w:p>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(многоквартирные жилые дома)</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1.3</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 xml:space="preserve">территории </w:t>
            </w:r>
            <w:proofErr w:type="spellStart"/>
            <w:r w:rsidRPr="00ED6AD2">
              <w:rPr>
                <w:rFonts w:ascii="Times New Roman" w:hAnsi="Times New Roman" w:cs="Times New Roman"/>
                <w:sz w:val="26"/>
                <w:szCs w:val="26"/>
              </w:rPr>
              <w:t>среднеэтажной</w:t>
            </w:r>
            <w:proofErr w:type="spellEnd"/>
            <w:r w:rsidRPr="00ED6AD2">
              <w:rPr>
                <w:rFonts w:ascii="Times New Roman" w:hAnsi="Times New Roman" w:cs="Times New Roman"/>
                <w:sz w:val="26"/>
                <w:szCs w:val="26"/>
              </w:rPr>
              <w:t xml:space="preserve"> многоквартирной жилой застройки (многоквартирные жилые дома)</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2.</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Жилищный фонд, всего</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 xml:space="preserve">тыс. кв. м общей </w:t>
            </w:r>
            <w:r w:rsidRPr="001C0269">
              <w:rPr>
                <w:rFonts w:ascii="Times New Roman" w:hAnsi="Times New Roman" w:cs="Times New Roman"/>
                <w:sz w:val="24"/>
                <w:szCs w:val="24"/>
              </w:rPr>
              <w:lastRenderedPageBreak/>
              <w:t xml:space="preserve">площади квартир </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lastRenderedPageBreak/>
              <w:t>2.1</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Существующий сохраняемый жилищный фонд</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тыс. кВ. м общей площади квартир</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2.2</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Новое жилищное строительство</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тыс. кв. м общей площади квартир</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3.</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Общественные здания</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3.1</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Зоны объектов учебно-образовательного назначения</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га</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3.2</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Зоны промышленных, коммунально-складских объектов инженерной инфраструктуры</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га</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3.3</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Спортивные залы общего пользования</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 xml:space="preserve"> тыс. кв.м</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r w:rsidR="001C0269" w:rsidRPr="001C0269" w:rsidTr="00ED6AD2">
        <w:tc>
          <w:tcPr>
            <w:tcW w:w="635" w:type="dxa"/>
            <w:shd w:val="clear" w:color="auto" w:fill="auto"/>
          </w:tcPr>
          <w:p w:rsidR="001C0269" w:rsidRPr="001C0269" w:rsidRDefault="001C0269" w:rsidP="001C0269">
            <w:pPr>
              <w:jc w:val="both"/>
              <w:rPr>
                <w:rFonts w:ascii="Times New Roman" w:hAnsi="Times New Roman" w:cs="Times New Roman"/>
                <w:sz w:val="24"/>
                <w:szCs w:val="24"/>
              </w:rPr>
            </w:pPr>
            <w:r w:rsidRPr="001C0269">
              <w:rPr>
                <w:rFonts w:ascii="Times New Roman" w:hAnsi="Times New Roman" w:cs="Times New Roman"/>
                <w:sz w:val="24"/>
                <w:szCs w:val="24"/>
              </w:rPr>
              <w:t>3.4</w:t>
            </w:r>
          </w:p>
        </w:tc>
        <w:tc>
          <w:tcPr>
            <w:tcW w:w="3159" w:type="dxa"/>
            <w:shd w:val="clear" w:color="auto" w:fill="auto"/>
          </w:tcPr>
          <w:p w:rsidR="001C0269" w:rsidRPr="00ED6AD2" w:rsidRDefault="001C0269" w:rsidP="00ED6AD2">
            <w:pPr>
              <w:rPr>
                <w:rFonts w:ascii="Times New Roman" w:hAnsi="Times New Roman" w:cs="Times New Roman"/>
                <w:sz w:val="26"/>
                <w:szCs w:val="26"/>
              </w:rPr>
            </w:pPr>
            <w:r w:rsidRPr="00ED6AD2">
              <w:rPr>
                <w:rFonts w:ascii="Times New Roman" w:hAnsi="Times New Roman" w:cs="Times New Roman"/>
                <w:sz w:val="26"/>
                <w:szCs w:val="26"/>
              </w:rPr>
              <w:t>Торговые центры</w:t>
            </w:r>
          </w:p>
        </w:tc>
        <w:tc>
          <w:tcPr>
            <w:tcW w:w="1567" w:type="dxa"/>
            <w:shd w:val="clear" w:color="auto" w:fill="auto"/>
          </w:tcPr>
          <w:p w:rsidR="001C0269" w:rsidRPr="001C0269" w:rsidRDefault="001C0269" w:rsidP="001C0269">
            <w:pPr>
              <w:jc w:val="center"/>
              <w:rPr>
                <w:rFonts w:ascii="Times New Roman" w:hAnsi="Times New Roman" w:cs="Times New Roman"/>
                <w:sz w:val="24"/>
                <w:szCs w:val="24"/>
              </w:rPr>
            </w:pPr>
            <w:r w:rsidRPr="001C0269">
              <w:rPr>
                <w:rFonts w:ascii="Times New Roman" w:hAnsi="Times New Roman" w:cs="Times New Roman"/>
                <w:sz w:val="24"/>
                <w:szCs w:val="24"/>
              </w:rPr>
              <w:t>тыс. кв.м</w:t>
            </w:r>
          </w:p>
        </w:tc>
        <w:tc>
          <w:tcPr>
            <w:tcW w:w="1805" w:type="dxa"/>
            <w:shd w:val="clear" w:color="auto" w:fill="auto"/>
          </w:tcPr>
          <w:p w:rsidR="001C0269" w:rsidRPr="001C0269" w:rsidRDefault="001C0269" w:rsidP="001C0269">
            <w:pPr>
              <w:jc w:val="center"/>
              <w:rPr>
                <w:rFonts w:ascii="Times New Roman" w:hAnsi="Times New Roman" w:cs="Times New Roman"/>
                <w:sz w:val="24"/>
                <w:szCs w:val="24"/>
              </w:rPr>
            </w:pPr>
          </w:p>
        </w:tc>
        <w:tc>
          <w:tcPr>
            <w:tcW w:w="1497" w:type="dxa"/>
            <w:shd w:val="clear" w:color="auto" w:fill="auto"/>
          </w:tcPr>
          <w:p w:rsidR="001C0269" w:rsidRPr="001C0269" w:rsidRDefault="001C0269" w:rsidP="001C0269">
            <w:pPr>
              <w:jc w:val="center"/>
              <w:rPr>
                <w:rFonts w:ascii="Times New Roman" w:hAnsi="Times New Roman" w:cs="Times New Roman"/>
                <w:sz w:val="24"/>
                <w:szCs w:val="24"/>
              </w:rPr>
            </w:pPr>
          </w:p>
        </w:tc>
        <w:tc>
          <w:tcPr>
            <w:tcW w:w="1574" w:type="dxa"/>
            <w:shd w:val="clear" w:color="auto" w:fill="auto"/>
          </w:tcPr>
          <w:p w:rsidR="001C0269" w:rsidRPr="001C0269" w:rsidRDefault="001C0269" w:rsidP="001C0269">
            <w:pPr>
              <w:jc w:val="center"/>
              <w:rPr>
                <w:rFonts w:ascii="Times New Roman" w:hAnsi="Times New Roman" w:cs="Times New Roman"/>
                <w:sz w:val="24"/>
                <w:szCs w:val="24"/>
              </w:rPr>
            </w:pPr>
          </w:p>
        </w:tc>
      </w:tr>
    </w:tbl>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1C0269" w:rsidRDefault="001C0269" w:rsidP="001C0269"/>
    <w:p w:rsidR="00ED6AD2" w:rsidRDefault="00ED6AD2" w:rsidP="001C0269"/>
    <w:bookmarkEnd w:id="0"/>
    <w:bookmarkEnd w:id="1"/>
    <w:p w:rsidR="001C0269" w:rsidRPr="001C0269" w:rsidRDefault="001C0269" w:rsidP="001C0269">
      <w:pPr>
        <w:pStyle w:val="a9"/>
        <w:jc w:val="right"/>
        <w:rPr>
          <w:rFonts w:ascii="Times New Roman" w:hAnsi="Times New Roman"/>
          <w:b w:val="0"/>
          <w:color w:val="auto"/>
          <w:sz w:val="22"/>
        </w:rPr>
      </w:pPr>
      <w:r w:rsidRPr="001C0269">
        <w:rPr>
          <w:rFonts w:ascii="Times New Roman" w:hAnsi="Times New Roman"/>
          <w:b w:val="0"/>
          <w:color w:val="auto"/>
          <w:sz w:val="22"/>
        </w:rPr>
        <w:t xml:space="preserve">Приложение 2.   </w:t>
      </w:r>
    </w:p>
    <w:p w:rsidR="00D62C6F" w:rsidRPr="001C0269" w:rsidRDefault="00D62C6F" w:rsidP="00D62C6F">
      <w:pPr>
        <w:pStyle w:val="a9"/>
        <w:rPr>
          <w:rFonts w:ascii="Times New Roman" w:hAnsi="Times New Roman"/>
          <w:color w:val="auto"/>
          <w:sz w:val="22"/>
        </w:rPr>
      </w:pPr>
      <w:r w:rsidRPr="001C0269">
        <w:rPr>
          <w:rFonts w:ascii="Times New Roman" w:hAnsi="Times New Roman"/>
          <w:color w:val="auto"/>
          <w:sz w:val="22"/>
        </w:rPr>
        <w:t xml:space="preserve">Балансы тепловой мощности источников тепловой энергии и присоединенной тепловой нагрузки в существующих зонах действия котельных МУ «……» (на начало </w:t>
      </w:r>
      <w:proofErr w:type="gramStart"/>
      <w:r w:rsidRPr="001C0269">
        <w:rPr>
          <w:rFonts w:ascii="Times New Roman" w:hAnsi="Times New Roman"/>
          <w:color w:val="auto"/>
          <w:sz w:val="22"/>
        </w:rPr>
        <w:t>20…</w:t>
      </w:r>
      <w:r w:rsidRPr="001C0269">
        <w:rPr>
          <w:rFonts w:ascii="Times New Roman" w:hAnsi="Times New Roman"/>
          <w:color w:val="auto"/>
          <w:sz w:val="22"/>
          <w:lang w:val="en-US"/>
        </w:rPr>
        <w:t>.</w:t>
      </w:r>
      <w:proofErr w:type="gramEnd"/>
      <w:r w:rsidRPr="001C0269">
        <w:rPr>
          <w:rFonts w:ascii="Times New Roman" w:hAnsi="Times New Roman"/>
          <w:color w:val="auto"/>
          <w:sz w:val="22"/>
        </w:rPr>
        <w:t xml:space="preserve"> года), Гкал/ч</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0"/>
        <w:gridCol w:w="1002"/>
        <w:gridCol w:w="1002"/>
        <w:gridCol w:w="1002"/>
        <w:gridCol w:w="1004"/>
        <w:gridCol w:w="1004"/>
      </w:tblGrid>
      <w:tr w:rsidR="001C0269" w:rsidRPr="00F24720" w:rsidTr="001C0269">
        <w:trPr>
          <w:cantSplit/>
          <w:trHeight w:val="1404"/>
        </w:trPr>
        <w:tc>
          <w:tcPr>
            <w:tcW w:w="5200" w:type="dxa"/>
            <w:noWrap/>
            <w:vAlign w:val="center"/>
          </w:tcPr>
          <w:p w:rsidR="001C0269" w:rsidRPr="00F24720" w:rsidRDefault="001C0269"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Показатели баланса тепловой мощности</w:t>
            </w:r>
          </w:p>
        </w:tc>
        <w:tc>
          <w:tcPr>
            <w:tcW w:w="1002" w:type="dxa"/>
            <w:noWrap/>
            <w:textDirection w:val="btLr"/>
            <w:vAlign w:val="center"/>
          </w:tcPr>
          <w:p w:rsidR="001C0269" w:rsidRPr="00F24720" w:rsidRDefault="001C0269" w:rsidP="00145773">
            <w:pPr>
              <w:spacing w:after="0"/>
              <w:ind w:right="113"/>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Зона котельной № 1</w:t>
            </w:r>
          </w:p>
        </w:tc>
        <w:tc>
          <w:tcPr>
            <w:tcW w:w="1002" w:type="dxa"/>
            <w:noWrap/>
            <w:textDirection w:val="btLr"/>
            <w:vAlign w:val="center"/>
          </w:tcPr>
          <w:p w:rsidR="001C0269" w:rsidRPr="00F24720" w:rsidRDefault="001C0269" w:rsidP="00145773">
            <w:pPr>
              <w:spacing w:after="0"/>
              <w:ind w:right="113"/>
              <w:jc w:val="center"/>
              <w:rPr>
                <w:rFonts w:ascii="Times New Roman" w:eastAsia="Times New Roman" w:hAnsi="Times New Roman" w:cs="Times New Roman"/>
                <w:b/>
                <w:bCs/>
                <w:i/>
                <w:iCs/>
                <w:sz w:val="18"/>
                <w:szCs w:val="18"/>
                <w:lang w:val="en-US" w:eastAsia="ru-RU"/>
              </w:rPr>
            </w:pPr>
            <w:r w:rsidRPr="00F24720">
              <w:rPr>
                <w:rFonts w:ascii="Times New Roman" w:eastAsia="Times New Roman" w:hAnsi="Times New Roman" w:cs="Times New Roman"/>
                <w:b/>
                <w:bCs/>
                <w:i/>
                <w:iCs/>
                <w:sz w:val="18"/>
                <w:szCs w:val="18"/>
                <w:lang w:eastAsia="ru-RU"/>
              </w:rPr>
              <w:t>Зона котельной № 2</w:t>
            </w:r>
          </w:p>
        </w:tc>
        <w:tc>
          <w:tcPr>
            <w:tcW w:w="1002" w:type="dxa"/>
            <w:noWrap/>
            <w:textDirection w:val="btLr"/>
            <w:vAlign w:val="center"/>
          </w:tcPr>
          <w:p w:rsidR="001C0269" w:rsidRPr="001C0269" w:rsidRDefault="001C0269" w:rsidP="00145773">
            <w:pPr>
              <w:spacing w:after="0"/>
              <w:ind w:right="113"/>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 xml:space="preserve">Зона котельной № </w:t>
            </w:r>
            <w:r w:rsidRPr="00F24720">
              <w:rPr>
                <w:rFonts w:ascii="Times New Roman" w:eastAsia="Times New Roman" w:hAnsi="Times New Roman" w:cs="Times New Roman"/>
                <w:b/>
                <w:bCs/>
                <w:i/>
                <w:iCs/>
                <w:sz w:val="18"/>
                <w:szCs w:val="18"/>
                <w:lang w:val="en-US" w:eastAsia="ru-RU"/>
              </w:rPr>
              <w:t>N</w:t>
            </w:r>
            <w:r>
              <w:rPr>
                <w:rFonts w:ascii="Times New Roman" w:eastAsia="Times New Roman" w:hAnsi="Times New Roman" w:cs="Times New Roman"/>
                <w:b/>
                <w:bCs/>
                <w:i/>
                <w:iCs/>
                <w:sz w:val="18"/>
                <w:szCs w:val="18"/>
                <w:lang w:eastAsia="ru-RU"/>
              </w:rPr>
              <w:t xml:space="preserve"> 3</w:t>
            </w:r>
          </w:p>
        </w:tc>
        <w:tc>
          <w:tcPr>
            <w:tcW w:w="1004" w:type="dxa"/>
            <w:textDirection w:val="btLr"/>
            <w:vAlign w:val="center"/>
          </w:tcPr>
          <w:p w:rsidR="001C0269" w:rsidRPr="001C0269" w:rsidRDefault="001C0269" w:rsidP="001C0269">
            <w:pPr>
              <w:spacing w:after="0"/>
              <w:ind w:right="113"/>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 xml:space="preserve">Зона котельной № </w:t>
            </w:r>
            <w:r w:rsidRPr="00F24720">
              <w:rPr>
                <w:rFonts w:ascii="Times New Roman" w:eastAsia="Times New Roman" w:hAnsi="Times New Roman" w:cs="Times New Roman"/>
                <w:b/>
                <w:bCs/>
                <w:i/>
                <w:iCs/>
                <w:sz w:val="18"/>
                <w:szCs w:val="18"/>
                <w:lang w:val="en-US" w:eastAsia="ru-RU"/>
              </w:rPr>
              <w:t>N</w:t>
            </w:r>
            <w:r>
              <w:rPr>
                <w:rFonts w:ascii="Times New Roman" w:eastAsia="Times New Roman" w:hAnsi="Times New Roman" w:cs="Times New Roman"/>
                <w:b/>
                <w:bCs/>
                <w:i/>
                <w:iCs/>
                <w:sz w:val="18"/>
                <w:szCs w:val="18"/>
                <w:lang w:eastAsia="ru-RU"/>
              </w:rPr>
              <w:t xml:space="preserve"> 4</w:t>
            </w:r>
          </w:p>
        </w:tc>
        <w:tc>
          <w:tcPr>
            <w:tcW w:w="1004" w:type="dxa"/>
            <w:noWrap/>
            <w:textDirection w:val="btLr"/>
            <w:vAlign w:val="center"/>
          </w:tcPr>
          <w:p w:rsidR="001C0269" w:rsidRPr="00F24720" w:rsidRDefault="001C0269" w:rsidP="00145773">
            <w:pPr>
              <w:spacing w:after="0"/>
              <w:ind w:right="113"/>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Всего по МУ «……»</w:t>
            </w: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УТМ</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РТМ</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Потери УТМ, %</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Собственные нужды</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Мощность на коллекторах</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97"/>
        </w:trPr>
        <w:tc>
          <w:tcPr>
            <w:tcW w:w="5200" w:type="dxa"/>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Потери тепловой мощности в тепловых сетях, в </w:t>
            </w:r>
            <w:proofErr w:type="spellStart"/>
            <w:r w:rsidRPr="00F24720">
              <w:rPr>
                <w:rFonts w:ascii="Times New Roman" w:eastAsia="Times New Roman" w:hAnsi="Times New Roman" w:cs="Times New Roman"/>
                <w:sz w:val="18"/>
                <w:szCs w:val="18"/>
                <w:lang w:eastAsia="ru-RU"/>
              </w:rPr>
              <w:t>т.ч</w:t>
            </w:r>
            <w:proofErr w:type="spellEnd"/>
            <w:r w:rsidRPr="00F24720">
              <w:rPr>
                <w:rFonts w:ascii="Times New Roman" w:eastAsia="Times New Roman" w:hAnsi="Times New Roman" w:cs="Times New Roman"/>
                <w:sz w:val="18"/>
                <w:szCs w:val="18"/>
                <w:lang w:eastAsia="ru-RU"/>
              </w:rPr>
              <w:t>.:</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43"/>
        </w:trPr>
        <w:tc>
          <w:tcPr>
            <w:tcW w:w="5200" w:type="dxa"/>
          </w:tcPr>
          <w:p w:rsidR="001C0269" w:rsidRPr="00F24720" w:rsidRDefault="001C0269" w:rsidP="00145773">
            <w:pPr>
              <w:spacing w:after="0"/>
              <w:ind w:firstLineChars="100" w:firstLine="180"/>
              <w:rPr>
                <w:rFonts w:ascii="Times New Roman" w:eastAsia="Times New Roman" w:hAnsi="Times New Roman" w:cs="Times New Roman"/>
                <w:sz w:val="18"/>
                <w:szCs w:val="18"/>
                <w:lang w:eastAsia="ru-RU"/>
              </w:rPr>
            </w:pPr>
            <w:proofErr w:type="gramStart"/>
            <w:r w:rsidRPr="00F24720">
              <w:rPr>
                <w:rFonts w:ascii="Times New Roman" w:eastAsia="Times New Roman" w:hAnsi="Times New Roman" w:cs="Times New Roman"/>
                <w:sz w:val="18"/>
                <w:szCs w:val="18"/>
                <w:lang w:eastAsia="ru-RU"/>
              </w:rPr>
              <w:t>то</w:t>
            </w:r>
            <w:proofErr w:type="gramEnd"/>
            <w:r w:rsidRPr="00F24720">
              <w:rPr>
                <w:rFonts w:ascii="Times New Roman" w:eastAsia="Times New Roman" w:hAnsi="Times New Roman" w:cs="Times New Roman"/>
                <w:sz w:val="18"/>
                <w:szCs w:val="18"/>
                <w:lang w:eastAsia="ru-RU"/>
              </w:rPr>
              <w:t xml:space="preserve"> же в %</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23"/>
        </w:trPr>
        <w:tc>
          <w:tcPr>
            <w:tcW w:w="5200" w:type="dxa"/>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Хозяйственные нужды </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513"/>
        </w:trPr>
        <w:tc>
          <w:tcPr>
            <w:tcW w:w="5200" w:type="dxa"/>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Располагаемая тепловая мощность на стороне потребителя</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Присоединенная тепловая нагрузка</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Резервы/дефициты по РТМ</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tcPr>
          <w:p w:rsidR="001C0269" w:rsidRPr="00F24720" w:rsidRDefault="001C0269" w:rsidP="00145773">
            <w:pPr>
              <w:spacing w:after="0"/>
              <w:rPr>
                <w:rFonts w:ascii="Times New Roman" w:eastAsia="Times New Roman" w:hAnsi="Times New Roman" w:cs="Times New Roman"/>
                <w:b/>
                <w:sz w:val="18"/>
                <w:szCs w:val="18"/>
                <w:lang w:eastAsia="ru-RU"/>
              </w:rPr>
            </w:pPr>
            <w:r w:rsidRPr="00F24720">
              <w:rPr>
                <w:rFonts w:ascii="Times New Roman" w:eastAsia="Times New Roman" w:hAnsi="Times New Roman" w:cs="Times New Roman"/>
                <w:b/>
                <w:sz w:val="18"/>
                <w:szCs w:val="18"/>
                <w:lang w:eastAsia="ru-RU"/>
              </w:rPr>
              <w:t xml:space="preserve">   То же в %</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vAlign w:val="bottom"/>
          </w:tcPr>
          <w:p w:rsidR="001C0269" w:rsidRPr="00F24720" w:rsidRDefault="001C0269" w:rsidP="00145773">
            <w:pPr>
              <w:pStyle w:val="1"/>
              <w:rPr>
                <w:rFonts w:ascii="Times New Roman" w:hAnsi="Times New Roman"/>
                <w:color w:val="auto"/>
                <w:szCs w:val="18"/>
              </w:rPr>
            </w:pPr>
            <w:r w:rsidRPr="00F24720">
              <w:rPr>
                <w:rFonts w:ascii="Times New Roman" w:hAnsi="Times New Roman"/>
                <w:color w:val="auto"/>
                <w:szCs w:val="18"/>
              </w:rPr>
              <w:t xml:space="preserve">Материальная характеристика тепловой сети, </w:t>
            </w:r>
            <w:r w:rsidRPr="00F24720">
              <w:rPr>
                <w:rFonts w:ascii="Times New Roman" w:hAnsi="Times New Roman"/>
                <w:color w:val="auto"/>
              </w:rPr>
              <w:t>м</w:t>
            </w:r>
            <w:r w:rsidRPr="00F24720">
              <w:rPr>
                <w:rFonts w:ascii="Times New Roman" w:hAnsi="Times New Roman"/>
                <w:color w:val="auto"/>
                <w:vertAlign w:val="superscript"/>
              </w:rPr>
              <w:t>2</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r w:rsidR="001C0269" w:rsidRPr="00F24720" w:rsidTr="009504B6">
        <w:trPr>
          <w:trHeight w:val="257"/>
        </w:trPr>
        <w:tc>
          <w:tcPr>
            <w:tcW w:w="5200" w:type="dxa"/>
            <w:noWrap/>
            <w:vAlign w:val="bottom"/>
          </w:tcPr>
          <w:p w:rsidR="001C0269" w:rsidRPr="00F24720" w:rsidRDefault="001C0269" w:rsidP="00145773">
            <w:pPr>
              <w:pStyle w:val="1"/>
              <w:rPr>
                <w:rFonts w:ascii="Times New Roman" w:hAnsi="Times New Roman"/>
                <w:color w:val="auto"/>
                <w:szCs w:val="18"/>
              </w:rPr>
            </w:pPr>
            <w:r w:rsidRPr="00F24720">
              <w:rPr>
                <w:rFonts w:ascii="Times New Roman" w:hAnsi="Times New Roman"/>
                <w:color w:val="auto"/>
                <w:szCs w:val="18"/>
              </w:rPr>
              <w:t xml:space="preserve">Приведенная материальная характеристика тепловой сети, </w:t>
            </w:r>
            <w:r w:rsidRPr="00F24720">
              <w:rPr>
                <w:rFonts w:ascii="Times New Roman" w:hAnsi="Times New Roman"/>
                <w:color w:val="auto"/>
              </w:rPr>
              <w:t>м</w:t>
            </w:r>
            <w:r w:rsidRPr="00F24720">
              <w:rPr>
                <w:rFonts w:ascii="Times New Roman" w:hAnsi="Times New Roman"/>
                <w:color w:val="auto"/>
                <w:vertAlign w:val="superscript"/>
              </w:rPr>
              <w:t>2</w:t>
            </w:r>
            <w:r w:rsidRPr="00F24720">
              <w:rPr>
                <w:rFonts w:ascii="Times New Roman" w:hAnsi="Times New Roman"/>
                <w:color w:val="auto"/>
                <w:szCs w:val="18"/>
              </w:rPr>
              <w:t>/(Гкал/ч)</w:t>
            </w: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FF0000"/>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2" w:type="dxa"/>
            <w:shd w:val="clear" w:color="auto" w:fill="auto"/>
            <w:noWrap/>
            <w:vAlign w:val="center"/>
          </w:tcPr>
          <w:p w:rsidR="001C0269" w:rsidRPr="00F24720" w:rsidRDefault="001C0269" w:rsidP="00145773">
            <w:pPr>
              <w:pStyle w:val="1"/>
              <w:jc w:val="right"/>
              <w:rPr>
                <w:rFonts w:ascii="Times New Roman" w:hAnsi="Times New Roman"/>
                <w:color w:val="auto"/>
                <w:szCs w:val="18"/>
              </w:rPr>
            </w:pPr>
          </w:p>
        </w:tc>
        <w:tc>
          <w:tcPr>
            <w:tcW w:w="1004" w:type="dxa"/>
            <w:shd w:val="clear" w:color="auto" w:fill="auto"/>
          </w:tcPr>
          <w:p w:rsidR="001C0269" w:rsidRPr="00F24720" w:rsidRDefault="001C0269" w:rsidP="00145773">
            <w:pPr>
              <w:pStyle w:val="1"/>
              <w:jc w:val="right"/>
              <w:rPr>
                <w:rFonts w:ascii="Times New Roman" w:hAnsi="Times New Roman"/>
                <w:color w:val="FF0000"/>
                <w:szCs w:val="18"/>
              </w:rPr>
            </w:pPr>
          </w:p>
        </w:tc>
        <w:tc>
          <w:tcPr>
            <w:tcW w:w="1004" w:type="dxa"/>
            <w:shd w:val="clear" w:color="auto" w:fill="auto"/>
            <w:noWrap/>
            <w:vAlign w:val="center"/>
          </w:tcPr>
          <w:p w:rsidR="001C0269" w:rsidRPr="009504B6" w:rsidRDefault="001C0269" w:rsidP="00145773">
            <w:pPr>
              <w:pStyle w:val="1"/>
              <w:jc w:val="right"/>
              <w:rPr>
                <w:rFonts w:ascii="Times New Roman" w:hAnsi="Times New Roman"/>
                <w:color w:val="FF0000"/>
                <w:szCs w:val="18"/>
              </w:rPr>
            </w:pPr>
          </w:p>
        </w:tc>
      </w:tr>
    </w:tbl>
    <w:p w:rsidR="00D62C6F" w:rsidRPr="00F24720" w:rsidRDefault="00D62C6F" w:rsidP="00D62C6F">
      <w:pPr>
        <w:pStyle w:val="1"/>
        <w:rPr>
          <w:rFonts w:ascii="Times New Roman" w:hAnsi="Times New Roman"/>
        </w:rPr>
      </w:pPr>
      <w:r w:rsidRPr="00F24720">
        <w:rPr>
          <w:rFonts w:ascii="Times New Roman" w:hAnsi="Times New Roman"/>
        </w:rPr>
        <w:t xml:space="preserve">Источник: </w:t>
      </w:r>
    </w:p>
    <w:p w:rsidR="00D62C6F" w:rsidRPr="00F24720" w:rsidRDefault="00D62C6F">
      <w:pPr>
        <w:rPr>
          <w:rFonts w:ascii="Times New Roman" w:hAnsi="Times New Roman" w:cs="Times New Roman"/>
        </w:rPr>
      </w:pPr>
    </w:p>
    <w:p w:rsidR="00ED6AD2" w:rsidRPr="00F24720" w:rsidRDefault="00145773" w:rsidP="00ED6AD2">
      <w:pPr>
        <w:pStyle w:val="a"/>
        <w:ind w:left="0" w:firstLine="567"/>
        <w:rPr>
          <w:rFonts w:ascii="Times New Roman" w:hAnsi="Times New Roman"/>
        </w:rPr>
      </w:pPr>
      <w:r w:rsidRPr="00F24720">
        <w:rPr>
          <w:rFonts w:ascii="Times New Roman" w:hAnsi="Times New Roman"/>
        </w:rPr>
        <w:t xml:space="preserve"> </w:t>
      </w:r>
      <w:r w:rsidR="00ED6AD2" w:rsidRPr="00F24720">
        <w:rPr>
          <w:rFonts w:ascii="Times New Roman" w:hAnsi="Times New Roman"/>
        </w:rPr>
        <w:t>установленной тепловой мощности источника тепловой энергии;</w:t>
      </w:r>
    </w:p>
    <w:p w:rsidR="00ED6AD2" w:rsidRPr="00F24720" w:rsidRDefault="00ED6AD2" w:rsidP="00ED6AD2">
      <w:pPr>
        <w:pStyle w:val="a"/>
        <w:ind w:left="0" w:firstLine="567"/>
        <w:rPr>
          <w:rFonts w:ascii="Times New Roman" w:hAnsi="Times New Roman"/>
        </w:rPr>
      </w:pPr>
      <w:r w:rsidRPr="00F24720">
        <w:rPr>
          <w:rFonts w:ascii="Times New Roman" w:hAnsi="Times New Roman"/>
        </w:rPr>
        <w:t>располагаемой тепловой мощности источника тепловой энергии;</w:t>
      </w:r>
    </w:p>
    <w:p w:rsidR="00ED6AD2" w:rsidRPr="00F24720" w:rsidRDefault="00ED6AD2" w:rsidP="00ED6AD2">
      <w:pPr>
        <w:pStyle w:val="a"/>
        <w:ind w:left="0" w:firstLine="567"/>
        <w:rPr>
          <w:rFonts w:ascii="Times New Roman" w:hAnsi="Times New Roman"/>
        </w:rPr>
      </w:pPr>
      <w:r w:rsidRPr="00F24720">
        <w:rPr>
          <w:rFonts w:ascii="Times New Roman" w:hAnsi="Times New Roman"/>
        </w:rPr>
        <w:t>потерь располагаемой мощности источника тепловой энергии;</w:t>
      </w:r>
    </w:p>
    <w:p w:rsidR="00ED6AD2" w:rsidRPr="00F24720" w:rsidRDefault="00ED6AD2" w:rsidP="00ED6AD2">
      <w:pPr>
        <w:pStyle w:val="a"/>
        <w:ind w:left="0" w:firstLine="567"/>
        <w:rPr>
          <w:rFonts w:ascii="Times New Roman" w:hAnsi="Times New Roman"/>
        </w:rPr>
      </w:pPr>
      <w:r w:rsidRPr="00F24720">
        <w:rPr>
          <w:rFonts w:ascii="Times New Roman" w:hAnsi="Times New Roman"/>
        </w:rPr>
        <w:t>расхода тепловой мощности на собственные нужды котельной;</w:t>
      </w:r>
    </w:p>
    <w:p w:rsidR="00ED6AD2" w:rsidRPr="00F24720" w:rsidRDefault="00ED6AD2" w:rsidP="00ED6AD2">
      <w:pPr>
        <w:pStyle w:val="a"/>
        <w:ind w:left="0" w:firstLine="567"/>
        <w:rPr>
          <w:rFonts w:ascii="Times New Roman" w:hAnsi="Times New Roman"/>
        </w:rPr>
      </w:pPr>
      <w:r w:rsidRPr="00F24720">
        <w:rPr>
          <w:rFonts w:ascii="Times New Roman" w:hAnsi="Times New Roman"/>
        </w:rPr>
        <w:t>потерь тепловой мощности в тепловых сетях (через изоляционные конструкции и с утечкой теплоносителя);</w:t>
      </w:r>
    </w:p>
    <w:p w:rsidR="00ED6AD2" w:rsidRPr="00F24720" w:rsidRDefault="00ED6AD2" w:rsidP="00ED6AD2">
      <w:pPr>
        <w:pStyle w:val="a"/>
        <w:ind w:left="0" w:firstLine="567"/>
        <w:rPr>
          <w:rFonts w:ascii="Times New Roman" w:hAnsi="Times New Roman"/>
        </w:rPr>
      </w:pPr>
      <w:r w:rsidRPr="00F24720">
        <w:rPr>
          <w:rFonts w:ascii="Times New Roman" w:hAnsi="Times New Roman"/>
        </w:rPr>
        <w:t>расхода тепловой мощности на хозяйственные нужды в тепловых сетях;</w:t>
      </w:r>
    </w:p>
    <w:p w:rsidR="00ED6AD2" w:rsidRPr="00F24720" w:rsidRDefault="00ED6AD2" w:rsidP="00ED6AD2">
      <w:pPr>
        <w:pStyle w:val="a"/>
        <w:ind w:left="0" w:firstLine="567"/>
        <w:rPr>
          <w:rFonts w:ascii="Times New Roman" w:hAnsi="Times New Roman"/>
        </w:rPr>
      </w:pPr>
      <w:r w:rsidRPr="00F24720">
        <w:rPr>
          <w:rFonts w:ascii="Times New Roman" w:hAnsi="Times New Roman"/>
        </w:rPr>
        <w:t>располагаемой тепловой мощности на стороне потребителя;</w:t>
      </w:r>
    </w:p>
    <w:p w:rsidR="00ED6AD2" w:rsidRPr="00F24720" w:rsidRDefault="00ED6AD2" w:rsidP="00ED6AD2">
      <w:pPr>
        <w:pStyle w:val="a"/>
        <w:ind w:left="0" w:firstLine="567"/>
        <w:rPr>
          <w:rFonts w:ascii="Times New Roman" w:hAnsi="Times New Roman"/>
        </w:rPr>
      </w:pPr>
      <w:r w:rsidRPr="00F24720">
        <w:rPr>
          <w:rFonts w:ascii="Times New Roman" w:hAnsi="Times New Roman"/>
        </w:rPr>
        <w:t>присоединенной тепловой нагрузки потребителей (в том числе на отопление, вентиляцию, горячее водоснабжение, а в случае производственных потребителей – на технологические нужды);</w:t>
      </w:r>
    </w:p>
    <w:p w:rsidR="00ED6AD2" w:rsidRPr="00F24720" w:rsidRDefault="00ED6AD2" w:rsidP="00ED6AD2">
      <w:pPr>
        <w:pStyle w:val="a"/>
        <w:ind w:left="0" w:firstLine="567"/>
        <w:rPr>
          <w:rFonts w:ascii="Times New Roman" w:hAnsi="Times New Roman"/>
        </w:rPr>
      </w:pPr>
      <w:r w:rsidRPr="00F24720">
        <w:rPr>
          <w:rFonts w:ascii="Times New Roman" w:hAnsi="Times New Roman"/>
        </w:rPr>
        <w:t>резервов (дефицитов) тепловой мощности;</w:t>
      </w:r>
    </w:p>
    <w:p w:rsidR="00ED6AD2" w:rsidRPr="00F24720" w:rsidRDefault="00ED6AD2" w:rsidP="00ED6AD2">
      <w:pPr>
        <w:pStyle w:val="a"/>
        <w:ind w:left="0" w:firstLine="567"/>
        <w:rPr>
          <w:rFonts w:ascii="Times New Roman" w:hAnsi="Times New Roman"/>
        </w:rPr>
      </w:pPr>
      <w:r w:rsidRPr="00F24720">
        <w:rPr>
          <w:rFonts w:ascii="Times New Roman" w:hAnsi="Times New Roman"/>
        </w:rPr>
        <w:t>материальной характеристики тепловых сетей;</w:t>
      </w:r>
    </w:p>
    <w:p w:rsidR="00ED6AD2" w:rsidRPr="00F24720" w:rsidRDefault="00ED6AD2" w:rsidP="00ED6AD2">
      <w:pPr>
        <w:pStyle w:val="a"/>
        <w:ind w:left="0" w:firstLine="567"/>
        <w:rPr>
          <w:rFonts w:ascii="Times New Roman" w:hAnsi="Times New Roman"/>
        </w:rPr>
      </w:pPr>
      <w:r w:rsidRPr="00F24720">
        <w:rPr>
          <w:rFonts w:ascii="Times New Roman" w:hAnsi="Times New Roman"/>
        </w:rPr>
        <w:t>приведенной материальной характеристики тепловых сетей;</w:t>
      </w:r>
    </w:p>
    <w:p w:rsidR="00ED6AD2" w:rsidRDefault="00ED6AD2" w:rsidP="00ED6AD2">
      <w:pPr>
        <w:pStyle w:val="a9"/>
        <w:rPr>
          <w:rFonts w:ascii="Times New Roman" w:hAnsi="Times New Roman"/>
          <w:color w:val="auto"/>
          <w:sz w:val="20"/>
        </w:rPr>
      </w:pPr>
      <w:r w:rsidRPr="00E03A16">
        <w:rPr>
          <w:rFonts w:ascii="Times New Roman" w:hAnsi="Times New Roman"/>
          <w:color w:val="auto"/>
          <w:sz w:val="20"/>
        </w:rPr>
        <w:t>(по всем котельным и ТП)</w:t>
      </w:r>
    </w:p>
    <w:p w:rsidR="00E32C8B" w:rsidRPr="00E32C8B" w:rsidRDefault="00E32C8B" w:rsidP="00E32C8B"/>
    <w:p w:rsidR="00145773" w:rsidRDefault="00145773" w:rsidP="00145773">
      <w:pPr>
        <w:rPr>
          <w:rFonts w:ascii="Times New Roman" w:hAnsi="Times New Roman" w:cs="Times New Roman"/>
        </w:rPr>
      </w:pPr>
    </w:p>
    <w:p w:rsidR="001C0269" w:rsidRDefault="001C0269" w:rsidP="00145773">
      <w:pPr>
        <w:rPr>
          <w:rFonts w:ascii="Times New Roman" w:hAnsi="Times New Roman" w:cs="Times New Roman"/>
        </w:rPr>
      </w:pPr>
    </w:p>
    <w:p w:rsidR="001C0269" w:rsidRDefault="001C0269" w:rsidP="00145773">
      <w:pPr>
        <w:rPr>
          <w:rFonts w:ascii="Times New Roman" w:hAnsi="Times New Roman" w:cs="Times New Roman"/>
        </w:rPr>
      </w:pPr>
    </w:p>
    <w:p w:rsidR="001C0269" w:rsidRDefault="001C0269" w:rsidP="001C0269">
      <w:pPr>
        <w:pStyle w:val="a9"/>
        <w:jc w:val="right"/>
        <w:rPr>
          <w:rFonts w:ascii="Times New Roman" w:hAnsi="Times New Roman"/>
          <w:b w:val="0"/>
          <w:color w:val="auto"/>
          <w:sz w:val="22"/>
        </w:rPr>
      </w:pPr>
    </w:p>
    <w:p w:rsidR="001C0269" w:rsidRPr="001C0269" w:rsidRDefault="001C0269" w:rsidP="001C0269">
      <w:pPr>
        <w:pStyle w:val="a9"/>
        <w:jc w:val="right"/>
        <w:rPr>
          <w:rFonts w:ascii="Times New Roman" w:hAnsi="Times New Roman"/>
          <w:b w:val="0"/>
          <w:color w:val="auto"/>
          <w:sz w:val="22"/>
        </w:rPr>
      </w:pPr>
      <w:r w:rsidRPr="001C0269">
        <w:rPr>
          <w:rFonts w:ascii="Times New Roman" w:hAnsi="Times New Roman"/>
          <w:b w:val="0"/>
          <w:color w:val="auto"/>
          <w:sz w:val="22"/>
        </w:rPr>
        <w:t xml:space="preserve">Приложение </w:t>
      </w:r>
      <w:r>
        <w:rPr>
          <w:rFonts w:ascii="Times New Roman" w:hAnsi="Times New Roman"/>
          <w:b w:val="0"/>
          <w:color w:val="auto"/>
          <w:sz w:val="22"/>
        </w:rPr>
        <w:t>3.</w:t>
      </w:r>
      <w:r w:rsidRPr="001C0269">
        <w:rPr>
          <w:rFonts w:ascii="Times New Roman" w:hAnsi="Times New Roman"/>
          <w:b w:val="0"/>
          <w:color w:val="auto"/>
          <w:sz w:val="22"/>
        </w:rPr>
        <w:t xml:space="preserve">   </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024"/>
        <w:gridCol w:w="1840"/>
        <w:gridCol w:w="1137"/>
        <w:gridCol w:w="708"/>
        <w:gridCol w:w="1024"/>
        <w:gridCol w:w="677"/>
        <w:gridCol w:w="851"/>
        <w:gridCol w:w="992"/>
      </w:tblGrid>
      <w:tr w:rsidR="00145773" w:rsidRPr="00F24720" w:rsidTr="00145773">
        <w:trPr>
          <w:trHeight w:val="660"/>
        </w:trPr>
        <w:tc>
          <w:tcPr>
            <w:tcW w:w="2100" w:type="dxa"/>
            <w:vMerge w:val="restart"/>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Наименование населенного пункта</w:t>
            </w:r>
          </w:p>
        </w:tc>
        <w:tc>
          <w:tcPr>
            <w:tcW w:w="1024" w:type="dxa"/>
            <w:vMerge w:val="restart"/>
            <w:shd w:val="clear" w:color="auto" w:fill="auto"/>
            <w:textDirection w:val="btLr"/>
            <w:vAlign w:val="bottom"/>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Наименование системы теплоснабжения</w:t>
            </w:r>
          </w:p>
        </w:tc>
        <w:tc>
          <w:tcPr>
            <w:tcW w:w="1840" w:type="dxa"/>
            <w:vMerge w:val="restart"/>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Наименование источника теплоснабжения</w:t>
            </w:r>
          </w:p>
        </w:tc>
        <w:tc>
          <w:tcPr>
            <w:tcW w:w="1845" w:type="dxa"/>
            <w:gridSpan w:val="2"/>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Установленная тепловая мощность источника</w:t>
            </w:r>
          </w:p>
        </w:tc>
        <w:tc>
          <w:tcPr>
            <w:tcW w:w="1701" w:type="dxa"/>
            <w:gridSpan w:val="2"/>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Располагаемая тепловая мощность источника</w:t>
            </w:r>
          </w:p>
        </w:tc>
        <w:tc>
          <w:tcPr>
            <w:tcW w:w="1843" w:type="dxa"/>
            <w:gridSpan w:val="2"/>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Присоединённая тепловая нагрузка  источника</w:t>
            </w:r>
          </w:p>
        </w:tc>
      </w:tr>
      <w:tr w:rsidR="00145773" w:rsidRPr="00F24720" w:rsidTr="00145773">
        <w:trPr>
          <w:cantSplit/>
          <w:trHeight w:val="1679"/>
        </w:trPr>
        <w:tc>
          <w:tcPr>
            <w:tcW w:w="2100" w:type="dxa"/>
            <w:vMerge/>
            <w:vAlign w:val="center"/>
            <w:hideMark/>
          </w:tcPr>
          <w:p w:rsidR="00145773" w:rsidRPr="00F24720" w:rsidRDefault="00145773" w:rsidP="00145773">
            <w:pPr>
              <w:spacing w:after="0" w:line="240" w:lineRule="auto"/>
              <w:rPr>
                <w:rFonts w:ascii="Times New Roman" w:eastAsia="Times New Roman" w:hAnsi="Times New Roman" w:cs="Times New Roman"/>
                <w:lang w:eastAsia="ru-RU"/>
              </w:rPr>
            </w:pPr>
          </w:p>
        </w:tc>
        <w:tc>
          <w:tcPr>
            <w:tcW w:w="1024" w:type="dxa"/>
            <w:vMerge/>
            <w:vAlign w:val="center"/>
            <w:hideMark/>
          </w:tcPr>
          <w:p w:rsidR="00145773" w:rsidRPr="00F24720" w:rsidRDefault="00145773" w:rsidP="00145773">
            <w:pPr>
              <w:spacing w:after="0" w:line="240" w:lineRule="auto"/>
              <w:rPr>
                <w:rFonts w:ascii="Times New Roman" w:eastAsia="Times New Roman" w:hAnsi="Times New Roman" w:cs="Times New Roman"/>
                <w:lang w:eastAsia="ru-RU"/>
              </w:rPr>
            </w:pPr>
          </w:p>
        </w:tc>
        <w:tc>
          <w:tcPr>
            <w:tcW w:w="1840" w:type="dxa"/>
            <w:vMerge/>
            <w:vAlign w:val="center"/>
            <w:hideMark/>
          </w:tcPr>
          <w:p w:rsidR="00145773" w:rsidRPr="00F24720" w:rsidRDefault="00145773" w:rsidP="00145773">
            <w:pPr>
              <w:spacing w:after="0" w:line="240" w:lineRule="auto"/>
              <w:rPr>
                <w:rFonts w:ascii="Times New Roman" w:eastAsia="Times New Roman" w:hAnsi="Times New Roman" w:cs="Times New Roman"/>
                <w:lang w:eastAsia="ru-RU"/>
              </w:rPr>
            </w:pPr>
          </w:p>
        </w:tc>
        <w:tc>
          <w:tcPr>
            <w:tcW w:w="1137" w:type="dxa"/>
            <w:shd w:val="clear" w:color="auto" w:fill="auto"/>
            <w:textDirection w:val="btLr"/>
            <w:hideMark/>
          </w:tcPr>
          <w:p w:rsidR="00145773" w:rsidRPr="00F24720" w:rsidRDefault="00145773" w:rsidP="00145773">
            <w:pPr>
              <w:spacing w:after="0" w:line="240" w:lineRule="auto"/>
              <w:ind w:left="113" w:right="113"/>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В горячей воде, Гкал/ч</w:t>
            </w:r>
          </w:p>
        </w:tc>
        <w:tc>
          <w:tcPr>
            <w:tcW w:w="708" w:type="dxa"/>
            <w:shd w:val="clear" w:color="auto" w:fill="auto"/>
            <w:textDirection w:val="btLr"/>
            <w:hideMark/>
          </w:tcPr>
          <w:p w:rsidR="00145773" w:rsidRPr="00F24720" w:rsidRDefault="00145773" w:rsidP="00145773">
            <w:pPr>
              <w:spacing w:after="0" w:line="240" w:lineRule="auto"/>
              <w:ind w:left="113" w:right="113"/>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В паре, т/ч</w:t>
            </w:r>
          </w:p>
        </w:tc>
        <w:tc>
          <w:tcPr>
            <w:tcW w:w="1024" w:type="dxa"/>
            <w:textDirection w:val="btLr"/>
          </w:tcPr>
          <w:p w:rsidR="00145773" w:rsidRPr="00F24720" w:rsidRDefault="00145773" w:rsidP="00145773">
            <w:pPr>
              <w:spacing w:after="0" w:line="240" w:lineRule="auto"/>
              <w:ind w:left="113" w:right="113"/>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В горячей воде, Гкал/ч</w:t>
            </w:r>
          </w:p>
        </w:tc>
        <w:tc>
          <w:tcPr>
            <w:tcW w:w="677" w:type="dxa"/>
            <w:textDirection w:val="btLr"/>
          </w:tcPr>
          <w:p w:rsidR="00145773" w:rsidRPr="00F24720" w:rsidRDefault="00145773" w:rsidP="00145773">
            <w:pPr>
              <w:spacing w:after="0" w:line="240" w:lineRule="auto"/>
              <w:ind w:left="113" w:right="113"/>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В паре, т/ч</w:t>
            </w:r>
          </w:p>
        </w:tc>
        <w:tc>
          <w:tcPr>
            <w:tcW w:w="851" w:type="dxa"/>
            <w:shd w:val="clear" w:color="auto" w:fill="auto"/>
            <w:textDirection w:val="btLr"/>
            <w:hideMark/>
          </w:tcPr>
          <w:p w:rsidR="00145773" w:rsidRPr="00F24720" w:rsidRDefault="00145773" w:rsidP="00145773">
            <w:pPr>
              <w:spacing w:after="0" w:line="240" w:lineRule="auto"/>
              <w:ind w:left="113" w:right="113"/>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В горячей воде, Гкал/ч</w:t>
            </w:r>
          </w:p>
        </w:tc>
        <w:tc>
          <w:tcPr>
            <w:tcW w:w="992" w:type="dxa"/>
            <w:shd w:val="clear" w:color="auto" w:fill="auto"/>
            <w:textDirection w:val="btLr"/>
            <w:hideMark/>
          </w:tcPr>
          <w:p w:rsidR="00145773" w:rsidRPr="00F24720" w:rsidRDefault="00145773" w:rsidP="00145773">
            <w:pPr>
              <w:spacing w:after="0" w:line="240" w:lineRule="auto"/>
              <w:ind w:left="113" w:right="113"/>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В паре, т/ч</w:t>
            </w:r>
          </w:p>
        </w:tc>
      </w:tr>
      <w:tr w:rsidR="00145773" w:rsidRPr="00F24720" w:rsidTr="00145773">
        <w:trPr>
          <w:trHeight w:val="300"/>
        </w:trPr>
        <w:tc>
          <w:tcPr>
            <w:tcW w:w="2100" w:type="dxa"/>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1</w:t>
            </w:r>
          </w:p>
        </w:tc>
        <w:tc>
          <w:tcPr>
            <w:tcW w:w="1024" w:type="dxa"/>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2</w:t>
            </w:r>
          </w:p>
        </w:tc>
        <w:tc>
          <w:tcPr>
            <w:tcW w:w="1840" w:type="dxa"/>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3</w:t>
            </w:r>
          </w:p>
        </w:tc>
        <w:tc>
          <w:tcPr>
            <w:tcW w:w="1137" w:type="dxa"/>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4</w:t>
            </w:r>
          </w:p>
        </w:tc>
        <w:tc>
          <w:tcPr>
            <w:tcW w:w="708" w:type="dxa"/>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5</w:t>
            </w:r>
          </w:p>
        </w:tc>
        <w:tc>
          <w:tcPr>
            <w:tcW w:w="1024" w:type="dxa"/>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6</w:t>
            </w:r>
          </w:p>
        </w:tc>
        <w:tc>
          <w:tcPr>
            <w:tcW w:w="677" w:type="dxa"/>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7</w:t>
            </w:r>
          </w:p>
        </w:tc>
        <w:tc>
          <w:tcPr>
            <w:tcW w:w="851" w:type="dxa"/>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6</w:t>
            </w:r>
          </w:p>
        </w:tc>
        <w:tc>
          <w:tcPr>
            <w:tcW w:w="992" w:type="dxa"/>
            <w:shd w:val="clear" w:color="auto" w:fill="auto"/>
            <w:hideMark/>
          </w:tcPr>
          <w:p w:rsidR="00145773" w:rsidRPr="00F24720" w:rsidRDefault="00145773" w:rsidP="00145773">
            <w:pPr>
              <w:spacing w:after="0" w:line="240" w:lineRule="auto"/>
              <w:jc w:val="center"/>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7</w:t>
            </w:r>
          </w:p>
        </w:tc>
      </w:tr>
      <w:tr w:rsidR="00145773" w:rsidRPr="00F24720" w:rsidTr="003B6099">
        <w:trPr>
          <w:trHeight w:val="1225"/>
        </w:trPr>
        <w:tc>
          <w:tcPr>
            <w:tcW w:w="2100" w:type="dxa"/>
            <w:shd w:val="clear" w:color="auto" w:fill="auto"/>
            <w:hideMark/>
          </w:tcPr>
          <w:p w:rsidR="00145773" w:rsidRPr="00F24720" w:rsidRDefault="00145773" w:rsidP="00145773">
            <w:pPr>
              <w:spacing w:after="0" w:line="240" w:lineRule="auto"/>
              <w:rPr>
                <w:rFonts w:ascii="Times New Roman" w:eastAsia="Times New Roman" w:hAnsi="Times New Roman" w:cs="Times New Roman"/>
                <w:lang w:eastAsia="ru-RU"/>
              </w:rPr>
            </w:pPr>
            <w:r w:rsidRPr="00F24720">
              <w:rPr>
                <w:rFonts w:ascii="Times New Roman" w:eastAsia="Times New Roman" w:hAnsi="Times New Roman" w:cs="Times New Roman"/>
                <w:lang w:eastAsia="ru-RU"/>
              </w:rPr>
              <w:t>Калужская обл. г. Людиново МУП "Людиновские тепловые сети"</w:t>
            </w:r>
          </w:p>
        </w:tc>
        <w:tc>
          <w:tcPr>
            <w:tcW w:w="1024" w:type="dxa"/>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СТЦ-2</w:t>
            </w:r>
          </w:p>
        </w:tc>
        <w:tc>
          <w:tcPr>
            <w:tcW w:w="1840" w:type="dxa"/>
            <w:shd w:val="clear" w:color="auto" w:fill="auto"/>
            <w:hideMark/>
          </w:tcPr>
          <w:p w:rsidR="00145773" w:rsidRPr="00F24720" w:rsidRDefault="00145773" w:rsidP="00145773">
            <w:pPr>
              <w:spacing w:after="0" w:line="240" w:lineRule="auto"/>
              <w:rPr>
                <w:rFonts w:ascii="Times New Roman" w:eastAsia="Times New Roman" w:hAnsi="Times New Roman" w:cs="Times New Roman"/>
                <w:sz w:val="21"/>
                <w:szCs w:val="21"/>
                <w:lang w:eastAsia="ru-RU"/>
              </w:rPr>
            </w:pPr>
            <w:r w:rsidRPr="00F24720">
              <w:rPr>
                <w:rFonts w:ascii="Times New Roman" w:eastAsia="Times New Roman" w:hAnsi="Times New Roman" w:cs="Times New Roman"/>
                <w:sz w:val="21"/>
                <w:szCs w:val="21"/>
                <w:lang w:eastAsia="ru-RU"/>
              </w:rPr>
              <w:t>котельная № 2 МУП "Людиновские тепловые сети"</w:t>
            </w:r>
          </w:p>
        </w:tc>
        <w:tc>
          <w:tcPr>
            <w:tcW w:w="1137" w:type="dxa"/>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 </w:t>
            </w:r>
          </w:p>
        </w:tc>
        <w:tc>
          <w:tcPr>
            <w:tcW w:w="708" w:type="dxa"/>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w:t>
            </w:r>
          </w:p>
        </w:tc>
        <w:tc>
          <w:tcPr>
            <w:tcW w:w="1024" w:type="dxa"/>
            <w:shd w:val="clear" w:color="auto" w:fill="auto"/>
            <w:vAlign w:val="center"/>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 </w:t>
            </w:r>
          </w:p>
        </w:tc>
        <w:tc>
          <w:tcPr>
            <w:tcW w:w="677" w:type="dxa"/>
            <w:shd w:val="clear" w:color="auto" w:fill="auto"/>
            <w:vAlign w:val="center"/>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w:t>
            </w:r>
          </w:p>
        </w:tc>
        <w:tc>
          <w:tcPr>
            <w:tcW w:w="851" w:type="dxa"/>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 </w:t>
            </w:r>
          </w:p>
        </w:tc>
        <w:tc>
          <w:tcPr>
            <w:tcW w:w="992" w:type="dxa"/>
            <w:shd w:val="clear" w:color="auto" w:fill="auto"/>
            <w:vAlign w:val="center"/>
            <w:hideMark/>
          </w:tcPr>
          <w:p w:rsidR="00145773" w:rsidRPr="00F24720" w:rsidRDefault="00145773" w:rsidP="00145773">
            <w:pPr>
              <w:spacing w:after="0" w:line="240" w:lineRule="auto"/>
              <w:jc w:val="center"/>
              <w:rPr>
                <w:rFonts w:ascii="Times New Roman" w:eastAsia="Times New Roman" w:hAnsi="Times New Roman" w:cs="Times New Roman"/>
                <w:sz w:val="24"/>
                <w:szCs w:val="24"/>
                <w:lang w:eastAsia="ru-RU"/>
              </w:rPr>
            </w:pPr>
            <w:r w:rsidRPr="00F24720">
              <w:rPr>
                <w:rFonts w:ascii="Times New Roman" w:eastAsia="Times New Roman" w:hAnsi="Times New Roman" w:cs="Times New Roman"/>
                <w:sz w:val="24"/>
                <w:szCs w:val="24"/>
                <w:lang w:eastAsia="ru-RU"/>
              </w:rPr>
              <w:t>-</w:t>
            </w:r>
          </w:p>
        </w:tc>
      </w:tr>
      <w:tr w:rsidR="00145773" w:rsidRPr="00F24720" w:rsidTr="00AF2FED">
        <w:trPr>
          <w:trHeight w:val="1225"/>
        </w:trPr>
        <w:tc>
          <w:tcPr>
            <w:tcW w:w="2100" w:type="dxa"/>
            <w:shd w:val="clear" w:color="auto" w:fill="auto"/>
          </w:tcPr>
          <w:p w:rsidR="00145773" w:rsidRPr="00F24720" w:rsidRDefault="00145773"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145773" w:rsidRPr="00F24720" w:rsidRDefault="00145773"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p>
        </w:tc>
      </w:tr>
      <w:tr w:rsidR="001C0269" w:rsidRPr="00F24720" w:rsidTr="00AF2FED">
        <w:trPr>
          <w:trHeight w:val="1225"/>
        </w:trPr>
        <w:tc>
          <w:tcPr>
            <w:tcW w:w="2100" w:type="dxa"/>
            <w:shd w:val="clear" w:color="auto" w:fill="auto"/>
          </w:tcPr>
          <w:p w:rsidR="001C0269" w:rsidRPr="00F24720" w:rsidRDefault="001C0269"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1C0269" w:rsidRPr="00F24720" w:rsidRDefault="001C0269"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r>
      <w:tr w:rsidR="001C0269" w:rsidRPr="00F24720" w:rsidTr="00AF2FED">
        <w:trPr>
          <w:trHeight w:val="1225"/>
        </w:trPr>
        <w:tc>
          <w:tcPr>
            <w:tcW w:w="2100" w:type="dxa"/>
            <w:shd w:val="clear" w:color="auto" w:fill="auto"/>
          </w:tcPr>
          <w:p w:rsidR="001C0269" w:rsidRPr="00F24720" w:rsidRDefault="001C0269"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1C0269" w:rsidRPr="00F24720" w:rsidRDefault="001C0269"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r>
      <w:tr w:rsidR="009504B6" w:rsidRPr="00F24720" w:rsidTr="00AF2FED">
        <w:trPr>
          <w:trHeight w:val="1225"/>
        </w:trPr>
        <w:tc>
          <w:tcPr>
            <w:tcW w:w="2100" w:type="dxa"/>
            <w:shd w:val="clear" w:color="auto" w:fill="auto"/>
          </w:tcPr>
          <w:p w:rsidR="009504B6" w:rsidRPr="00F24720" w:rsidRDefault="009504B6"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9504B6" w:rsidRPr="00F24720" w:rsidRDefault="009504B6"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r>
      <w:tr w:rsidR="009504B6" w:rsidRPr="00F24720" w:rsidTr="00AF2FED">
        <w:trPr>
          <w:trHeight w:val="1225"/>
        </w:trPr>
        <w:tc>
          <w:tcPr>
            <w:tcW w:w="2100" w:type="dxa"/>
            <w:shd w:val="clear" w:color="auto" w:fill="auto"/>
          </w:tcPr>
          <w:p w:rsidR="009504B6" w:rsidRPr="00F24720" w:rsidRDefault="009504B6"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9504B6" w:rsidRPr="00F24720" w:rsidRDefault="009504B6"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504B6" w:rsidRPr="00F24720" w:rsidRDefault="009504B6" w:rsidP="00AF2FED">
            <w:pPr>
              <w:spacing w:after="0" w:line="240" w:lineRule="auto"/>
              <w:jc w:val="center"/>
              <w:rPr>
                <w:rFonts w:ascii="Times New Roman" w:eastAsia="Times New Roman" w:hAnsi="Times New Roman" w:cs="Times New Roman"/>
                <w:sz w:val="24"/>
                <w:szCs w:val="24"/>
                <w:lang w:eastAsia="ru-RU"/>
              </w:rPr>
            </w:pPr>
          </w:p>
        </w:tc>
      </w:tr>
      <w:tr w:rsidR="001C0269" w:rsidRPr="00F24720" w:rsidTr="00AF2FED">
        <w:trPr>
          <w:trHeight w:val="1225"/>
        </w:trPr>
        <w:tc>
          <w:tcPr>
            <w:tcW w:w="2100" w:type="dxa"/>
            <w:shd w:val="clear" w:color="auto" w:fill="auto"/>
          </w:tcPr>
          <w:p w:rsidR="001C0269" w:rsidRPr="00F24720" w:rsidRDefault="001C0269"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1C0269" w:rsidRPr="00F24720" w:rsidRDefault="001C0269"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1C0269" w:rsidRPr="00F24720" w:rsidRDefault="001C0269" w:rsidP="00AF2FED">
            <w:pPr>
              <w:spacing w:after="0" w:line="240" w:lineRule="auto"/>
              <w:jc w:val="center"/>
              <w:rPr>
                <w:rFonts w:ascii="Times New Roman" w:eastAsia="Times New Roman" w:hAnsi="Times New Roman" w:cs="Times New Roman"/>
                <w:sz w:val="24"/>
                <w:szCs w:val="24"/>
                <w:lang w:eastAsia="ru-RU"/>
              </w:rPr>
            </w:pPr>
          </w:p>
        </w:tc>
      </w:tr>
      <w:tr w:rsidR="007A0428" w:rsidRPr="00F24720" w:rsidTr="00AF2FED">
        <w:trPr>
          <w:trHeight w:val="1225"/>
        </w:trPr>
        <w:tc>
          <w:tcPr>
            <w:tcW w:w="2100" w:type="dxa"/>
            <w:shd w:val="clear" w:color="auto" w:fill="auto"/>
          </w:tcPr>
          <w:p w:rsidR="007A0428" w:rsidRPr="00F24720" w:rsidRDefault="007A0428" w:rsidP="00AF2FED">
            <w:pPr>
              <w:spacing w:after="0" w:line="240" w:lineRule="auto"/>
              <w:rPr>
                <w:rFonts w:ascii="Times New Roman" w:eastAsia="Times New Roman" w:hAnsi="Times New Roman" w:cs="Times New Roman"/>
                <w:lang w:eastAsia="ru-RU"/>
              </w:rPr>
            </w:pPr>
          </w:p>
        </w:tc>
        <w:tc>
          <w:tcPr>
            <w:tcW w:w="1024"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c>
          <w:tcPr>
            <w:tcW w:w="1840" w:type="dxa"/>
            <w:shd w:val="clear" w:color="auto" w:fill="auto"/>
          </w:tcPr>
          <w:p w:rsidR="007A0428" w:rsidRPr="00F24720" w:rsidRDefault="007A0428" w:rsidP="00AF2FED">
            <w:pPr>
              <w:spacing w:after="0" w:line="240" w:lineRule="auto"/>
              <w:rPr>
                <w:rFonts w:ascii="Times New Roman" w:eastAsia="Times New Roman" w:hAnsi="Times New Roman" w:cs="Times New Roman"/>
                <w:sz w:val="21"/>
                <w:szCs w:val="21"/>
                <w:lang w:eastAsia="ru-RU"/>
              </w:rPr>
            </w:pPr>
          </w:p>
        </w:tc>
        <w:tc>
          <w:tcPr>
            <w:tcW w:w="1137"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c>
          <w:tcPr>
            <w:tcW w:w="677"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7A0428" w:rsidRPr="00F24720" w:rsidRDefault="007A0428" w:rsidP="00AF2FED">
            <w:pPr>
              <w:spacing w:after="0" w:line="240" w:lineRule="auto"/>
              <w:jc w:val="center"/>
              <w:rPr>
                <w:rFonts w:ascii="Times New Roman" w:eastAsia="Times New Roman" w:hAnsi="Times New Roman" w:cs="Times New Roman"/>
                <w:sz w:val="24"/>
                <w:szCs w:val="24"/>
                <w:lang w:eastAsia="ru-RU"/>
              </w:rPr>
            </w:pPr>
          </w:p>
        </w:tc>
      </w:tr>
      <w:tr w:rsidR="00145773" w:rsidRPr="00AF2FED" w:rsidTr="00AF2FED">
        <w:trPr>
          <w:trHeight w:val="420"/>
        </w:trPr>
        <w:tc>
          <w:tcPr>
            <w:tcW w:w="4964" w:type="dxa"/>
            <w:gridSpan w:val="3"/>
            <w:shd w:val="clear" w:color="auto" w:fill="auto"/>
            <w:vAlign w:val="center"/>
            <w:hideMark/>
          </w:tcPr>
          <w:p w:rsidR="00145773" w:rsidRPr="00AF2FED" w:rsidRDefault="00145773" w:rsidP="00AF2FED">
            <w:pPr>
              <w:spacing w:after="0" w:line="240" w:lineRule="auto"/>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Всего по населенному пункту:</w:t>
            </w:r>
          </w:p>
        </w:tc>
        <w:tc>
          <w:tcPr>
            <w:tcW w:w="1137" w:type="dxa"/>
            <w:shd w:val="clear" w:color="auto" w:fill="auto"/>
            <w:vAlign w:val="center"/>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 </w:t>
            </w:r>
          </w:p>
        </w:tc>
        <w:tc>
          <w:tcPr>
            <w:tcW w:w="708" w:type="dxa"/>
            <w:shd w:val="clear" w:color="auto" w:fill="auto"/>
            <w:vAlign w:val="center"/>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w:t>
            </w:r>
          </w:p>
        </w:tc>
        <w:tc>
          <w:tcPr>
            <w:tcW w:w="1024" w:type="dxa"/>
            <w:shd w:val="clear" w:color="auto" w:fill="auto"/>
            <w:vAlign w:val="center"/>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 </w:t>
            </w:r>
          </w:p>
        </w:tc>
        <w:tc>
          <w:tcPr>
            <w:tcW w:w="677" w:type="dxa"/>
            <w:shd w:val="clear" w:color="auto" w:fill="auto"/>
            <w:vAlign w:val="center"/>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w:t>
            </w:r>
          </w:p>
        </w:tc>
        <w:tc>
          <w:tcPr>
            <w:tcW w:w="851" w:type="dxa"/>
            <w:shd w:val="clear" w:color="auto" w:fill="auto"/>
            <w:vAlign w:val="center"/>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 </w:t>
            </w:r>
          </w:p>
        </w:tc>
        <w:tc>
          <w:tcPr>
            <w:tcW w:w="992" w:type="dxa"/>
            <w:shd w:val="clear" w:color="auto" w:fill="auto"/>
            <w:vAlign w:val="center"/>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w:t>
            </w:r>
          </w:p>
        </w:tc>
      </w:tr>
      <w:tr w:rsidR="00145773" w:rsidRPr="00F24720" w:rsidTr="00AF2FED">
        <w:trPr>
          <w:trHeight w:val="345"/>
        </w:trPr>
        <w:tc>
          <w:tcPr>
            <w:tcW w:w="4964" w:type="dxa"/>
            <w:gridSpan w:val="3"/>
            <w:shd w:val="clear" w:color="auto" w:fill="auto"/>
            <w:hideMark/>
          </w:tcPr>
          <w:p w:rsidR="00145773" w:rsidRPr="00AF2FED" w:rsidRDefault="00145773" w:rsidP="00AF2FED">
            <w:pPr>
              <w:spacing w:after="0" w:line="240" w:lineRule="auto"/>
              <w:rPr>
                <w:rFonts w:ascii="Times New Roman" w:eastAsia="Times New Roman" w:hAnsi="Times New Roman" w:cs="Times New Roman"/>
                <w:b/>
                <w:bCs/>
                <w:sz w:val="24"/>
                <w:szCs w:val="24"/>
                <w:lang w:eastAsia="ru-RU"/>
              </w:rPr>
            </w:pPr>
            <w:r w:rsidRPr="00AF2FED">
              <w:rPr>
                <w:rFonts w:ascii="Times New Roman" w:eastAsia="Times New Roman" w:hAnsi="Times New Roman" w:cs="Times New Roman"/>
                <w:b/>
                <w:bCs/>
                <w:sz w:val="24"/>
                <w:szCs w:val="24"/>
                <w:lang w:eastAsia="ru-RU"/>
              </w:rPr>
              <w:t>Всего по ЭСО (ТСО):</w:t>
            </w:r>
          </w:p>
        </w:tc>
        <w:tc>
          <w:tcPr>
            <w:tcW w:w="1137" w:type="dxa"/>
            <w:shd w:val="clear" w:color="auto" w:fill="auto"/>
            <w:vAlign w:val="bottom"/>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 </w:t>
            </w:r>
          </w:p>
        </w:tc>
        <w:tc>
          <w:tcPr>
            <w:tcW w:w="708" w:type="dxa"/>
            <w:shd w:val="clear" w:color="auto" w:fill="auto"/>
            <w:vAlign w:val="bottom"/>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w:t>
            </w:r>
          </w:p>
        </w:tc>
        <w:tc>
          <w:tcPr>
            <w:tcW w:w="1024" w:type="dxa"/>
            <w:shd w:val="clear" w:color="auto" w:fill="auto"/>
            <w:vAlign w:val="bottom"/>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 </w:t>
            </w:r>
          </w:p>
        </w:tc>
        <w:tc>
          <w:tcPr>
            <w:tcW w:w="677" w:type="dxa"/>
            <w:shd w:val="clear" w:color="auto" w:fill="auto"/>
            <w:vAlign w:val="bottom"/>
            <w:hideMark/>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w:t>
            </w:r>
          </w:p>
        </w:tc>
        <w:tc>
          <w:tcPr>
            <w:tcW w:w="851" w:type="dxa"/>
            <w:shd w:val="clear" w:color="auto" w:fill="auto"/>
            <w:vAlign w:val="bottom"/>
          </w:tcPr>
          <w:p w:rsidR="00145773" w:rsidRPr="00AF2FED"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 </w:t>
            </w:r>
          </w:p>
        </w:tc>
        <w:tc>
          <w:tcPr>
            <w:tcW w:w="992" w:type="dxa"/>
            <w:shd w:val="clear" w:color="auto" w:fill="auto"/>
            <w:vAlign w:val="bottom"/>
          </w:tcPr>
          <w:p w:rsidR="00145773" w:rsidRPr="00F24720" w:rsidRDefault="00145773" w:rsidP="00AF2FED">
            <w:pPr>
              <w:spacing w:after="0" w:line="240" w:lineRule="auto"/>
              <w:jc w:val="center"/>
              <w:rPr>
                <w:rFonts w:ascii="Times New Roman" w:eastAsia="Times New Roman" w:hAnsi="Times New Roman" w:cs="Times New Roman"/>
                <w:sz w:val="24"/>
                <w:szCs w:val="24"/>
                <w:lang w:eastAsia="ru-RU"/>
              </w:rPr>
            </w:pPr>
            <w:r w:rsidRPr="00AF2FED">
              <w:rPr>
                <w:rFonts w:ascii="Times New Roman" w:eastAsia="Times New Roman" w:hAnsi="Times New Roman" w:cs="Times New Roman"/>
                <w:sz w:val="24"/>
                <w:szCs w:val="24"/>
                <w:lang w:eastAsia="ru-RU"/>
              </w:rPr>
              <w:t>-</w:t>
            </w:r>
          </w:p>
        </w:tc>
      </w:tr>
    </w:tbl>
    <w:p w:rsidR="00145773" w:rsidRPr="00F24720" w:rsidRDefault="00145773" w:rsidP="00AF2FED">
      <w:pPr>
        <w:rPr>
          <w:rFonts w:ascii="Times New Roman" w:hAnsi="Times New Roman" w:cs="Times New Roman"/>
        </w:rPr>
      </w:pPr>
    </w:p>
    <w:p w:rsidR="00B803E3" w:rsidRPr="00B803E3" w:rsidRDefault="00B803E3" w:rsidP="00B803E3">
      <w:pPr>
        <w:rPr>
          <w:rFonts w:ascii="Times New Roman" w:hAnsi="Times New Roman" w:cs="Times New Roman"/>
          <w:sz w:val="24"/>
          <w:szCs w:val="24"/>
        </w:rPr>
      </w:pPr>
      <w:r w:rsidRPr="00B803E3">
        <w:rPr>
          <w:rFonts w:ascii="Times New Roman" w:hAnsi="Times New Roman" w:cs="Times New Roman"/>
          <w:sz w:val="24"/>
          <w:szCs w:val="24"/>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B803E3" w:rsidRDefault="00B803E3" w:rsidP="00B803E3">
      <w:pPr>
        <w:jc w:val="right"/>
      </w:pPr>
      <w:r>
        <w:t>Приложение 4</w:t>
      </w:r>
    </w:p>
    <w:tbl>
      <w:tblPr>
        <w:tblpPr w:leftFromText="180" w:rightFromText="180"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6"/>
        <w:gridCol w:w="8"/>
        <w:gridCol w:w="8"/>
        <w:gridCol w:w="1565"/>
        <w:gridCol w:w="1175"/>
        <w:gridCol w:w="12"/>
        <w:gridCol w:w="1413"/>
        <w:gridCol w:w="12"/>
        <w:gridCol w:w="1260"/>
        <w:gridCol w:w="12"/>
      </w:tblGrid>
      <w:tr w:rsidR="00B803E3" w:rsidRPr="00B803E3" w:rsidTr="00D25128">
        <w:trPr>
          <w:trHeight w:val="108"/>
        </w:trPr>
        <w:tc>
          <w:tcPr>
            <w:tcW w:w="4456" w:type="dxa"/>
            <w:vMerge w:val="restart"/>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Адрес  объекта</w:t>
            </w:r>
          </w:p>
        </w:tc>
        <w:tc>
          <w:tcPr>
            <w:tcW w:w="5465" w:type="dxa"/>
            <w:gridSpan w:val="9"/>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Годовое потребление</w:t>
            </w:r>
          </w:p>
        </w:tc>
      </w:tr>
      <w:tr w:rsidR="00B803E3" w:rsidRPr="00B803E3" w:rsidTr="00D25128">
        <w:trPr>
          <w:trHeight w:val="108"/>
        </w:trPr>
        <w:tc>
          <w:tcPr>
            <w:tcW w:w="4456" w:type="dxa"/>
            <w:vMerge/>
          </w:tcPr>
          <w:p w:rsidR="00B803E3" w:rsidRPr="00B803E3" w:rsidRDefault="00B803E3" w:rsidP="00D25128">
            <w:pPr>
              <w:rPr>
                <w:rFonts w:ascii="Times New Roman" w:hAnsi="Times New Roman" w:cs="Times New Roman"/>
                <w:sz w:val="24"/>
                <w:szCs w:val="24"/>
              </w:rPr>
            </w:pPr>
          </w:p>
        </w:tc>
        <w:tc>
          <w:tcPr>
            <w:tcW w:w="2768" w:type="dxa"/>
            <w:gridSpan w:val="5"/>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Тепловая энергия, Гкал</w:t>
            </w:r>
          </w:p>
        </w:tc>
        <w:tc>
          <w:tcPr>
            <w:tcW w:w="2697" w:type="dxa"/>
            <w:gridSpan w:val="4"/>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Теплоноситель, м</w:t>
            </w:r>
            <w:r w:rsidRPr="00B803E3">
              <w:rPr>
                <w:rFonts w:ascii="Times New Roman" w:hAnsi="Times New Roman" w:cs="Times New Roman"/>
                <w:sz w:val="24"/>
                <w:szCs w:val="24"/>
                <w:vertAlign w:val="superscript"/>
              </w:rPr>
              <w:t>3</w:t>
            </w:r>
            <w:r w:rsidRPr="00B803E3">
              <w:rPr>
                <w:rFonts w:ascii="Times New Roman" w:hAnsi="Times New Roman" w:cs="Times New Roman"/>
                <w:sz w:val="24"/>
                <w:szCs w:val="24"/>
              </w:rPr>
              <w:t xml:space="preserve"> </w:t>
            </w:r>
          </w:p>
        </w:tc>
      </w:tr>
      <w:tr w:rsidR="00B803E3" w:rsidRPr="00B803E3" w:rsidTr="00D25128">
        <w:trPr>
          <w:trHeight w:val="108"/>
        </w:trPr>
        <w:tc>
          <w:tcPr>
            <w:tcW w:w="4456" w:type="dxa"/>
            <w:vMerge/>
          </w:tcPr>
          <w:p w:rsidR="00B803E3" w:rsidRPr="00B803E3" w:rsidRDefault="00B803E3" w:rsidP="00D25128">
            <w:pPr>
              <w:rPr>
                <w:rFonts w:ascii="Times New Roman" w:hAnsi="Times New Roman" w:cs="Times New Roman"/>
                <w:sz w:val="24"/>
                <w:szCs w:val="24"/>
              </w:rPr>
            </w:pPr>
          </w:p>
        </w:tc>
        <w:tc>
          <w:tcPr>
            <w:tcW w:w="1581" w:type="dxa"/>
            <w:gridSpan w:val="3"/>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 xml:space="preserve">Отопление </w:t>
            </w:r>
          </w:p>
        </w:tc>
        <w:tc>
          <w:tcPr>
            <w:tcW w:w="1187" w:type="dxa"/>
            <w:gridSpan w:val="2"/>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ГВС</w:t>
            </w:r>
          </w:p>
        </w:tc>
        <w:tc>
          <w:tcPr>
            <w:tcW w:w="1425" w:type="dxa"/>
            <w:gridSpan w:val="2"/>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отопление</w:t>
            </w:r>
          </w:p>
        </w:tc>
        <w:tc>
          <w:tcPr>
            <w:tcW w:w="1272" w:type="dxa"/>
            <w:gridSpan w:val="2"/>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ГВС</w:t>
            </w:r>
          </w:p>
        </w:tc>
      </w:tr>
      <w:tr w:rsidR="00B803E3" w:rsidRPr="00B803E3" w:rsidTr="00D25128">
        <w:trPr>
          <w:trHeight w:val="108"/>
        </w:trPr>
        <w:tc>
          <w:tcPr>
            <w:tcW w:w="4456" w:type="dxa"/>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1</w:t>
            </w:r>
          </w:p>
        </w:tc>
        <w:tc>
          <w:tcPr>
            <w:tcW w:w="1581" w:type="dxa"/>
            <w:gridSpan w:val="3"/>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2</w:t>
            </w:r>
          </w:p>
        </w:tc>
        <w:tc>
          <w:tcPr>
            <w:tcW w:w="1187" w:type="dxa"/>
            <w:gridSpan w:val="2"/>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3</w:t>
            </w:r>
          </w:p>
        </w:tc>
        <w:tc>
          <w:tcPr>
            <w:tcW w:w="1425" w:type="dxa"/>
            <w:gridSpan w:val="2"/>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4</w:t>
            </w:r>
          </w:p>
        </w:tc>
        <w:tc>
          <w:tcPr>
            <w:tcW w:w="1272" w:type="dxa"/>
            <w:gridSpan w:val="2"/>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5</w:t>
            </w:r>
          </w:p>
        </w:tc>
      </w:tr>
      <w:tr w:rsidR="00B803E3" w:rsidRPr="00B803E3" w:rsidTr="00D25128">
        <w:trPr>
          <w:trHeight w:val="108"/>
        </w:trPr>
        <w:tc>
          <w:tcPr>
            <w:tcW w:w="9921" w:type="dxa"/>
            <w:gridSpan w:val="10"/>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Котельная …………., ул. ……………….., …….</w:t>
            </w:r>
          </w:p>
        </w:tc>
      </w:tr>
      <w:tr w:rsidR="00B803E3" w:rsidRPr="00B803E3" w:rsidTr="003B6099">
        <w:trPr>
          <w:gridAfter w:val="1"/>
          <w:wAfter w:w="12" w:type="dxa"/>
          <w:trHeight w:val="108"/>
        </w:trPr>
        <w:tc>
          <w:tcPr>
            <w:tcW w:w="4464" w:type="dxa"/>
            <w:gridSpan w:val="2"/>
            <w:shd w:val="clear" w:color="auto" w:fill="auto"/>
          </w:tcPr>
          <w:p w:rsidR="00B803E3" w:rsidRPr="00B803E3" w:rsidRDefault="00B803E3" w:rsidP="00D25128">
            <w:pPr>
              <w:rPr>
                <w:rFonts w:ascii="Times New Roman" w:hAnsi="Times New Roman" w:cs="Times New Roman"/>
                <w:b/>
                <w:sz w:val="24"/>
                <w:szCs w:val="24"/>
              </w:rPr>
            </w:pPr>
            <w:r w:rsidRPr="00B803E3">
              <w:rPr>
                <w:rFonts w:ascii="Times New Roman" w:hAnsi="Times New Roman" w:cs="Times New Roman"/>
                <w:sz w:val="24"/>
                <w:szCs w:val="24"/>
              </w:rPr>
              <w:t>улица Ворошилова, 1</w:t>
            </w:r>
          </w:p>
        </w:tc>
        <w:tc>
          <w:tcPr>
            <w:tcW w:w="1573" w:type="dxa"/>
            <w:gridSpan w:val="2"/>
            <w:shd w:val="clear" w:color="auto" w:fill="auto"/>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127,4</w:t>
            </w:r>
          </w:p>
        </w:tc>
        <w:tc>
          <w:tcPr>
            <w:tcW w:w="1175" w:type="dxa"/>
            <w:shd w:val="clear" w:color="auto" w:fill="auto"/>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0</w:t>
            </w:r>
          </w:p>
        </w:tc>
        <w:tc>
          <w:tcPr>
            <w:tcW w:w="1425" w:type="dxa"/>
            <w:gridSpan w:val="2"/>
            <w:shd w:val="clear" w:color="auto" w:fill="auto"/>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23,1</w:t>
            </w:r>
          </w:p>
        </w:tc>
        <w:tc>
          <w:tcPr>
            <w:tcW w:w="1272" w:type="dxa"/>
            <w:gridSpan w:val="2"/>
            <w:shd w:val="clear" w:color="auto" w:fill="auto"/>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0</w:t>
            </w: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trHeight w:val="108"/>
        </w:trPr>
        <w:tc>
          <w:tcPr>
            <w:tcW w:w="4456" w:type="dxa"/>
          </w:tcPr>
          <w:p w:rsidR="00B803E3" w:rsidRPr="00B803E3" w:rsidRDefault="00B803E3" w:rsidP="00D25128">
            <w:pPr>
              <w:jc w:val="center"/>
              <w:rPr>
                <w:rFonts w:ascii="Times New Roman" w:hAnsi="Times New Roman" w:cs="Times New Roman"/>
                <w:sz w:val="24"/>
                <w:szCs w:val="24"/>
              </w:rPr>
            </w:pPr>
          </w:p>
        </w:tc>
        <w:tc>
          <w:tcPr>
            <w:tcW w:w="1581" w:type="dxa"/>
            <w:gridSpan w:val="3"/>
          </w:tcPr>
          <w:p w:rsidR="00B803E3" w:rsidRPr="00B803E3" w:rsidRDefault="00B803E3" w:rsidP="00D25128">
            <w:pPr>
              <w:jc w:val="center"/>
              <w:rPr>
                <w:rFonts w:ascii="Times New Roman" w:hAnsi="Times New Roman" w:cs="Times New Roman"/>
                <w:sz w:val="24"/>
                <w:szCs w:val="24"/>
              </w:rPr>
            </w:pPr>
          </w:p>
        </w:tc>
        <w:tc>
          <w:tcPr>
            <w:tcW w:w="1187" w:type="dxa"/>
            <w:gridSpan w:val="2"/>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64" w:type="dxa"/>
            <w:gridSpan w:val="2"/>
          </w:tcPr>
          <w:p w:rsidR="007A0428" w:rsidRPr="00B803E3" w:rsidRDefault="007A0428" w:rsidP="00D25128">
            <w:pPr>
              <w:rPr>
                <w:rFonts w:ascii="Times New Roman" w:hAnsi="Times New Roman" w:cs="Times New Roman"/>
                <w:b/>
                <w:sz w:val="24"/>
                <w:szCs w:val="24"/>
              </w:rPr>
            </w:pPr>
          </w:p>
        </w:tc>
        <w:tc>
          <w:tcPr>
            <w:tcW w:w="1573" w:type="dxa"/>
            <w:gridSpan w:val="2"/>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64" w:type="dxa"/>
            <w:gridSpan w:val="2"/>
          </w:tcPr>
          <w:p w:rsidR="007A0428" w:rsidRPr="00B803E3" w:rsidRDefault="007A0428" w:rsidP="00D25128">
            <w:pPr>
              <w:rPr>
                <w:rFonts w:ascii="Times New Roman" w:hAnsi="Times New Roman" w:cs="Times New Roman"/>
                <w:b/>
                <w:sz w:val="24"/>
                <w:szCs w:val="24"/>
              </w:rPr>
            </w:pPr>
          </w:p>
        </w:tc>
        <w:tc>
          <w:tcPr>
            <w:tcW w:w="1573" w:type="dxa"/>
            <w:gridSpan w:val="2"/>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64" w:type="dxa"/>
            <w:gridSpan w:val="2"/>
          </w:tcPr>
          <w:p w:rsidR="007A0428" w:rsidRPr="00B803E3" w:rsidRDefault="007A0428" w:rsidP="00D25128">
            <w:pPr>
              <w:rPr>
                <w:rFonts w:ascii="Times New Roman" w:hAnsi="Times New Roman" w:cs="Times New Roman"/>
                <w:b/>
                <w:sz w:val="24"/>
                <w:szCs w:val="24"/>
              </w:rPr>
            </w:pPr>
          </w:p>
        </w:tc>
        <w:tc>
          <w:tcPr>
            <w:tcW w:w="1573" w:type="dxa"/>
            <w:gridSpan w:val="2"/>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64" w:type="dxa"/>
            <w:gridSpan w:val="2"/>
          </w:tcPr>
          <w:p w:rsidR="007A0428" w:rsidRPr="00B803E3" w:rsidRDefault="007A0428" w:rsidP="00D25128">
            <w:pPr>
              <w:rPr>
                <w:rFonts w:ascii="Times New Roman" w:hAnsi="Times New Roman" w:cs="Times New Roman"/>
                <w:b/>
                <w:sz w:val="24"/>
                <w:szCs w:val="24"/>
              </w:rPr>
            </w:pPr>
          </w:p>
        </w:tc>
        <w:tc>
          <w:tcPr>
            <w:tcW w:w="1573" w:type="dxa"/>
            <w:gridSpan w:val="2"/>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64" w:type="dxa"/>
            <w:gridSpan w:val="2"/>
          </w:tcPr>
          <w:p w:rsidR="007A0428" w:rsidRPr="00B803E3" w:rsidRDefault="007A0428" w:rsidP="00D25128">
            <w:pPr>
              <w:rPr>
                <w:rFonts w:ascii="Times New Roman" w:hAnsi="Times New Roman" w:cs="Times New Roman"/>
                <w:b/>
                <w:sz w:val="24"/>
                <w:szCs w:val="24"/>
              </w:rPr>
            </w:pPr>
          </w:p>
        </w:tc>
        <w:tc>
          <w:tcPr>
            <w:tcW w:w="1573" w:type="dxa"/>
            <w:gridSpan w:val="2"/>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b/>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64" w:type="dxa"/>
            <w:gridSpan w:val="2"/>
          </w:tcPr>
          <w:p w:rsidR="00B803E3" w:rsidRPr="00B803E3" w:rsidRDefault="00B803E3" w:rsidP="00D25128">
            <w:pPr>
              <w:rPr>
                <w:rFonts w:ascii="Times New Roman" w:hAnsi="Times New Roman" w:cs="Times New Roman"/>
                <w:sz w:val="24"/>
                <w:szCs w:val="24"/>
              </w:rPr>
            </w:pPr>
          </w:p>
        </w:tc>
        <w:tc>
          <w:tcPr>
            <w:tcW w:w="1573" w:type="dxa"/>
            <w:gridSpan w:val="2"/>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96"/>
        </w:trPr>
        <w:tc>
          <w:tcPr>
            <w:tcW w:w="4464" w:type="dxa"/>
            <w:gridSpan w:val="2"/>
            <w:vAlign w:val="center"/>
          </w:tcPr>
          <w:p w:rsidR="00B803E3" w:rsidRPr="00B803E3" w:rsidRDefault="00B803E3" w:rsidP="00D25128">
            <w:pPr>
              <w:rPr>
                <w:rFonts w:ascii="Times New Roman" w:hAnsi="Times New Roman" w:cs="Times New Roman"/>
                <w:sz w:val="24"/>
                <w:szCs w:val="24"/>
                <w:u w:val="single"/>
              </w:rPr>
            </w:pPr>
          </w:p>
        </w:tc>
        <w:tc>
          <w:tcPr>
            <w:tcW w:w="1573" w:type="dxa"/>
            <w:gridSpan w:val="2"/>
            <w:vAlign w:val="center"/>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trHeight w:val="108"/>
        </w:trPr>
        <w:tc>
          <w:tcPr>
            <w:tcW w:w="9921" w:type="dxa"/>
            <w:gridSpan w:val="10"/>
          </w:tcPr>
          <w:p w:rsidR="00B803E3" w:rsidRPr="00B803E3" w:rsidRDefault="00B803E3" w:rsidP="00D25128">
            <w:pPr>
              <w:jc w:val="center"/>
              <w:rPr>
                <w:rFonts w:ascii="Times New Roman" w:hAnsi="Times New Roman" w:cs="Times New Roman"/>
                <w:sz w:val="24"/>
                <w:szCs w:val="24"/>
              </w:rPr>
            </w:pPr>
            <w:r w:rsidRPr="00B803E3">
              <w:rPr>
                <w:rFonts w:ascii="Times New Roman" w:hAnsi="Times New Roman" w:cs="Times New Roman"/>
                <w:sz w:val="24"/>
                <w:szCs w:val="24"/>
              </w:rPr>
              <w:t>Котельная …………., ул. ……………….., …….</w:t>
            </w: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b/>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70"/>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227"/>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70"/>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7A0428" w:rsidRPr="00B803E3" w:rsidTr="00D25128">
        <w:trPr>
          <w:gridAfter w:val="1"/>
          <w:wAfter w:w="12" w:type="dxa"/>
          <w:trHeight w:val="108"/>
        </w:trPr>
        <w:tc>
          <w:tcPr>
            <w:tcW w:w="4472" w:type="dxa"/>
            <w:gridSpan w:val="3"/>
          </w:tcPr>
          <w:p w:rsidR="007A0428" w:rsidRPr="00B803E3" w:rsidRDefault="007A0428" w:rsidP="00D25128">
            <w:pPr>
              <w:rPr>
                <w:rFonts w:ascii="Times New Roman" w:hAnsi="Times New Roman" w:cs="Times New Roman"/>
                <w:sz w:val="24"/>
                <w:szCs w:val="24"/>
              </w:rPr>
            </w:pPr>
          </w:p>
        </w:tc>
        <w:tc>
          <w:tcPr>
            <w:tcW w:w="1565" w:type="dxa"/>
          </w:tcPr>
          <w:p w:rsidR="007A0428" w:rsidRPr="00B803E3" w:rsidRDefault="007A0428" w:rsidP="00D25128">
            <w:pPr>
              <w:jc w:val="center"/>
              <w:rPr>
                <w:rFonts w:ascii="Times New Roman" w:hAnsi="Times New Roman" w:cs="Times New Roman"/>
                <w:sz w:val="24"/>
                <w:szCs w:val="24"/>
              </w:rPr>
            </w:pPr>
          </w:p>
        </w:tc>
        <w:tc>
          <w:tcPr>
            <w:tcW w:w="1175" w:type="dxa"/>
          </w:tcPr>
          <w:p w:rsidR="007A0428" w:rsidRPr="00B803E3" w:rsidRDefault="007A0428" w:rsidP="00D25128">
            <w:pPr>
              <w:jc w:val="center"/>
              <w:rPr>
                <w:rFonts w:ascii="Times New Roman" w:hAnsi="Times New Roman" w:cs="Times New Roman"/>
                <w:sz w:val="24"/>
                <w:szCs w:val="24"/>
              </w:rPr>
            </w:pPr>
          </w:p>
        </w:tc>
        <w:tc>
          <w:tcPr>
            <w:tcW w:w="1425" w:type="dxa"/>
            <w:gridSpan w:val="2"/>
          </w:tcPr>
          <w:p w:rsidR="007A0428" w:rsidRPr="00B803E3" w:rsidRDefault="007A0428" w:rsidP="00D25128">
            <w:pPr>
              <w:jc w:val="center"/>
              <w:rPr>
                <w:rFonts w:ascii="Times New Roman" w:hAnsi="Times New Roman" w:cs="Times New Roman"/>
                <w:sz w:val="24"/>
                <w:szCs w:val="24"/>
              </w:rPr>
            </w:pPr>
          </w:p>
        </w:tc>
        <w:tc>
          <w:tcPr>
            <w:tcW w:w="1272" w:type="dxa"/>
            <w:gridSpan w:val="2"/>
          </w:tcPr>
          <w:p w:rsidR="007A0428" w:rsidRPr="00B803E3" w:rsidRDefault="007A0428"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r w:rsidR="00B803E3" w:rsidRPr="00B803E3" w:rsidTr="00D25128">
        <w:trPr>
          <w:gridAfter w:val="1"/>
          <w:wAfter w:w="12" w:type="dxa"/>
          <w:trHeight w:val="108"/>
        </w:trPr>
        <w:tc>
          <w:tcPr>
            <w:tcW w:w="4472" w:type="dxa"/>
            <w:gridSpan w:val="3"/>
          </w:tcPr>
          <w:p w:rsidR="00B803E3" w:rsidRPr="00B803E3" w:rsidRDefault="00B803E3" w:rsidP="00D25128">
            <w:pPr>
              <w:rPr>
                <w:rFonts w:ascii="Times New Roman" w:hAnsi="Times New Roman" w:cs="Times New Roman"/>
                <w:sz w:val="24"/>
                <w:szCs w:val="24"/>
              </w:rPr>
            </w:pPr>
          </w:p>
        </w:tc>
        <w:tc>
          <w:tcPr>
            <w:tcW w:w="1565" w:type="dxa"/>
          </w:tcPr>
          <w:p w:rsidR="00B803E3" w:rsidRPr="00B803E3" w:rsidRDefault="00B803E3" w:rsidP="00D25128">
            <w:pPr>
              <w:jc w:val="center"/>
              <w:rPr>
                <w:rFonts w:ascii="Times New Roman" w:hAnsi="Times New Roman" w:cs="Times New Roman"/>
                <w:sz w:val="24"/>
                <w:szCs w:val="24"/>
              </w:rPr>
            </w:pPr>
          </w:p>
        </w:tc>
        <w:tc>
          <w:tcPr>
            <w:tcW w:w="1175" w:type="dxa"/>
          </w:tcPr>
          <w:p w:rsidR="00B803E3" w:rsidRPr="00B803E3" w:rsidRDefault="00B803E3" w:rsidP="00D25128">
            <w:pPr>
              <w:jc w:val="center"/>
              <w:rPr>
                <w:rFonts w:ascii="Times New Roman" w:hAnsi="Times New Roman" w:cs="Times New Roman"/>
                <w:sz w:val="24"/>
                <w:szCs w:val="24"/>
              </w:rPr>
            </w:pPr>
          </w:p>
        </w:tc>
        <w:tc>
          <w:tcPr>
            <w:tcW w:w="1425" w:type="dxa"/>
            <w:gridSpan w:val="2"/>
          </w:tcPr>
          <w:p w:rsidR="00B803E3" w:rsidRPr="00B803E3" w:rsidRDefault="00B803E3" w:rsidP="00D25128">
            <w:pPr>
              <w:jc w:val="center"/>
              <w:rPr>
                <w:rFonts w:ascii="Times New Roman" w:hAnsi="Times New Roman" w:cs="Times New Roman"/>
                <w:sz w:val="24"/>
                <w:szCs w:val="24"/>
              </w:rPr>
            </w:pPr>
          </w:p>
        </w:tc>
        <w:tc>
          <w:tcPr>
            <w:tcW w:w="1272" w:type="dxa"/>
            <w:gridSpan w:val="2"/>
          </w:tcPr>
          <w:p w:rsidR="00B803E3" w:rsidRPr="00B803E3" w:rsidRDefault="00B803E3" w:rsidP="00D25128">
            <w:pPr>
              <w:jc w:val="center"/>
              <w:rPr>
                <w:rFonts w:ascii="Times New Roman" w:hAnsi="Times New Roman" w:cs="Times New Roman"/>
                <w:sz w:val="24"/>
                <w:szCs w:val="24"/>
              </w:rPr>
            </w:pPr>
          </w:p>
        </w:tc>
      </w:tr>
    </w:tbl>
    <w:p w:rsidR="001C0269" w:rsidRDefault="001C0269" w:rsidP="001C0269">
      <w:pPr>
        <w:pStyle w:val="a9"/>
        <w:jc w:val="right"/>
        <w:rPr>
          <w:rFonts w:ascii="Times New Roman" w:hAnsi="Times New Roman"/>
          <w:b w:val="0"/>
          <w:color w:val="auto"/>
          <w:sz w:val="22"/>
        </w:rPr>
        <w:sectPr w:rsidR="001C0269" w:rsidSect="001C0269">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134" w:header="708" w:footer="708" w:gutter="0"/>
          <w:cols w:space="708"/>
          <w:docGrid w:linePitch="360"/>
        </w:sectPr>
      </w:pPr>
    </w:p>
    <w:p w:rsidR="001C0269" w:rsidRPr="001C0269" w:rsidRDefault="001C0269" w:rsidP="001C0269">
      <w:pPr>
        <w:pStyle w:val="a9"/>
        <w:jc w:val="right"/>
        <w:rPr>
          <w:rFonts w:ascii="Times New Roman" w:hAnsi="Times New Roman"/>
          <w:b w:val="0"/>
          <w:color w:val="auto"/>
          <w:sz w:val="22"/>
        </w:rPr>
      </w:pPr>
      <w:r w:rsidRPr="001C0269">
        <w:rPr>
          <w:rFonts w:ascii="Times New Roman" w:hAnsi="Times New Roman"/>
          <w:b w:val="0"/>
          <w:color w:val="auto"/>
          <w:sz w:val="22"/>
        </w:rPr>
        <w:lastRenderedPageBreak/>
        <w:t xml:space="preserve">Приложение </w:t>
      </w:r>
      <w:r w:rsidR="00B803E3">
        <w:rPr>
          <w:rFonts w:ascii="Times New Roman" w:hAnsi="Times New Roman"/>
          <w:b w:val="0"/>
          <w:color w:val="auto"/>
          <w:sz w:val="22"/>
        </w:rPr>
        <w:t>5</w:t>
      </w:r>
      <w:r w:rsidRPr="001C0269">
        <w:rPr>
          <w:rFonts w:ascii="Times New Roman" w:hAnsi="Times New Roman"/>
          <w:b w:val="0"/>
          <w:color w:val="auto"/>
          <w:sz w:val="22"/>
        </w:rPr>
        <w:t xml:space="preserve">.   </w:t>
      </w:r>
    </w:p>
    <w:tbl>
      <w:tblPr>
        <w:tblW w:w="14080" w:type="dxa"/>
        <w:tblInd w:w="103" w:type="dxa"/>
        <w:tblLook w:val="04A0" w:firstRow="1" w:lastRow="0" w:firstColumn="1" w:lastColumn="0" w:noHBand="0" w:noVBand="1"/>
      </w:tblPr>
      <w:tblGrid>
        <w:gridCol w:w="737"/>
        <w:gridCol w:w="2095"/>
        <w:gridCol w:w="894"/>
        <w:gridCol w:w="890"/>
        <w:gridCol w:w="924"/>
        <w:gridCol w:w="942"/>
        <w:gridCol w:w="942"/>
        <w:gridCol w:w="942"/>
        <w:gridCol w:w="640"/>
        <w:gridCol w:w="635"/>
        <w:gridCol w:w="635"/>
        <w:gridCol w:w="635"/>
        <w:gridCol w:w="635"/>
        <w:gridCol w:w="635"/>
        <w:gridCol w:w="633"/>
        <w:gridCol w:w="633"/>
        <w:gridCol w:w="633"/>
      </w:tblGrid>
      <w:tr w:rsidR="00D62C6F" w:rsidRPr="00F24720" w:rsidTr="00D62C6F">
        <w:trPr>
          <w:trHeight w:val="94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 СЦТ</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Источник теплоснабжения</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Отопление</w:t>
            </w:r>
          </w:p>
        </w:tc>
        <w:tc>
          <w:tcPr>
            <w:tcW w:w="2808" w:type="dxa"/>
            <w:gridSpan w:val="3"/>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Вентиляция</w:t>
            </w:r>
          </w:p>
        </w:tc>
        <w:tc>
          <w:tcPr>
            <w:tcW w:w="2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Горячее водоснабжение</w:t>
            </w:r>
          </w:p>
        </w:tc>
        <w:tc>
          <w:tcPr>
            <w:tcW w:w="1905" w:type="dxa"/>
            <w:gridSpan w:val="3"/>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Технология ГВС</w:t>
            </w:r>
          </w:p>
        </w:tc>
        <w:tc>
          <w:tcPr>
            <w:tcW w:w="1899" w:type="dxa"/>
            <w:gridSpan w:val="3"/>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Всего</w:t>
            </w:r>
          </w:p>
        </w:tc>
      </w:tr>
      <w:tr w:rsidR="00D62C6F" w:rsidRPr="00F24720" w:rsidTr="00D62C6F">
        <w:trPr>
          <w:trHeight w:val="1140"/>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D62C6F">
            <w:pPr>
              <w:spacing w:after="0" w:line="240" w:lineRule="auto"/>
              <w:rPr>
                <w:rFonts w:ascii="Times New Roman" w:eastAsia="Times New Roman" w:hAnsi="Times New Roman" w:cs="Times New Roman"/>
                <w:b/>
                <w:bCs/>
                <w:color w:val="000000"/>
                <w:sz w:val="24"/>
                <w:szCs w:val="24"/>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D62C6F">
            <w:pPr>
              <w:spacing w:after="0" w:line="240" w:lineRule="auto"/>
              <w:rPr>
                <w:rFonts w:ascii="Times New Roman" w:eastAsia="Times New Roman" w:hAnsi="Times New Roman" w:cs="Times New Roman"/>
                <w:b/>
                <w:bCs/>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Гкал/год</w:t>
            </w:r>
          </w:p>
        </w:tc>
        <w:tc>
          <w:tcPr>
            <w:tcW w:w="890"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Гкал/час</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Гкал/год</w:t>
            </w:r>
          </w:p>
        </w:tc>
        <w:tc>
          <w:tcPr>
            <w:tcW w:w="942"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Час/год</w:t>
            </w:r>
          </w:p>
        </w:tc>
        <w:tc>
          <w:tcPr>
            <w:tcW w:w="942"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Гкал/час</w:t>
            </w:r>
          </w:p>
        </w:tc>
        <w:tc>
          <w:tcPr>
            <w:tcW w:w="9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Гкал/год</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557AFF" w:rsidP="00557AF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м.куб</w:t>
            </w:r>
            <w:r w:rsidR="00D62C6F" w:rsidRPr="00F24720">
              <w:rPr>
                <w:rFonts w:ascii="Times New Roman" w:eastAsia="Times New Roman" w:hAnsi="Times New Roman" w:cs="Times New Roman"/>
                <w:b/>
                <w:bCs/>
                <w:color w:val="000000"/>
                <w:sz w:val="20"/>
                <w:szCs w:val="20"/>
                <w:lang w:eastAsia="ru-RU"/>
              </w:rPr>
              <w:t>/</w:t>
            </w:r>
            <w:r w:rsidRPr="00F24720">
              <w:rPr>
                <w:rFonts w:ascii="Times New Roman" w:eastAsia="Times New Roman" w:hAnsi="Times New Roman" w:cs="Times New Roman"/>
                <w:b/>
                <w:bCs/>
                <w:color w:val="000000"/>
                <w:sz w:val="20"/>
                <w:szCs w:val="20"/>
                <w:lang w:eastAsia="ru-RU"/>
              </w:rPr>
              <w:t>год</w:t>
            </w:r>
          </w:p>
        </w:tc>
        <w:tc>
          <w:tcPr>
            <w:tcW w:w="635"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 xml:space="preserve"> Гкал/час</w:t>
            </w:r>
          </w:p>
        </w:tc>
        <w:tc>
          <w:tcPr>
            <w:tcW w:w="635"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Гкал/ч. макс</w:t>
            </w:r>
          </w:p>
        </w:tc>
        <w:tc>
          <w:tcPr>
            <w:tcW w:w="635"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Гкал/час</w:t>
            </w:r>
          </w:p>
        </w:tc>
        <w:tc>
          <w:tcPr>
            <w:tcW w:w="635"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Час/сут</w:t>
            </w:r>
          </w:p>
        </w:tc>
        <w:tc>
          <w:tcPr>
            <w:tcW w:w="635"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Гкал/час</w:t>
            </w:r>
          </w:p>
        </w:tc>
        <w:tc>
          <w:tcPr>
            <w:tcW w:w="633"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Гкал/год</w:t>
            </w:r>
          </w:p>
        </w:tc>
        <w:tc>
          <w:tcPr>
            <w:tcW w:w="633"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Гкал/час</w:t>
            </w:r>
          </w:p>
        </w:tc>
        <w:tc>
          <w:tcPr>
            <w:tcW w:w="633"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0"/>
                <w:szCs w:val="20"/>
                <w:lang w:eastAsia="ru-RU"/>
              </w:rPr>
            </w:pPr>
            <w:r w:rsidRPr="00F24720">
              <w:rPr>
                <w:rFonts w:ascii="Times New Roman" w:eastAsia="Times New Roman" w:hAnsi="Times New Roman" w:cs="Times New Roman"/>
                <w:b/>
                <w:bCs/>
                <w:color w:val="000000"/>
                <w:sz w:val="20"/>
                <w:szCs w:val="20"/>
                <w:lang w:eastAsia="ru-RU"/>
              </w:rPr>
              <w:t>Часов</w:t>
            </w:r>
          </w:p>
        </w:tc>
      </w:tr>
      <w:tr w:rsidR="00D62C6F" w:rsidRPr="00F24720" w:rsidTr="00D62C6F">
        <w:trPr>
          <w:trHeight w:val="315"/>
        </w:trPr>
        <w:tc>
          <w:tcPr>
            <w:tcW w:w="7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2</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3</w:t>
            </w:r>
          </w:p>
        </w:tc>
        <w:tc>
          <w:tcPr>
            <w:tcW w:w="890"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5</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6</w:t>
            </w:r>
          </w:p>
        </w:tc>
        <w:tc>
          <w:tcPr>
            <w:tcW w:w="942"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7</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8</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9</w:t>
            </w: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10</w:t>
            </w: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11</w:t>
            </w: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12</w:t>
            </w: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13</w:t>
            </w: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14</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15</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16</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D62C6F" w:rsidRPr="00F24720" w:rsidRDefault="00D62C6F" w:rsidP="00D62C6F">
            <w:pPr>
              <w:spacing w:after="0" w:line="240" w:lineRule="auto"/>
              <w:jc w:val="center"/>
              <w:rPr>
                <w:rFonts w:ascii="Times New Roman" w:eastAsia="Times New Roman" w:hAnsi="Times New Roman" w:cs="Times New Roman"/>
                <w:b/>
                <w:bCs/>
                <w:color w:val="000000"/>
                <w:sz w:val="24"/>
                <w:szCs w:val="24"/>
                <w:lang w:eastAsia="ru-RU"/>
              </w:rPr>
            </w:pPr>
            <w:r w:rsidRPr="00F24720">
              <w:rPr>
                <w:rFonts w:ascii="Times New Roman" w:eastAsia="Times New Roman" w:hAnsi="Times New Roman" w:cs="Times New Roman"/>
                <w:b/>
                <w:bCs/>
                <w:color w:val="000000"/>
                <w:sz w:val="24"/>
                <w:szCs w:val="24"/>
                <w:lang w:eastAsia="ru-RU"/>
              </w:rPr>
              <w:t>17</w:t>
            </w:r>
          </w:p>
        </w:tc>
      </w:tr>
      <w:tr w:rsidR="00D62C6F" w:rsidRPr="00F24720" w:rsidTr="007A0428">
        <w:trPr>
          <w:trHeight w:val="73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СЦТ-2</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color w:val="000000"/>
                <w:lang w:eastAsia="ru-RU"/>
              </w:rPr>
            </w:pPr>
            <w:r w:rsidRPr="00F24720">
              <w:rPr>
                <w:rFonts w:ascii="Times New Roman" w:eastAsia="Times New Roman" w:hAnsi="Times New Roman" w:cs="Times New Roman"/>
                <w:color w:val="000000"/>
                <w:lang w:eastAsia="ru-RU"/>
              </w:rPr>
              <w:t>котельная № 2 МУП "Людиновские тепловые сети"</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D62C6F" w:rsidRPr="00F24720" w:rsidRDefault="00D62C6F" w:rsidP="00D62C6F">
            <w:pPr>
              <w:spacing w:after="0" w:line="240" w:lineRule="auto"/>
              <w:jc w:val="center"/>
              <w:rPr>
                <w:rFonts w:ascii="Times New Roman" w:eastAsia="Times New Roman" w:hAnsi="Times New Roman" w:cs="Times New Roman"/>
                <w:color w:val="000000"/>
                <w:lang w:eastAsia="ru-RU"/>
              </w:rPr>
            </w:pP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r>
      <w:tr w:rsidR="00D62C6F" w:rsidRPr="00F24720" w:rsidTr="007A0428">
        <w:trPr>
          <w:trHeight w:val="479"/>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D62C6F">
            <w:pPr>
              <w:spacing w:after="0" w:line="240" w:lineRule="auto"/>
              <w:rPr>
                <w:rFonts w:ascii="Times New Roman" w:eastAsia="Times New Roman" w:hAnsi="Times New Roman" w:cs="Times New Roman"/>
                <w:color w:val="00000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8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lang w:eastAsia="ru-RU"/>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3"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6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r>
      <w:tr w:rsidR="00D62C6F" w:rsidRPr="00F24720" w:rsidTr="007A0428">
        <w:trPr>
          <w:trHeight w:val="675"/>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Сторонние потребители</w:t>
            </w:r>
          </w:p>
        </w:tc>
        <w:tc>
          <w:tcPr>
            <w:tcW w:w="894"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r>
      <w:tr w:rsidR="00D62C6F" w:rsidRPr="00F24720" w:rsidTr="00D62C6F">
        <w:trPr>
          <w:trHeight w:val="660"/>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D62C6F">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Всего по котельной</w:t>
            </w:r>
          </w:p>
        </w:tc>
        <w:tc>
          <w:tcPr>
            <w:tcW w:w="89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89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2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4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r>
      <w:tr w:rsidR="00D62C6F" w:rsidRPr="00F24720" w:rsidTr="00D62C6F">
        <w:trPr>
          <w:trHeight w:val="660"/>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4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lang w:eastAsia="ru-RU"/>
              </w:rPr>
            </w:pPr>
            <w:r w:rsidRPr="00F24720">
              <w:rPr>
                <w:rFonts w:ascii="Times New Roman" w:eastAsia="Times New Roman" w:hAnsi="Times New Roman" w:cs="Times New Roman"/>
                <w:color w:val="000000"/>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r>
      <w:tr w:rsidR="00D62C6F" w:rsidRPr="00F24720" w:rsidTr="00D62C6F">
        <w:trPr>
          <w:trHeight w:val="660"/>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D62C6F">
            <w:pPr>
              <w:spacing w:after="0" w:line="240" w:lineRule="auto"/>
              <w:jc w:val="center"/>
              <w:rPr>
                <w:rFonts w:ascii="Times New Roman" w:eastAsia="Times New Roman" w:hAnsi="Times New Roman" w:cs="Times New Roman"/>
                <w:color w:val="000000"/>
                <w:sz w:val="24"/>
                <w:szCs w:val="24"/>
                <w:lang w:eastAsia="ru-RU"/>
              </w:rPr>
            </w:pPr>
          </w:p>
        </w:tc>
      </w:tr>
      <w:tr w:rsidR="00D62C6F" w:rsidRPr="00F24720" w:rsidTr="00D62C6F">
        <w:trPr>
          <w:trHeight w:val="660"/>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62C6F" w:rsidRPr="00F24720" w:rsidRDefault="00D62C6F"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lang w:eastAsia="ru-RU"/>
              </w:rPr>
            </w:pPr>
            <w:r w:rsidRPr="00F24720">
              <w:rPr>
                <w:rFonts w:ascii="Times New Roman" w:eastAsia="Times New Roman" w:hAnsi="Times New Roman" w:cs="Times New Roman"/>
                <w:color w:val="000000"/>
                <w:lang w:eastAsia="ru-RU"/>
              </w:rPr>
              <w:t> </w:t>
            </w:r>
          </w:p>
        </w:tc>
        <w:tc>
          <w:tcPr>
            <w:tcW w:w="89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24"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942"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40"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lang w:eastAsia="ru-RU"/>
              </w:rPr>
            </w:pPr>
            <w:r w:rsidRPr="00F24720">
              <w:rPr>
                <w:rFonts w:ascii="Times New Roman" w:eastAsia="Times New Roman" w:hAnsi="Times New Roman" w:cs="Times New Roman"/>
                <w:color w:val="000000"/>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5"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c>
          <w:tcPr>
            <w:tcW w:w="633" w:type="dxa"/>
            <w:tcBorders>
              <w:top w:val="single" w:sz="4" w:space="0" w:color="auto"/>
              <w:left w:val="nil"/>
              <w:bottom w:val="single" w:sz="4" w:space="0" w:color="auto"/>
              <w:right w:val="single" w:sz="4" w:space="0" w:color="auto"/>
            </w:tcBorders>
            <w:shd w:val="clear" w:color="auto" w:fill="auto"/>
            <w:hideMark/>
          </w:tcPr>
          <w:p w:rsidR="00D62C6F" w:rsidRPr="00F24720" w:rsidRDefault="00D62C6F" w:rsidP="00145773">
            <w:pPr>
              <w:spacing w:after="0" w:line="240" w:lineRule="auto"/>
              <w:jc w:val="center"/>
              <w:rPr>
                <w:rFonts w:ascii="Times New Roman" w:eastAsia="Times New Roman" w:hAnsi="Times New Roman" w:cs="Times New Roman"/>
                <w:color w:val="000000"/>
                <w:sz w:val="24"/>
                <w:szCs w:val="24"/>
                <w:lang w:eastAsia="ru-RU"/>
              </w:rPr>
            </w:pPr>
            <w:r w:rsidRPr="00F24720">
              <w:rPr>
                <w:rFonts w:ascii="Times New Roman" w:eastAsia="Times New Roman" w:hAnsi="Times New Roman" w:cs="Times New Roman"/>
                <w:color w:val="000000"/>
                <w:sz w:val="24"/>
                <w:szCs w:val="24"/>
                <w:lang w:eastAsia="ru-RU"/>
              </w:rPr>
              <w:t> </w:t>
            </w:r>
          </w:p>
        </w:tc>
      </w:tr>
      <w:tr w:rsidR="009504B6" w:rsidRPr="00F24720" w:rsidTr="00B12B2E">
        <w:trPr>
          <w:trHeight w:val="660"/>
        </w:trPr>
        <w:tc>
          <w:tcPr>
            <w:tcW w:w="737" w:type="dxa"/>
            <w:vMerge w:val="restart"/>
            <w:tcBorders>
              <w:top w:val="single" w:sz="4" w:space="0" w:color="auto"/>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58536D">
        <w:trPr>
          <w:trHeight w:val="660"/>
        </w:trPr>
        <w:tc>
          <w:tcPr>
            <w:tcW w:w="737" w:type="dxa"/>
            <w:vMerge/>
            <w:tcBorders>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58536D">
        <w:trPr>
          <w:trHeight w:val="660"/>
        </w:trPr>
        <w:tc>
          <w:tcPr>
            <w:tcW w:w="737" w:type="dxa"/>
            <w:vMerge/>
            <w:tcBorders>
              <w:left w:val="single" w:sz="4" w:space="0" w:color="auto"/>
              <w:bottom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DC015A">
        <w:trPr>
          <w:trHeight w:val="660"/>
        </w:trPr>
        <w:tc>
          <w:tcPr>
            <w:tcW w:w="737" w:type="dxa"/>
            <w:vMerge w:val="restart"/>
            <w:tcBorders>
              <w:top w:val="single" w:sz="4" w:space="0" w:color="auto"/>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8E1FDB">
        <w:trPr>
          <w:trHeight w:val="660"/>
        </w:trPr>
        <w:tc>
          <w:tcPr>
            <w:tcW w:w="737" w:type="dxa"/>
            <w:vMerge/>
            <w:tcBorders>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vMerge/>
            <w:tcBorders>
              <w:left w:val="single" w:sz="4" w:space="0" w:color="auto"/>
              <w:bottom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top w:val="single" w:sz="4" w:space="0" w:color="auto"/>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left w:val="single" w:sz="4" w:space="0" w:color="auto"/>
              <w:bottom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top w:val="single" w:sz="4" w:space="0" w:color="auto"/>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left w:val="single" w:sz="4" w:space="0" w:color="auto"/>
              <w:bottom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top w:val="single" w:sz="4" w:space="0" w:color="auto"/>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9504B6">
        <w:trPr>
          <w:trHeight w:val="660"/>
        </w:trPr>
        <w:tc>
          <w:tcPr>
            <w:tcW w:w="737" w:type="dxa"/>
            <w:tcBorders>
              <w:left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r w:rsidR="009504B6" w:rsidRPr="00F24720" w:rsidTr="008E1FDB">
        <w:trPr>
          <w:trHeight w:val="660"/>
        </w:trPr>
        <w:tc>
          <w:tcPr>
            <w:tcW w:w="737" w:type="dxa"/>
            <w:tcBorders>
              <w:left w:val="single" w:sz="4" w:space="0" w:color="auto"/>
              <w:bottom w:val="single" w:sz="4" w:space="0" w:color="auto"/>
              <w:right w:val="single" w:sz="4" w:space="0" w:color="auto"/>
            </w:tcBorders>
            <w:vAlign w:val="center"/>
          </w:tcPr>
          <w:p w:rsidR="009504B6" w:rsidRPr="00F24720" w:rsidRDefault="009504B6" w:rsidP="00145773">
            <w:pPr>
              <w:spacing w:after="0" w:line="240" w:lineRule="auto"/>
              <w:rPr>
                <w:rFonts w:ascii="Times New Roman" w:eastAsia="Times New Roman" w:hAnsi="Times New Roman" w:cs="Times New Roman"/>
                <w:color w:val="000000"/>
                <w:sz w:val="24"/>
                <w:szCs w:val="24"/>
                <w:lang w:eastAsia="ru-RU"/>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89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89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942"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5"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c>
          <w:tcPr>
            <w:tcW w:w="633" w:type="dxa"/>
            <w:tcBorders>
              <w:top w:val="single" w:sz="4" w:space="0" w:color="auto"/>
              <w:left w:val="nil"/>
              <w:bottom w:val="single" w:sz="4" w:space="0" w:color="auto"/>
              <w:right w:val="single" w:sz="4" w:space="0" w:color="auto"/>
            </w:tcBorders>
            <w:shd w:val="clear" w:color="auto" w:fill="auto"/>
          </w:tcPr>
          <w:p w:rsidR="009504B6" w:rsidRPr="00F24720" w:rsidRDefault="009504B6" w:rsidP="00145773">
            <w:pPr>
              <w:spacing w:after="0" w:line="240" w:lineRule="auto"/>
              <w:jc w:val="center"/>
              <w:rPr>
                <w:rFonts w:ascii="Times New Roman" w:eastAsia="Times New Roman" w:hAnsi="Times New Roman" w:cs="Times New Roman"/>
                <w:color w:val="000000"/>
                <w:sz w:val="24"/>
                <w:szCs w:val="24"/>
                <w:lang w:eastAsia="ru-RU"/>
              </w:rPr>
            </w:pPr>
          </w:p>
        </w:tc>
      </w:tr>
    </w:tbl>
    <w:p w:rsidR="00D62C6F" w:rsidRPr="00F24720" w:rsidRDefault="00D62C6F">
      <w:pPr>
        <w:rPr>
          <w:rFonts w:ascii="Times New Roman" w:hAnsi="Times New Roman" w:cs="Times New Roman"/>
        </w:rPr>
        <w:sectPr w:rsidR="00D62C6F" w:rsidRPr="00F24720" w:rsidSect="00D62C6F">
          <w:pgSz w:w="16838" w:h="11906" w:orient="landscape"/>
          <w:pgMar w:top="1134" w:right="1134" w:bottom="851" w:left="1134" w:header="709" w:footer="709" w:gutter="0"/>
          <w:cols w:space="708"/>
          <w:docGrid w:linePitch="360"/>
        </w:sectPr>
      </w:pPr>
    </w:p>
    <w:p w:rsidR="001C0269" w:rsidRPr="001C0269" w:rsidRDefault="001C0269" w:rsidP="001C0269">
      <w:pPr>
        <w:pStyle w:val="a"/>
        <w:numPr>
          <w:ilvl w:val="0"/>
          <w:numId w:val="0"/>
        </w:numPr>
        <w:ind w:left="567"/>
        <w:jc w:val="right"/>
      </w:pPr>
      <w:r w:rsidRPr="001C0269">
        <w:lastRenderedPageBreak/>
        <w:t xml:space="preserve">Приложение </w:t>
      </w:r>
      <w:r w:rsidR="00B803E3">
        <w:t>6</w:t>
      </w:r>
      <w:r w:rsidRPr="001C0269">
        <w:t xml:space="preserve">.   </w:t>
      </w:r>
    </w:p>
    <w:p w:rsidR="00145773" w:rsidRPr="00F24720" w:rsidRDefault="00145773" w:rsidP="00145773">
      <w:pPr>
        <w:pStyle w:val="a"/>
        <w:numPr>
          <w:ilvl w:val="0"/>
          <w:numId w:val="0"/>
        </w:numPr>
        <w:ind w:left="142"/>
        <w:rPr>
          <w:rFonts w:ascii="Times New Roman" w:hAnsi="Times New Roman"/>
        </w:rPr>
      </w:pPr>
      <w:r w:rsidRPr="00F24720">
        <w:rPr>
          <w:rFonts w:ascii="Times New Roman" w:hAnsi="Times New Roman"/>
        </w:rPr>
        <w:t>Баланс тепловой энергии и топлива по существующим зонам действия котельных МУ «……….» за 20….. год</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1626"/>
        <w:gridCol w:w="935"/>
        <w:gridCol w:w="935"/>
        <w:gridCol w:w="935"/>
        <w:gridCol w:w="1229"/>
      </w:tblGrid>
      <w:tr w:rsidR="00145773" w:rsidRPr="00F24720" w:rsidTr="00145773">
        <w:trPr>
          <w:trHeight w:val="1330"/>
        </w:trPr>
        <w:tc>
          <w:tcPr>
            <w:tcW w:w="3588" w:type="dxa"/>
            <w:vAlign w:val="center"/>
          </w:tcPr>
          <w:p w:rsidR="00145773" w:rsidRPr="00F24720" w:rsidRDefault="00145773"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Составляющие баланса</w:t>
            </w:r>
          </w:p>
        </w:tc>
        <w:tc>
          <w:tcPr>
            <w:tcW w:w="1626" w:type="dxa"/>
            <w:textDirection w:val="btLr"/>
            <w:vAlign w:val="center"/>
          </w:tcPr>
          <w:p w:rsidR="00145773" w:rsidRPr="00F24720" w:rsidRDefault="00145773"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Ед. изм.</w:t>
            </w:r>
          </w:p>
        </w:tc>
        <w:tc>
          <w:tcPr>
            <w:tcW w:w="935" w:type="dxa"/>
            <w:textDirection w:val="btLr"/>
            <w:vAlign w:val="center"/>
          </w:tcPr>
          <w:p w:rsidR="00145773" w:rsidRPr="00F24720" w:rsidRDefault="00145773"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Зона котельной №1</w:t>
            </w:r>
          </w:p>
        </w:tc>
        <w:tc>
          <w:tcPr>
            <w:tcW w:w="935" w:type="dxa"/>
            <w:textDirection w:val="btLr"/>
            <w:vAlign w:val="center"/>
          </w:tcPr>
          <w:p w:rsidR="00145773" w:rsidRPr="00F24720" w:rsidRDefault="00145773"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Зона котельной №2</w:t>
            </w:r>
          </w:p>
        </w:tc>
        <w:tc>
          <w:tcPr>
            <w:tcW w:w="935" w:type="dxa"/>
            <w:textDirection w:val="btLr"/>
            <w:vAlign w:val="center"/>
          </w:tcPr>
          <w:p w:rsidR="00145773" w:rsidRPr="00F24720" w:rsidRDefault="00145773"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Зона котельной №</w:t>
            </w:r>
            <w:r w:rsidRPr="00F24720">
              <w:rPr>
                <w:rFonts w:ascii="Times New Roman" w:eastAsia="Times New Roman" w:hAnsi="Times New Roman" w:cs="Times New Roman"/>
                <w:b/>
                <w:bCs/>
                <w:i/>
                <w:iCs/>
                <w:sz w:val="18"/>
                <w:szCs w:val="18"/>
                <w:lang w:val="en-US" w:eastAsia="ru-RU"/>
              </w:rPr>
              <w:t>N</w:t>
            </w:r>
            <w:r w:rsidRPr="00F24720">
              <w:rPr>
                <w:rFonts w:ascii="Times New Roman" w:eastAsia="Times New Roman" w:hAnsi="Times New Roman" w:cs="Times New Roman"/>
                <w:b/>
                <w:bCs/>
                <w:i/>
                <w:iCs/>
                <w:sz w:val="18"/>
                <w:szCs w:val="18"/>
                <w:lang w:eastAsia="ru-RU"/>
              </w:rPr>
              <w:t xml:space="preserve"> 3</w:t>
            </w:r>
          </w:p>
        </w:tc>
        <w:tc>
          <w:tcPr>
            <w:tcW w:w="1229" w:type="dxa"/>
            <w:textDirection w:val="btLr"/>
            <w:vAlign w:val="center"/>
          </w:tcPr>
          <w:p w:rsidR="00145773" w:rsidRPr="00F24720" w:rsidRDefault="00145773" w:rsidP="00145773">
            <w:pPr>
              <w:spacing w:after="0"/>
              <w:jc w:val="center"/>
              <w:rPr>
                <w:rFonts w:ascii="Times New Roman" w:eastAsia="Times New Roman" w:hAnsi="Times New Roman" w:cs="Times New Roman"/>
                <w:b/>
                <w:bCs/>
                <w:i/>
                <w:iCs/>
                <w:sz w:val="18"/>
                <w:szCs w:val="18"/>
                <w:lang w:eastAsia="ru-RU"/>
              </w:rPr>
            </w:pPr>
            <w:r w:rsidRPr="00F24720">
              <w:rPr>
                <w:rFonts w:ascii="Times New Roman" w:eastAsia="Times New Roman" w:hAnsi="Times New Roman" w:cs="Times New Roman"/>
                <w:b/>
                <w:bCs/>
                <w:i/>
                <w:iCs/>
                <w:sz w:val="18"/>
                <w:szCs w:val="18"/>
                <w:lang w:eastAsia="ru-RU"/>
              </w:rPr>
              <w:t>Всего по МУ "…….»</w:t>
            </w: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Всего потреблено топлива, в </w:t>
            </w:r>
            <w:proofErr w:type="spellStart"/>
            <w:r w:rsidRPr="00F24720">
              <w:rPr>
                <w:rFonts w:ascii="Times New Roman" w:eastAsia="Times New Roman" w:hAnsi="Times New Roman" w:cs="Times New Roman"/>
                <w:sz w:val="18"/>
                <w:szCs w:val="18"/>
                <w:lang w:eastAsia="ru-RU"/>
              </w:rPr>
              <w:t>т.ч</w:t>
            </w:r>
            <w:proofErr w:type="spellEnd"/>
            <w:r w:rsidRPr="00F24720">
              <w:rPr>
                <w:rFonts w:ascii="Times New Roman" w:eastAsia="Times New Roman" w:hAnsi="Times New Roman" w:cs="Times New Roman"/>
                <w:sz w:val="18"/>
                <w:szCs w:val="18"/>
                <w:lang w:eastAsia="ru-RU"/>
              </w:rPr>
              <w:t>.:</w:t>
            </w:r>
          </w:p>
        </w:tc>
        <w:tc>
          <w:tcPr>
            <w:tcW w:w="1626" w:type="dxa"/>
          </w:tcPr>
          <w:p w:rsidR="00145773" w:rsidRPr="00F24720" w:rsidRDefault="00145773" w:rsidP="00145773">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color w:val="000000"/>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 природный газ</w:t>
            </w:r>
          </w:p>
        </w:tc>
        <w:tc>
          <w:tcPr>
            <w:tcW w:w="1626" w:type="dxa"/>
          </w:tcPr>
          <w:p w:rsidR="00145773" w:rsidRPr="00F24720" w:rsidRDefault="00145773" w:rsidP="00145773">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тыс. </w:t>
            </w:r>
            <w:r w:rsidRPr="00F24720">
              <w:rPr>
                <w:rFonts w:ascii="Times New Roman" w:hAnsi="Times New Roman" w:cs="Times New Roman"/>
                <w:sz w:val="18"/>
                <w:szCs w:val="18"/>
              </w:rPr>
              <w:t>м</w:t>
            </w:r>
            <w:r w:rsidRPr="00F24720">
              <w:rPr>
                <w:rFonts w:ascii="Times New Roman" w:hAnsi="Times New Roman" w:cs="Times New Roman"/>
                <w:sz w:val="18"/>
                <w:szCs w:val="18"/>
                <w:vertAlign w:val="superscript"/>
              </w:rPr>
              <w:t>3</w:t>
            </w: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w:t>
            </w:r>
          </w:p>
        </w:tc>
        <w:tc>
          <w:tcPr>
            <w:tcW w:w="1626" w:type="dxa"/>
          </w:tcPr>
          <w:p w:rsidR="00145773" w:rsidRPr="00F24720" w:rsidRDefault="00145773" w:rsidP="00145773">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котельно-печное топливо</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тонн</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firstLine="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керосин</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тонн</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уголь</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тонн</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дрова</w:t>
            </w:r>
          </w:p>
        </w:tc>
        <w:tc>
          <w:tcPr>
            <w:tcW w:w="1626" w:type="dxa"/>
          </w:tcPr>
          <w:p w:rsidR="00145773" w:rsidRPr="00F24720" w:rsidRDefault="00145773" w:rsidP="00145773">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тыс. </w:t>
            </w:r>
            <w:r w:rsidRPr="00F24720">
              <w:rPr>
                <w:rFonts w:ascii="Times New Roman" w:hAnsi="Times New Roman" w:cs="Times New Roman"/>
                <w:sz w:val="18"/>
                <w:szCs w:val="18"/>
              </w:rPr>
              <w:t>м</w:t>
            </w:r>
            <w:r w:rsidRPr="00F24720">
              <w:rPr>
                <w:rFonts w:ascii="Times New Roman" w:hAnsi="Times New Roman" w:cs="Times New Roman"/>
                <w:sz w:val="18"/>
                <w:szCs w:val="18"/>
                <w:vertAlign w:val="superscript"/>
              </w:rPr>
              <w:t>3</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p>
        </w:tc>
        <w:tc>
          <w:tcPr>
            <w:tcW w:w="1626" w:type="dxa"/>
          </w:tcPr>
          <w:p w:rsidR="00145773" w:rsidRPr="00F24720" w:rsidRDefault="00145773" w:rsidP="00145773">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газ природный сжиженный</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тонн</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left="284"/>
              <w:rPr>
                <w:rFonts w:ascii="Times New Roman" w:eastAsia="Times New Roman" w:hAnsi="Times New Roman" w:cs="Times New Roman"/>
                <w:color w:val="000000"/>
                <w:sz w:val="18"/>
                <w:szCs w:val="18"/>
                <w:lang w:eastAsia="ru-RU"/>
              </w:rPr>
            </w:pP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тут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Теловой эквивалент затраченного топлива</w:t>
            </w:r>
          </w:p>
        </w:tc>
        <w:tc>
          <w:tcPr>
            <w:tcW w:w="1626" w:type="dxa"/>
            <w:vAlign w:val="center"/>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Выработано тепловой энергии</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7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 xml:space="preserve">УРУТ на выработку тепла, </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proofErr w:type="spellStart"/>
            <w:r w:rsidRPr="00F24720">
              <w:rPr>
                <w:rFonts w:ascii="Times New Roman" w:eastAsia="Times New Roman" w:hAnsi="Times New Roman" w:cs="Times New Roman"/>
                <w:color w:val="000000"/>
                <w:sz w:val="18"/>
                <w:szCs w:val="18"/>
                <w:lang w:eastAsia="ru-RU"/>
              </w:rPr>
              <w:t>кг.у.т</w:t>
            </w:r>
            <w:proofErr w:type="spellEnd"/>
            <w:r w:rsidRPr="00F24720">
              <w:rPr>
                <w:rFonts w:ascii="Times New Roman" w:eastAsia="Times New Roman" w:hAnsi="Times New Roman" w:cs="Times New Roman"/>
                <w:color w:val="000000"/>
                <w:sz w:val="18"/>
                <w:szCs w:val="18"/>
                <w:lang w:eastAsia="ru-RU"/>
              </w:rPr>
              <w:t>/Гкал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Средневзвешенный КПД котельной</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 xml:space="preserve">Собственные </w:t>
            </w:r>
            <w:proofErr w:type="gramStart"/>
            <w:r w:rsidRPr="00F24720">
              <w:rPr>
                <w:rFonts w:ascii="Times New Roman" w:eastAsia="Times New Roman" w:hAnsi="Times New Roman" w:cs="Times New Roman"/>
                <w:color w:val="000000"/>
                <w:sz w:val="18"/>
                <w:szCs w:val="18"/>
                <w:lang w:eastAsia="ru-RU"/>
              </w:rPr>
              <w:t>нужды ,</w:t>
            </w:r>
            <w:proofErr w:type="gramEnd"/>
            <w:r w:rsidRPr="00F24720">
              <w:rPr>
                <w:rFonts w:ascii="Times New Roman" w:eastAsia="Times New Roman" w:hAnsi="Times New Roman" w:cs="Times New Roman"/>
                <w:color w:val="000000"/>
                <w:sz w:val="18"/>
                <w:szCs w:val="18"/>
                <w:lang w:eastAsia="ru-RU"/>
              </w:rPr>
              <w:t xml:space="preserve"> </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Отпущено с коллекторов</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Потребление на коллекторах</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Отпущено в тепловые сети</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Потери в тепловых сетях</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proofErr w:type="gramStart"/>
            <w:r w:rsidRPr="00F24720">
              <w:rPr>
                <w:rFonts w:ascii="Times New Roman" w:eastAsia="Times New Roman" w:hAnsi="Times New Roman" w:cs="Times New Roman"/>
                <w:color w:val="000000"/>
                <w:sz w:val="18"/>
                <w:szCs w:val="18"/>
                <w:lang w:eastAsia="ru-RU"/>
              </w:rPr>
              <w:t>то</w:t>
            </w:r>
            <w:proofErr w:type="gramEnd"/>
            <w:r w:rsidRPr="00F24720">
              <w:rPr>
                <w:rFonts w:ascii="Times New Roman" w:eastAsia="Times New Roman" w:hAnsi="Times New Roman" w:cs="Times New Roman"/>
                <w:color w:val="000000"/>
                <w:sz w:val="18"/>
                <w:szCs w:val="18"/>
                <w:lang w:eastAsia="ru-RU"/>
              </w:rPr>
              <w:t xml:space="preserve"> же в %</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 </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3"/>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 xml:space="preserve">Хозяйственные нужды </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3"/>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 xml:space="preserve">Отпущено потребителям  в </w:t>
            </w:r>
            <w:proofErr w:type="spellStart"/>
            <w:r w:rsidRPr="00F24720">
              <w:rPr>
                <w:rFonts w:ascii="Times New Roman" w:eastAsia="Times New Roman" w:hAnsi="Times New Roman" w:cs="Times New Roman"/>
                <w:color w:val="000000"/>
                <w:sz w:val="18"/>
                <w:szCs w:val="18"/>
                <w:lang w:eastAsia="ru-RU"/>
              </w:rPr>
              <w:t>т.ч</w:t>
            </w:r>
            <w:proofErr w:type="spellEnd"/>
            <w:r w:rsidRPr="00F24720">
              <w:rPr>
                <w:rFonts w:ascii="Times New Roman" w:eastAsia="Times New Roman" w:hAnsi="Times New Roman" w:cs="Times New Roman"/>
                <w:color w:val="000000"/>
                <w:sz w:val="18"/>
                <w:szCs w:val="18"/>
                <w:lang w:eastAsia="ru-RU"/>
              </w:rPr>
              <w:t>.:</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firstLineChars="100" w:firstLine="18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отопление</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firstLineChars="100" w:firstLine="18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ГВС</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тыс. Гкал</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0"/>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ЧЧИ УМ</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час</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ЧЧМ ТН</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час</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bCs/>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firstLineChars="100" w:firstLine="18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отопление</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час</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ind w:firstLineChars="100" w:firstLine="18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ГВС</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час</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b/>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Коэффициент использования теплоты топлива (КИТТ)</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 xml:space="preserve">Средневзвешенный срок службы </w:t>
            </w:r>
            <w:proofErr w:type="spellStart"/>
            <w:r w:rsidRPr="00F24720">
              <w:rPr>
                <w:rFonts w:ascii="Times New Roman" w:eastAsia="Times New Roman" w:hAnsi="Times New Roman" w:cs="Times New Roman"/>
                <w:color w:val="000000"/>
                <w:sz w:val="18"/>
                <w:szCs w:val="18"/>
                <w:lang w:eastAsia="ru-RU"/>
              </w:rPr>
              <w:t>котлоагрегатов</w:t>
            </w:r>
            <w:proofErr w:type="spellEnd"/>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лет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Средневзвешенный срок службы тепловых сетей</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лет</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Относительный средневзвешенный срок службы системы теплоснабжения,</w:t>
            </w: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proofErr w:type="gramStart"/>
            <w:r w:rsidRPr="00F24720">
              <w:rPr>
                <w:rFonts w:ascii="Times New Roman" w:hAnsi="Times New Roman" w:cs="Times New Roman"/>
              </w:rPr>
              <w:t>м</w:t>
            </w:r>
            <w:proofErr w:type="gramEnd"/>
            <w:r w:rsidRPr="00F24720">
              <w:rPr>
                <w:rFonts w:ascii="Times New Roman" w:hAnsi="Times New Roman" w:cs="Times New Roman"/>
                <w:vertAlign w:val="superscript"/>
              </w:rPr>
              <w:t>2</w:t>
            </w:r>
            <w:r w:rsidRPr="00F24720">
              <w:rPr>
                <w:rFonts w:ascii="Times New Roman" w:eastAsia="Times New Roman" w:hAnsi="Times New Roman" w:cs="Times New Roman"/>
                <w:color w:val="000000"/>
                <w:sz w:val="18"/>
                <w:szCs w:val="18"/>
                <w:lang w:eastAsia="ru-RU"/>
              </w:rPr>
              <w:t>*год</w:t>
            </w:r>
            <w:r w:rsidRPr="00F24720">
              <w:rPr>
                <w:rFonts w:ascii="Times New Roman" w:eastAsia="Times New Roman" w:hAnsi="Times New Roman" w:cs="Times New Roman"/>
                <w:color w:val="000000"/>
                <w:sz w:val="18"/>
                <w:szCs w:val="18"/>
                <w:lang w:val="en-US" w:eastAsia="ru-RU"/>
              </w:rPr>
              <w:t>/</w:t>
            </w:r>
            <w:r w:rsidRPr="00F24720">
              <w:rPr>
                <w:rFonts w:ascii="Times New Roman" w:eastAsia="Times New Roman" w:hAnsi="Times New Roman" w:cs="Times New Roman"/>
                <w:color w:val="000000"/>
                <w:sz w:val="18"/>
                <w:szCs w:val="18"/>
                <w:lang w:eastAsia="ru-RU"/>
              </w:rPr>
              <w:t>Гкал</w:t>
            </w:r>
            <w:r w:rsidRPr="00F24720">
              <w:rPr>
                <w:rFonts w:ascii="Times New Roman" w:eastAsia="Times New Roman" w:hAnsi="Times New Roman" w:cs="Times New Roman"/>
                <w:color w:val="000000"/>
                <w:sz w:val="18"/>
                <w:szCs w:val="18"/>
                <w:lang w:val="en-US" w:eastAsia="ru-RU"/>
              </w:rPr>
              <w:t>/</w:t>
            </w:r>
            <w:r w:rsidRPr="00F24720">
              <w:rPr>
                <w:rFonts w:ascii="Times New Roman" w:eastAsia="Times New Roman" w:hAnsi="Times New Roman" w:cs="Times New Roman"/>
                <w:color w:val="000000"/>
                <w:sz w:val="18"/>
                <w:szCs w:val="18"/>
                <w:lang w:eastAsia="ru-RU"/>
              </w:rPr>
              <w:t>ч</w:t>
            </w: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r>
      <w:tr w:rsidR="00145773" w:rsidRPr="00F24720" w:rsidTr="00145773">
        <w:trPr>
          <w:trHeight w:val="66"/>
        </w:trPr>
        <w:tc>
          <w:tcPr>
            <w:tcW w:w="3588" w:type="dxa"/>
          </w:tcPr>
          <w:p w:rsidR="00145773" w:rsidRPr="00F24720" w:rsidRDefault="00145773" w:rsidP="00145773">
            <w:pPr>
              <w:spacing w:after="0"/>
              <w:rPr>
                <w:rFonts w:ascii="Times New Roman" w:eastAsia="Times New Roman" w:hAnsi="Times New Roman" w:cs="Times New Roman"/>
                <w:color w:val="000000"/>
                <w:sz w:val="18"/>
                <w:szCs w:val="18"/>
                <w:lang w:eastAsia="ru-RU"/>
              </w:rPr>
            </w:pPr>
          </w:p>
        </w:tc>
        <w:tc>
          <w:tcPr>
            <w:tcW w:w="1626" w:type="dxa"/>
          </w:tcPr>
          <w:p w:rsidR="00145773" w:rsidRPr="00F24720" w:rsidRDefault="00145773" w:rsidP="00145773">
            <w:pPr>
              <w:spacing w:after="0"/>
              <w:jc w:val="center"/>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935"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c>
          <w:tcPr>
            <w:tcW w:w="1229" w:type="dxa"/>
            <w:noWrap/>
          </w:tcPr>
          <w:p w:rsidR="00145773" w:rsidRPr="00F24720" w:rsidRDefault="00145773" w:rsidP="00145773">
            <w:pPr>
              <w:spacing w:after="0"/>
              <w:jc w:val="right"/>
              <w:rPr>
                <w:rFonts w:ascii="Times New Roman" w:eastAsia="Times New Roman" w:hAnsi="Times New Roman" w:cs="Times New Roman"/>
                <w:color w:val="000000"/>
                <w:sz w:val="18"/>
                <w:szCs w:val="18"/>
                <w:lang w:eastAsia="ru-RU"/>
              </w:rPr>
            </w:pPr>
          </w:p>
        </w:tc>
      </w:tr>
    </w:tbl>
    <w:p w:rsidR="00ED6AD2" w:rsidRPr="00F24720" w:rsidRDefault="00ED6AD2" w:rsidP="00ED6AD2">
      <w:pPr>
        <w:pStyle w:val="2"/>
        <w:tabs>
          <w:tab w:val="clear" w:pos="1560"/>
        </w:tabs>
        <w:ind w:left="1800" w:firstLine="0"/>
        <w:rPr>
          <w:rFonts w:ascii="Times New Roman" w:hAnsi="Times New Roman"/>
        </w:rPr>
      </w:pPr>
      <w:bookmarkStart w:id="10" w:name="_Toc291687936"/>
      <w:bookmarkStart w:id="11" w:name="_Toc330230173"/>
      <w:r w:rsidRPr="00F24720">
        <w:rPr>
          <w:rFonts w:ascii="Times New Roman" w:hAnsi="Times New Roman"/>
        </w:rPr>
        <w:t>Балансы выработки, передачи и конечного потребления тепла</w:t>
      </w:r>
      <w:bookmarkEnd w:id="10"/>
      <w:bookmarkEnd w:id="11"/>
    </w:p>
    <w:p w:rsidR="00ED6AD2" w:rsidRPr="00F24720" w:rsidRDefault="00ED6AD2" w:rsidP="00ED6AD2">
      <w:pPr>
        <w:rPr>
          <w:rFonts w:ascii="Times New Roman" w:hAnsi="Times New Roman" w:cs="Times New Roman"/>
        </w:rPr>
      </w:pPr>
      <w:r>
        <w:rPr>
          <w:rFonts w:ascii="Times New Roman" w:hAnsi="Times New Roman" w:cs="Times New Roman"/>
        </w:rPr>
        <w:t>Р</w:t>
      </w:r>
      <w:r w:rsidRPr="00F24720">
        <w:rPr>
          <w:rFonts w:ascii="Times New Roman" w:hAnsi="Times New Roman" w:cs="Times New Roman"/>
        </w:rPr>
        <w:t>азрабатывается с целью установления балансов топлива, тепловой энергии, теплоносителя и товарного отпуска тепловой энергии потребителям по видам теплопотребления.</w:t>
      </w:r>
    </w:p>
    <w:p w:rsidR="00ED6AD2" w:rsidRPr="00F24720" w:rsidRDefault="00ED6AD2" w:rsidP="00ED6AD2">
      <w:pPr>
        <w:rPr>
          <w:rFonts w:ascii="Times New Roman" w:hAnsi="Times New Roman" w:cs="Times New Roman"/>
        </w:rPr>
      </w:pPr>
      <w:r w:rsidRPr="00F24720">
        <w:rPr>
          <w:rFonts w:ascii="Times New Roman" w:hAnsi="Times New Roman" w:cs="Times New Roman"/>
        </w:rPr>
        <w:t xml:space="preserve">Баланс долен быть составлен для каждой зоны </w:t>
      </w:r>
      <w:r>
        <w:rPr>
          <w:rFonts w:ascii="Times New Roman" w:hAnsi="Times New Roman" w:cs="Times New Roman"/>
        </w:rPr>
        <w:t xml:space="preserve">(котельной или теплового пункта) </w:t>
      </w:r>
      <w:r w:rsidRPr="00F24720">
        <w:rPr>
          <w:rFonts w:ascii="Times New Roman" w:hAnsi="Times New Roman" w:cs="Times New Roman"/>
        </w:rPr>
        <w:t>действия источника тепловой энергии с разделением по теплоснабжающим организациям, действующим на территории поселения и сведен в таблицу ().</w:t>
      </w:r>
    </w:p>
    <w:p w:rsidR="00ED6AD2" w:rsidRPr="00F24720" w:rsidRDefault="00ED6AD2" w:rsidP="00ED6AD2">
      <w:pPr>
        <w:rPr>
          <w:rFonts w:ascii="Times New Roman" w:hAnsi="Times New Roman" w:cs="Times New Roman"/>
        </w:rPr>
      </w:pPr>
      <w:r w:rsidRPr="00F24720">
        <w:rPr>
          <w:rFonts w:ascii="Times New Roman" w:hAnsi="Times New Roman" w:cs="Times New Roman"/>
        </w:rPr>
        <w:lastRenderedPageBreak/>
        <w:t>В процессе анализа существующих зон действия устанавливаются:</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 xml:space="preserve">годовой и максимально-расчетный расход топлива; </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Условный Расход Условного Топлива на выработку тепловой энергии;</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расход тепловой энергии на собственные нужды</w:t>
      </w:r>
      <w:r>
        <w:rPr>
          <w:rFonts w:ascii="Times New Roman" w:hAnsi="Times New Roman"/>
        </w:rPr>
        <w:t xml:space="preserve"> (нормативные </w:t>
      </w:r>
      <w:r w:rsidRPr="00F24720">
        <w:rPr>
          <w:rFonts w:ascii="Times New Roman" w:hAnsi="Times New Roman"/>
        </w:rPr>
        <w:t>по приказу</w:t>
      </w:r>
      <w:r>
        <w:rPr>
          <w:rFonts w:ascii="Times New Roman" w:hAnsi="Times New Roman"/>
        </w:rPr>
        <w:t xml:space="preserve"> МЭ</w:t>
      </w:r>
      <w:r w:rsidRPr="00F24720">
        <w:rPr>
          <w:rFonts w:ascii="Times New Roman" w:hAnsi="Times New Roman"/>
        </w:rPr>
        <w:t xml:space="preserve"> № 32</w:t>
      </w:r>
      <w:r>
        <w:rPr>
          <w:rFonts w:ascii="Times New Roman" w:hAnsi="Times New Roman"/>
        </w:rPr>
        <w:t>3 и фактические по результатам энергетического обследования)</w:t>
      </w:r>
      <w:r w:rsidRPr="00F24720">
        <w:rPr>
          <w:rFonts w:ascii="Times New Roman" w:hAnsi="Times New Roman"/>
        </w:rPr>
        <w:t>;</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потери тепловой энергии в тепловых сетях (</w:t>
      </w:r>
      <w:r>
        <w:rPr>
          <w:rFonts w:ascii="Times New Roman" w:hAnsi="Times New Roman"/>
        </w:rPr>
        <w:t xml:space="preserve">нормативные </w:t>
      </w:r>
      <w:r w:rsidRPr="00F24720">
        <w:rPr>
          <w:rFonts w:ascii="Times New Roman" w:hAnsi="Times New Roman"/>
        </w:rPr>
        <w:t>по приказу</w:t>
      </w:r>
      <w:r>
        <w:rPr>
          <w:rFonts w:ascii="Times New Roman" w:hAnsi="Times New Roman"/>
        </w:rPr>
        <w:t xml:space="preserve"> МЭ</w:t>
      </w:r>
      <w:r w:rsidRPr="00F24720">
        <w:rPr>
          <w:rFonts w:ascii="Times New Roman" w:hAnsi="Times New Roman"/>
        </w:rPr>
        <w:t xml:space="preserve"> № 325 и фактические по методике </w:t>
      </w:r>
      <w:r w:rsidRPr="00F24720">
        <w:rPr>
          <w:rFonts w:ascii="Times New Roman" w:hAnsi="Times New Roman"/>
          <w:color w:val="000000"/>
        </w:rPr>
        <w:t>Утверждённой Руководителем Департамента государственного энергетического надзора Министерства энергетики РФ 20 февраля 2004 г.)</w:t>
      </w:r>
      <w:r w:rsidRPr="00F24720">
        <w:rPr>
          <w:rFonts w:ascii="Times New Roman" w:hAnsi="Times New Roman"/>
        </w:rPr>
        <w:t>;</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расход тепловой энергии на хозяйственные нужды;</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товарный отпуск тепловой энергии;</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число часов использования установленной мощности;</w:t>
      </w:r>
    </w:p>
    <w:p w:rsidR="00ED6AD2" w:rsidRPr="00F24720" w:rsidRDefault="00ED6AD2" w:rsidP="00E03A16">
      <w:pPr>
        <w:pStyle w:val="a"/>
        <w:tabs>
          <w:tab w:val="clear" w:pos="786"/>
          <w:tab w:val="num" w:pos="1276"/>
        </w:tabs>
        <w:ind w:left="0" w:firstLine="709"/>
        <w:jc w:val="left"/>
        <w:rPr>
          <w:rFonts w:ascii="Times New Roman" w:hAnsi="Times New Roman"/>
        </w:rPr>
      </w:pPr>
      <w:r w:rsidRPr="00F24720">
        <w:rPr>
          <w:rFonts w:ascii="Times New Roman" w:hAnsi="Times New Roman"/>
        </w:rPr>
        <w:t xml:space="preserve"> число часов максимума присоединенной тепловой нагрузки;</w:t>
      </w:r>
    </w:p>
    <w:p w:rsidR="00ED6AD2" w:rsidRPr="00F24720" w:rsidRDefault="00ED6AD2" w:rsidP="00E03A16">
      <w:pPr>
        <w:pStyle w:val="a"/>
        <w:tabs>
          <w:tab w:val="clear" w:pos="786"/>
          <w:tab w:val="num" w:pos="0"/>
        </w:tabs>
        <w:ind w:left="0" w:firstLine="709"/>
        <w:jc w:val="left"/>
        <w:rPr>
          <w:rFonts w:ascii="Times New Roman" w:hAnsi="Times New Roman"/>
        </w:rPr>
      </w:pPr>
      <w:r w:rsidRPr="00F24720">
        <w:rPr>
          <w:rFonts w:ascii="Times New Roman" w:hAnsi="Times New Roman"/>
        </w:rPr>
        <w:t>полный коэффициент использования теплоты топлива (КИТТ) в системе теплоснабжения.</w:t>
      </w:r>
    </w:p>
    <w:p w:rsidR="00D62C6F" w:rsidRPr="00F24720" w:rsidRDefault="00D62C6F">
      <w:pPr>
        <w:rPr>
          <w:rFonts w:ascii="Times New Roman" w:hAnsi="Times New Roman" w:cs="Times New Roman"/>
        </w:rPr>
      </w:pPr>
    </w:p>
    <w:p w:rsidR="001C0269" w:rsidRDefault="001C0269" w:rsidP="001C0269">
      <w:pPr>
        <w:pStyle w:val="2"/>
        <w:tabs>
          <w:tab w:val="clear" w:pos="1560"/>
        </w:tabs>
        <w:ind w:left="1800" w:firstLine="0"/>
        <w:rPr>
          <w:rFonts w:ascii="Times New Roman" w:hAnsi="Times New Roman"/>
        </w:rPr>
      </w:pPr>
      <w:bookmarkStart w:id="12" w:name="_Toc291687941"/>
      <w:bookmarkStart w:id="13" w:name="_Toc330230175"/>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1C0269" w:rsidRDefault="001C0269" w:rsidP="001C0269">
      <w:pPr>
        <w:pStyle w:val="2"/>
        <w:tabs>
          <w:tab w:val="clear" w:pos="1560"/>
        </w:tabs>
        <w:ind w:left="1800" w:firstLine="0"/>
        <w:rPr>
          <w:rFonts w:ascii="Times New Roman" w:hAnsi="Times New Roman"/>
        </w:rPr>
      </w:pPr>
    </w:p>
    <w:p w:rsidR="00ED6AD2" w:rsidRDefault="00ED6AD2" w:rsidP="001C0269">
      <w:pPr>
        <w:pStyle w:val="2"/>
        <w:tabs>
          <w:tab w:val="clear" w:pos="1560"/>
        </w:tabs>
        <w:ind w:left="1800" w:firstLine="0"/>
        <w:rPr>
          <w:rFonts w:ascii="Times New Roman" w:hAnsi="Times New Roman"/>
        </w:rPr>
      </w:pPr>
    </w:p>
    <w:p w:rsidR="00145773" w:rsidRPr="00F24720" w:rsidRDefault="00145773" w:rsidP="001C0269">
      <w:pPr>
        <w:pStyle w:val="2"/>
        <w:tabs>
          <w:tab w:val="clear" w:pos="1560"/>
        </w:tabs>
        <w:ind w:left="1800" w:firstLine="0"/>
        <w:rPr>
          <w:rFonts w:ascii="Times New Roman" w:hAnsi="Times New Roman"/>
        </w:rPr>
      </w:pPr>
      <w:r w:rsidRPr="00F24720">
        <w:rPr>
          <w:rFonts w:ascii="Times New Roman" w:hAnsi="Times New Roman"/>
        </w:rPr>
        <w:lastRenderedPageBreak/>
        <w:t>Технико-экономические показатели теплоснабжения</w:t>
      </w:r>
      <w:bookmarkEnd w:id="12"/>
      <w:bookmarkEnd w:id="13"/>
    </w:p>
    <w:p w:rsidR="001C0269" w:rsidRDefault="001C0269" w:rsidP="001C0269">
      <w:pPr>
        <w:pStyle w:val="a"/>
        <w:numPr>
          <w:ilvl w:val="0"/>
          <w:numId w:val="0"/>
        </w:numPr>
        <w:ind w:left="567"/>
        <w:jc w:val="right"/>
        <w:rPr>
          <w:rFonts w:ascii="Times New Roman" w:hAnsi="Times New Roman"/>
        </w:rPr>
      </w:pPr>
      <w:r>
        <w:rPr>
          <w:rFonts w:ascii="Times New Roman" w:hAnsi="Times New Roman"/>
        </w:rPr>
        <w:t>Приложение</w:t>
      </w:r>
      <w:r w:rsidRPr="00F24720">
        <w:rPr>
          <w:rFonts w:ascii="Times New Roman" w:hAnsi="Times New Roman"/>
        </w:rPr>
        <w:t xml:space="preserve"> </w:t>
      </w:r>
      <w:r w:rsidR="00B803E3">
        <w:rPr>
          <w:rFonts w:ascii="Times New Roman" w:hAnsi="Times New Roman"/>
        </w:rPr>
        <w:t>7</w:t>
      </w:r>
      <w:r>
        <w:rPr>
          <w:rFonts w:ascii="Times New Roman" w:hAnsi="Times New Roman"/>
        </w:rPr>
        <w:t>.</w:t>
      </w:r>
    </w:p>
    <w:p w:rsidR="00145773" w:rsidRPr="00F24720" w:rsidRDefault="00145773" w:rsidP="00145773">
      <w:pPr>
        <w:pStyle w:val="a"/>
        <w:numPr>
          <w:ilvl w:val="0"/>
          <w:numId w:val="0"/>
        </w:numPr>
        <w:ind w:left="567"/>
        <w:rPr>
          <w:rFonts w:ascii="Times New Roman" w:hAnsi="Times New Roman"/>
        </w:rPr>
      </w:pPr>
      <w:r w:rsidRPr="00F24720">
        <w:rPr>
          <w:rFonts w:ascii="Times New Roman" w:hAnsi="Times New Roman"/>
        </w:rPr>
        <w:t>Баланс тепловой энергии в системах теплоснабжения МУ «……..», тыс. Гкал</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3"/>
        <w:gridCol w:w="969"/>
        <w:gridCol w:w="970"/>
        <w:gridCol w:w="969"/>
        <w:gridCol w:w="970"/>
        <w:gridCol w:w="1059"/>
        <w:gridCol w:w="880"/>
      </w:tblGrid>
      <w:tr w:rsidR="00145773" w:rsidRPr="00F24720" w:rsidTr="00145773">
        <w:trPr>
          <w:cantSplit/>
          <w:trHeight w:val="598"/>
          <w:tblHeader/>
        </w:trPr>
        <w:tc>
          <w:tcPr>
            <w:tcW w:w="3393" w:type="dxa"/>
            <w:vAlign w:val="center"/>
          </w:tcPr>
          <w:p w:rsidR="00145773" w:rsidRPr="00F24720" w:rsidRDefault="00145773" w:rsidP="00145773">
            <w:pPr>
              <w:spacing w:after="0"/>
              <w:jc w:val="center"/>
              <w:rPr>
                <w:rFonts w:ascii="Times New Roman" w:eastAsia="Times New Roman" w:hAnsi="Times New Roman" w:cs="Times New Roman"/>
                <w:b/>
                <w:i/>
                <w:iCs/>
                <w:color w:val="000000"/>
                <w:sz w:val="18"/>
                <w:szCs w:val="18"/>
                <w:lang w:eastAsia="ru-RU"/>
              </w:rPr>
            </w:pPr>
          </w:p>
        </w:tc>
        <w:tc>
          <w:tcPr>
            <w:tcW w:w="969" w:type="dxa"/>
            <w:noWrap/>
            <w:vAlign w:val="center"/>
          </w:tcPr>
          <w:p w:rsidR="00145773" w:rsidRPr="00F24720" w:rsidRDefault="00145773" w:rsidP="00E32C8B">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200</w:t>
            </w:r>
            <w:r w:rsidR="00E32C8B">
              <w:rPr>
                <w:rFonts w:ascii="Times New Roman" w:eastAsia="Times New Roman" w:hAnsi="Times New Roman" w:cs="Times New Roman"/>
                <w:b/>
                <w:i/>
                <w:iCs/>
                <w:color w:val="000000"/>
                <w:sz w:val="18"/>
                <w:szCs w:val="18"/>
                <w:lang w:eastAsia="ru-RU"/>
              </w:rPr>
              <w:t>8</w:t>
            </w:r>
          </w:p>
        </w:tc>
        <w:tc>
          <w:tcPr>
            <w:tcW w:w="970" w:type="dxa"/>
            <w:noWrap/>
            <w:vAlign w:val="center"/>
          </w:tcPr>
          <w:p w:rsidR="00145773" w:rsidRPr="00F24720" w:rsidRDefault="00145773" w:rsidP="00E32C8B">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200</w:t>
            </w:r>
            <w:r w:rsidR="00E32C8B">
              <w:rPr>
                <w:rFonts w:ascii="Times New Roman" w:eastAsia="Times New Roman" w:hAnsi="Times New Roman" w:cs="Times New Roman"/>
                <w:b/>
                <w:i/>
                <w:iCs/>
                <w:color w:val="000000"/>
                <w:sz w:val="18"/>
                <w:szCs w:val="18"/>
                <w:lang w:eastAsia="ru-RU"/>
              </w:rPr>
              <w:t>9</w:t>
            </w:r>
          </w:p>
        </w:tc>
        <w:tc>
          <w:tcPr>
            <w:tcW w:w="969" w:type="dxa"/>
            <w:noWrap/>
            <w:vAlign w:val="center"/>
          </w:tcPr>
          <w:p w:rsidR="00145773" w:rsidRPr="00F24720" w:rsidRDefault="00145773" w:rsidP="00E32C8B">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20</w:t>
            </w:r>
            <w:r w:rsidR="00E32C8B">
              <w:rPr>
                <w:rFonts w:ascii="Times New Roman" w:eastAsia="Times New Roman" w:hAnsi="Times New Roman" w:cs="Times New Roman"/>
                <w:b/>
                <w:i/>
                <w:iCs/>
                <w:color w:val="000000"/>
                <w:sz w:val="18"/>
                <w:szCs w:val="18"/>
                <w:lang w:eastAsia="ru-RU"/>
              </w:rPr>
              <w:t>10</w:t>
            </w:r>
          </w:p>
        </w:tc>
        <w:tc>
          <w:tcPr>
            <w:tcW w:w="970" w:type="dxa"/>
            <w:noWrap/>
            <w:vAlign w:val="center"/>
          </w:tcPr>
          <w:p w:rsidR="00145773" w:rsidRPr="00F24720" w:rsidRDefault="00145773" w:rsidP="00E32C8B">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20</w:t>
            </w:r>
            <w:r w:rsidR="00E32C8B">
              <w:rPr>
                <w:rFonts w:ascii="Times New Roman" w:eastAsia="Times New Roman" w:hAnsi="Times New Roman" w:cs="Times New Roman"/>
                <w:b/>
                <w:i/>
                <w:iCs/>
                <w:color w:val="000000"/>
                <w:sz w:val="18"/>
                <w:szCs w:val="18"/>
                <w:lang w:eastAsia="ru-RU"/>
              </w:rPr>
              <w:t>11</w:t>
            </w:r>
          </w:p>
        </w:tc>
        <w:tc>
          <w:tcPr>
            <w:tcW w:w="1059" w:type="dxa"/>
            <w:shd w:val="clear" w:color="auto" w:fill="C6D9F1"/>
            <w:noWrap/>
            <w:vAlign w:val="center"/>
          </w:tcPr>
          <w:p w:rsidR="00145773" w:rsidRPr="00F24720" w:rsidRDefault="00145773" w:rsidP="00E32C8B">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201</w:t>
            </w:r>
            <w:r w:rsidR="00E32C8B">
              <w:rPr>
                <w:rFonts w:ascii="Times New Roman" w:eastAsia="Times New Roman" w:hAnsi="Times New Roman" w:cs="Times New Roman"/>
                <w:b/>
                <w:i/>
                <w:iCs/>
                <w:color w:val="000000"/>
                <w:sz w:val="18"/>
                <w:szCs w:val="18"/>
                <w:lang w:eastAsia="ru-RU"/>
              </w:rPr>
              <w:t xml:space="preserve">2 </w:t>
            </w:r>
            <w:r w:rsidRPr="00F24720">
              <w:rPr>
                <w:rFonts w:ascii="Times New Roman" w:eastAsia="Times New Roman" w:hAnsi="Times New Roman" w:cs="Times New Roman"/>
                <w:b/>
                <w:i/>
                <w:iCs/>
                <w:color w:val="000000"/>
                <w:sz w:val="18"/>
                <w:szCs w:val="18"/>
                <w:lang w:eastAsia="ru-RU"/>
              </w:rPr>
              <w:t>базовый год</w:t>
            </w:r>
          </w:p>
        </w:tc>
        <w:tc>
          <w:tcPr>
            <w:tcW w:w="880" w:type="dxa"/>
            <w:noWrap/>
            <w:vAlign w:val="center"/>
          </w:tcPr>
          <w:p w:rsidR="00145773" w:rsidRPr="00F24720" w:rsidRDefault="00145773" w:rsidP="00E32C8B">
            <w:pPr>
              <w:spacing w:after="0"/>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201</w:t>
            </w:r>
            <w:r w:rsidR="00E32C8B">
              <w:rPr>
                <w:rFonts w:ascii="Times New Roman" w:eastAsia="Times New Roman" w:hAnsi="Times New Roman" w:cs="Times New Roman"/>
                <w:b/>
                <w:i/>
                <w:iCs/>
                <w:color w:val="000000"/>
                <w:sz w:val="18"/>
                <w:szCs w:val="18"/>
                <w:lang w:eastAsia="ru-RU"/>
              </w:rPr>
              <w:t>3</w:t>
            </w: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Установленная тепловая мощность</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Располагаемая тепловая мощность</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Тепловая мощность на собственные нужды</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Тепловая мощность на коллекторах</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Потери тепловой мощности  тепловых сетях</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Тепловая мощность хозяйственных нужд</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Располагаемая тепловая мощность на стороне потребителя</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Присоединенная расчетная тепловая нагрузка, в т. ч.:</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ind w:firstLine="142"/>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отопление</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ind w:firstLine="142"/>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вентиляция</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ind w:firstLine="142"/>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горячее водоснабжение</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ind w:firstLine="142"/>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Резервы (</w:t>
            </w:r>
            <w:proofErr w:type="gramStart"/>
            <w:r w:rsidRPr="00F24720">
              <w:rPr>
                <w:rFonts w:ascii="Times New Roman" w:eastAsia="Times New Roman" w:hAnsi="Times New Roman" w:cs="Times New Roman"/>
                <w:sz w:val="18"/>
                <w:szCs w:val="18"/>
                <w:lang w:eastAsia="ru-RU"/>
              </w:rPr>
              <w:t>+)/</w:t>
            </w:r>
            <w:proofErr w:type="gramEnd"/>
            <w:r w:rsidRPr="00F24720">
              <w:rPr>
                <w:rFonts w:ascii="Times New Roman" w:eastAsia="Times New Roman" w:hAnsi="Times New Roman" w:cs="Times New Roman"/>
                <w:sz w:val="18"/>
                <w:szCs w:val="18"/>
                <w:lang w:eastAsia="ru-RU"/>
              </w:rPr>
              <w:t>дефициты(-) располагаемой тепловой мощности</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bl>
    <w:p w:rsidR="00ED6AD2" w:rsidRDefault="00ED6AD2" w:rsidP="00ED6AD2">
      <w:pPr>
        <w:rPr>
          <w:rFonts w:ascii="Times New Roman" w:hAnsi="Times New Roman" w:cs="Times New Roman"/>
        </w:rPr>
      </w:pPr>
    </w:p>
    <w:p w:rsidR="00ED6AD2" w:rsidRPr="00F24720" w:rsidRDefault="00ED6AD2" w:rsidP="00ED6AD2">
      <w:pPr>
        <w:rPr>
          <w:rFonts w:ascii="Times New Roman" w:hAnsi="Times New Roman" w:cs="Times New Roman"/>
        </w:rPr>
      </w:pPr>
      <w:r>
        <w:rPr>
          <w:rFonts w:ascii="Times New Roman" w:hAnsi="Times New Roman" w:cs="Times New Roman"/>
        </w:rPr>
        <w:t>Р</w:t>
      </w:r>
      <w:r w:rsidRPr="00F24720">
        <w:rPr>
          <w:rFonts w:ascii="Times New Roman" w:hAnsi="Times New Roman" w:cs="Times New Roman"/>
        </w:rPr>
        <w:t xml:space="preserve">азрабатывается с целью установления базовых значений технических и экономических показателей функционирования систем теплоснабжения на территории поселения.  </w:t>
      </w:r>
    </w:p>
    <w:p w:rsidR="00ED6AD2" w:rsidRPr="00F24720" w:rsidRDefault="00ED6AD2" w:rsidP="00ED6AD2">
      <w:pPr>
        <w:rPr>
          <w:rFonts w:ascii="Times New Roman" w:hAnsi="Times New Roman" w:cs="Times New Roman"/>
        </w:rPr>
      </w:pPr>
      <w:r w:rsidRPr="00F24720">
        <w:rPr>
          <w:rFonts w:ascii="Times New Roman" w:hAnsi="Times New Roman" w:cs="Times New Roman"/>
        </w:rPr>
        <w:t>Показатели включают отдельные балансы по расходам первичных энергетических ресурсов, обеспечивающих выработку, передачу и распределение тепловой энергии в каждой системе теплоснабжения и теплоснабжающему предприятию в целом.</w:t>
      </w:r>
    </w:p>
    <w:p w:rsidR="00ED6AD2" w:rsidRPr="00F24720" w:rsidRDefault="00ED6AD2" w:rsidP="00ED6AD2">
      <w:pPr>
        <w:rPr>
          <w:rFonts w:ascii="Times New Roman" w:hAnsi="Times New Roman" w:cs="Times New Roman"/>
        </w:rPr>
      </w:pPr>
      <w:r w:rsidRPr="00F24720">
        <w:rPr>
          <w:rFonts w:ascii="Times New Roman" w:hAnsi="Times New Roman" w:cs="Times New Roman"/>
        </w:rPr>
        <w:t>Выделяются следующие виды балансов по расходам первичных энергетических ресурсов и воды:</w:t>
      </w:r>
    </w:p>
    <w:p w:rsidR="00ED6AD2" w:rsidRPr="00F24720" w:rsidRDefault="00ED6AD2" w:rsidP="00ED6AD2">
      <w:pPr>
        <w:pStyle w:val="a"/>
        <w:rPr>
          <w:rFonts w:ascii="Times New Roman" w:hAnsi="Times New Roman"/>
        </w:rPr>
      </w:pPr>
      <w:r w:rsidRPr="00F24720">
        <w:rPr>
          <w:rFonts w:ascii="Times New Roman" w:hAnsi="Times New Roman"/>
        </w:rPr>
        <w:t>баланс тепловой мощности;</w:t>
      </w:r>
    </w:p>
    <w:p w:rsidR="00ED6AD2" w:rsidRPr="00F24720" w:rsidRDefault="00ED6AD2" w:rsidP="00ED6AD2">
      <w:pPr>
        <w:pStyle w:val="a"/>
        <w:rPr>
          <w:rFonts w:ascii="Times New Roman" w:hAnsi="Times New Roman"/>
        </w:rPr>
      </w:pPr>
      <w:r w:rsidRPr="00F24720">
        <w:rPr>
          <w:rFonts w:ascii="Times New Roman" w:hAnsi="Times New Roman"/>
        </w:rPr>
        <w:t>баланс тепловой энергии;</w:t>
      </w:r>
    </w:p>
    <w:p w:rsidR="00ED6AD2" w:rsidRPr="00F24720" w:rsidRDefault="00ED6AD2" w:rsidP="00ED6AD2">
      <w:pPr>
        <w:pStyle w:val="a"/>
        <w:rPr>
          <w:rFonts w:ascii="Times New Roman" w:hAnsi="Times New Roman"/>
        </w:rPr>
      </w:pPr>
      <w:r w:rsidRPr="00F24720">
        <w:rPr>
          <w:rFonts w:ascii="Times New Roman" w:hAnsi="Times New Roman"/>
        </w:rPr>
        <w:t>баланс электрической энергии;</w:t>
      </w:r>
    </w:p>
    <w:p w:rsidR="00ED6AD2" w:rsidRPr="00F24720" w:rsidRDefault="00ED6AD2" w:rsidP="00ED6AD2">
      <w:pPr>
        <w:pStyle w:val="a"/>
        <w:rPr>
          <w:rFonts w:ascii="Times New Roman" w:hAnsi="Times New Roman"/>
        </w:rPr>
      </w:pPr>
      <w:r w:rsidRPr="00F24720">
        <w:rPr>
          <w:rFonts w:ascii="Times New Roman" w:hAnsi="Times New Roman"/>
        </w:rPr>
        <w:t>баланс теплоносителя.</w:t>
      </w:r>
    </w:p>
    <w:p w:rsidR="00145773" w:rsidRPr="00F24720" w:rsidRDefault="00145773">
      <w:pPr>
        <w:rPr>
          <w:rFonts w:ascii="Times New Roman" w:hAnsi="Times New Roman" w:cs="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r>
        <w:rPr>
          <w:rFonts w:ascii="Times New Roman" w:hAnsi="Times New Roman"/>
        </w:rPr>
        <w:t xml:space="preserve">Приложение </w:t>
      </w:r>
      <w:r w:rsidR="00B803E3">
        <w:rPr>
          <w:rFonts w:ascii="Times New Roman" w:hAnsi="Times New Roman"/>
        </w:rPr>
        <w:t>8</w:t>
      </w:r>
      <w:r>
        <w:rPr>
          <w:rFonts w:ascii="Times New Roman" w:hAnsi="Times New Roman"/>
        </w:rPr>
        <w:t>.</w:t>
      </w:r>
    </w:p>
    <w:p w:rsidR="00145773" w:rsidRPr="00F24720" w:rsidRDefault="00145773" w:rsidP="00145773">
      <w:pPr>
        <w:pStyle w:val="a9"/>
        <w:rPr>
          <w:rFonts w:ascii="Times New Roman" w:hAnsi="Times New Roman"/>
          <w:color w:val="auto"/>
          <w:sz w:val="20"/>
        </w:rPr>
      </w:pPr>
      <w:r w:rsidRPr="00F24720">
        <w:rPr>
          <w:rFonts w:ascii="Times New Roman" w:hAnsi="Times New Roman"/>
          <w:color w:val="auto"/>
          <w:sz w:val="20"/>
        </w:rPr>
        <w:t>Баланс тепловой энергии в системах теплоснабжения МУ «……..», тыс. Гкал</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3"/>
        <w:gridCol w:w="969"/>
        <w:gridCol w:w="970"/>
        <w:gridCol w:w="969"/>
        <w:gridCol w:w="970"/>
        <w:gridCol w:w="1059"/>
        <w:gridCol w:w="880"/>
      </w:tblGrid>
      <w:tr w:rsidR="00145773" w:rsidRPr="00F24720" w:rsidTr="00145773">
        <w:trPr>
          <w:cantSplit/>
          <w:trHeight w:val="598"/>
          <w:tblHeader/>
        </w:trPr>
        <w:tc>
          <w:tcPr>
            <w:tcW w:w="3393" w:type="dxa"/>
            <w:vAlign w:val="center"/>
          </w:tcPr>
          <w:p w:rsidR="00145773" w:rsidRPr="00F24720" w:rsidRDefault="00145773" w:rsidP="00145773">
            <w:pPr>
              <w:spacing w:after="0"/>
              <w:jc w:val="center"/>
              <w:rPr>
                <w:rFonts w:ascii="Times New Roman" w:eastAsia="Times New Roman" w:hAnsi="Times New Roman" w:cs="Times New Roman"/>
                <w:b/>
                <w:i/>
                <w:iCs/>
                <w:color w:val="000000"/>
                <w:sz w:val="18"/>
                <w:szCs w:val="18"/>
                <w:lang w:eastAsia="ru-RU"/>
              </w:rPr>
            </w:pPr>
          </w:p>
        </w:tc>
        <w:tc>
          <w:tcPr>
            <w:tcW w:w="969" w:type="dxa"/>
            <w:noWrap/>
            <w:vAlign w:val="center"/>
          </w:tcPr>
          <w:p w:rsidR="00145773" w:rsidRPr="009504B6" w:rsidRDefault="00145773" w:rsidP="009504B6">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200</w:t>
            </w:r>
            <w:r w:rsidR="009504B6">
              <w:rPr>
                <w:rFonts w:ascii="Times New Roman" w:eastAsia="Times New Roman" w:hAnsi="Times New Roman" w:cs="Times New Roman"/>
                <w:b/>
                <w:i/>
                <w:iCs/>
                <w:color w:val="000000"/>
                <w:sz w:val="18"/>
                <w:szCs w:val="18"/>
                <w:lang w:val="en-US" w:eastAsia="ru-RU"/>
              </w:rPr>
              <w:t>8</w:t>
            </w:r>
          </w:p>
        </w:tc>
        <w:tc>
          <w:tcPr>
            <w:tcW w:w="970" w:type="dxa"/>
            <w:noWrap/>
            <w:vAlign w:val="center"/>
          </w:tcPr>
          <w:p w:rsidR="00145773" w:rsidRPr="009504B6" w:rsidRDefault="00145773" w:rsidP="009504B6">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sidR="009504B6">
              <w:rPr>
                <w:rFonts w:ascii="Times New Roman" w:eastAsia="Times New Roman" w:hAnsi="Times New Roman" w:cs="Times New Roman"/>
                <w:b/>
                <w:i/>
                <w:iCs/>
                <w:color w:val="000000"/>
                <w:sz w:val="18"/>
                <w:szCs w:val="18"/>
                <w:lang w:val="en-US" w:eastAsia="ru-RU"/>
              </w:rPr>
              <w:t>09</w:t>
            </w:r>
          </w:p>
        </w:tc>
        <w:tc>
          <w:tcPr>
            <w:tcW w:w="969" w:type="dxa"/>
            <w:noWrap/>
            <w:vAlign w:val="center"/>
          </w:tcPr>
          <w:p w:rsidR="00145773" w:rsidRPr="009504B6" w:rsidRDefault="00145773" w:rsidP="009504B6">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sidR="009504B6">
              <w:rPr>
                <w:rFonts w:ascii="Times New Roman" w:eastAsia="Times New Roman" w:hAnsi="Times New Roman" w:cs="Times New Roman"/>
                <w:b/>
                <w:i/>
                <w:iCs/>
                <w:color w:val="000000"/>
                <w:sz w:val="18"/>
                <w:szCs w:val="18"/>
                <w:lang w:val="en-US" w:eastAsia="ru-RU"/>
              </w:rPr>
              <w:t>10</w:t>
            </w:r>
          </w:p>
        </w:tc>
        <w:tc>
          <w:tcPr>
            <w:tcW w:w="970" w:type="dxa"/>
            <w:noWrap/>
            <w:vAlign w:val="center"/>
          </w:tcPr>
          <w:p w:rsidR="00145773" w:rsidRPr="009504B6" w:rsidRDefault="00145773" w:rsidP="009504B6">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sidR="009504B6">
              <w:rPr>
                <w:rFonts w:ascii="Times New Roman" w:eastAsia="Times New Roman" w:hAnsi="Times New Roman" w:cs="Times New Roman"/>
                <w:b/>
                <w:i/>
                <w:iCs/>
                <w:color w:val="000000"/>
                <w:sz w:val="18"/>
                <w:szCs w:val="18"/>
                <w:lang w:val="en-US" w:eastAsia="ru-RU"/>
              </w:rPr>
              <w:t>1</w:t>
            </w:r>
          </w:p>
        </w:tc>
        <w:tc>
          <w:tcPr>
            <w:tcW w:w="1059" w:type="dxa"/>
            <w:shd w:val="clear" w:color="auto" w:fill="C6D9F1"/>
            <w:noWrap/>
            <w:vAlign w:val="center"/>
          </w:tcPr>
          <w:p w:rsidR="009504B6" w:rsidRDefault="009504B6" w:rsidP="009504B6">
            <w:pPr>
              <w:spacing w:after="0"/>
              <w:jc w:val="center"/>
              <w:rPr>
                <w:rFonts w:ascii="Times New Roman" w:eastAsia="Times New Roman" w:hAnsi="Times New Roman" w:cs="Times New Roman"/>
                <w:b/>
                <w:i/>
                <w:iCs/>
                <w:color w:val="000000"/>
                <w:sz w:val="18"/>
                <w:szCs w:val="18"/>
                <w:lang w:val="en-US" w:eastAsia="ru-RU"/>
              </w:rPr>
            </w:pPr>
            <w:r>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2</w:t>
            </w:r>
          </w:p>
          <w:p w:rsidR="00145773" w:rsidRPr="00F24720" w:rsidRDefault="00145773" w:rsidP="009504B6">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базовый год</w:t>
            </w:r>
          </w:p>
        </w:tc>
        <w:tc>
          <w:tcPr>
            <w:tcW w:w="880" w:type="dxa"/>
            <w:noWrap/>
            <w:vAlign w:val="center"/>
          </w:tcPr>
          <w:p w:rsidR="00145773" w:rsidRPr="009504B6" w:rsidRDefault="00145773" w:rsidP="009504B6">
            <w:pPr>
              <w:spacing w:after="0"/>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sidR="009504B6">
              <w:rPr>
                <w:rFonts w:ascii="Times New Roman" w:eastAsia="Times New Roman" w:hAnsi="Times New Roman" w:cs="Times New Roman"/>
                <w:b/>
                <w:i/>
                <w:iCs/>
                <w:color w:val="000000"/>
                <w:sz w:val="18"/>
                <w:szCs w:val="18"/>
                <w:lang w:val="en-US" w:eastAsia="ru-RU"/>
              </w:rPr>
              <w:t>3</w:t>
            </w: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Тепловой эквивалент затраченного топлива</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Выработано тепловой энергии</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b/>
                <w:bCs/>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Расход тепловой энергии на собственные нужды </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Отпущено с коллекторов в тепловые сети</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Отпущено с коллекторов потребителям</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Потери тепловой энергии при передаче по тепловым сетям</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Полезный отпуск, в </w:t>
            </w:r>
            <w:proofErr w:type="spellStart"/>
            <w:r w:rsidRPr="00F24720">
              <w:rPr>
                <w:rFonts w:ascii="Times New Roman" w:eastAsia="Times New Roman" w:hAnsi="Times New Roman" w:cs="Times New Roman"/>
                <w:sz w:val="18"/>
                <w:szCs w:val="18"/>
                <w:lang w:eastAsia="ru-RU"/>
              </w:rPr>
              <w:t>т.ч</w:t>
            </w:r>
            <w:proofErr w:type="spellEnd"/>
            <w:r w:rsidRPr="00F24720">
              <w:rPr>
                <w:rFonts w:ascii="Times New Roman" w:eastAsia="Times New Roman" w:hAnsi="Times New Roman" w:cs="Times New Roman"/>
                <w:sz w:val="18"/>
                <w:szCs w:val="18"/>
                <w:lang w:eastAsia="ru-RU"/>
              </w:rPr>
              <w:t>.:</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На хозяйственные нужды</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b/>
                <w:sz w:val="18"/>
                <w:szCs w:val="18"/>
                <w:lang w:eastAsia="ru-RU"/>
              </w:rPr>
            </w:pPr>
            <w:r w:rsidRPr="00F24720">
              <w:rPr>
                <w:rFonts w:ascii="Times New Roman" w:eastAsia="Times New Roman" w:hAnsi="Times New Roman" w:cs="Times New Roman"/>
                <w:b/>
                <w:sz w:val="18"/>
                <w:szCs w:val="18"/>
                <w:lang w:eastAsia="ru-RU"/>
              </w:rPr>
              <w:t xml:space="preserve">Отпущено потребителям (товарная продукция) в </w:t>
            </w:r>
            <w:proofErr w:type="spellStart"/>
            <w:r w:rsidRPr="00F24720">
              <w:rPr>
                <w:rFonts w:ascii="Times New Roman" w:eastAsia="Times New Roman" w:hAnsi="Times New Roman" w:cs="Times New Roman"/>
                <w:b/>
                <w:sz w:val="18"/>
                <w:szCs w:val="18"/>
                <w:lang w:eastAsia="ru-RU"/>
              </w:rPr>
              <w:t>т.ч</w:t>
            </w:r>
            <w:proofErr w:type="spellEnd"/>
            <w:r w:rsidRPr="00F24720">
              <w:rPr>
                <w:rFonts w:ascii="Times New Roman" w:eastAsia="Times New Roman" w:hAnsi="Times New Roman" w:cs="Times New Roman"/>
                <w:b/>
                <w:sz w:val="18"/>
                <w:szCs w:val="18"/>
                <w:lang w:eastAsia="ru-RU"/>
              </w:rPr>
              <w:t>.:</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b/>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    жилищный фонд</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    бюджетные организации</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r w:rsidR="00145773" w:rsidRPr="00F24720" w:rsidTr="00145773">
        <w:trPr>
          <w:trHeight w:val="299"/>
        </w:trPr>
        <w:tc>
          <w:tcPr>
            <w:tcW w:w="3393" w:type="dxa"/>
            <w:noWrap/>
            <w:vAlign w:val="center"/>
          </w:tcPr>
          <w:p w:rsidR="00145773" w:rsidRPr="00F24720" w:rsidRDefault="00145773" w:rsidP="00145773">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    прочие потребители</w:t>
            </w: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69"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97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c>
          <w:tcPr>
            <w:tcW w:w="880" w:type="dxa"/>
            <w:noWrap/>
            <w:vAlign w:val="center"/>
          </w:tcPr>
          <w:p w:rsidR="00145773" w:rsidRPr="00F24720" w:rsidRDefault="00145773" w:rsidP="00145773">
            <w:pPr>
              <w:spacing w:after="0"/>
              <w:jc w:val="right"/>
              <w:rPr>
                <w:rFonts w:ascii="Times New Roman" w:eastAsia="Times New Roman" w:hAnsi="Times New Roman" w:cs="Times New Roman"/>
                <w:sz w:val="18"/>
                <w:szCs w:val="18"/>
                <w:lang w:eastAsia="ru-RU"/>
              </w:rPr>
            </w:pPr>
          </w:p>
        </w:tc>
      </w:tr>
    </w:tbl>
    <w:p w:rsidR="00145773" w:rsidRPr="00F24720" w:rsidRDefault="00145773" w:rsidP="00145773">
      <w:pPr>
        <w:rPr>
          <w:rFonts w:ascii="Times New Roman" w:hAnsi="Times New Roman" w:cs="Times New Roman"/>
        </w:rPr>
      </w:pPr>
    </w:p>
    <w:p w:rsidR="001C0269" w:rsidRDefault="001C0269" w:rsidP="001C0269">
      <w:pPr>
        <w:jc w:val="right"/>
        <w:rPr>
          <w:rFonts w:ascii="Times New Roman" w:hAnsi="Times New Roman"/>
        </w:rPr>
      </w:pPr>
      <w:r>
        <w:rPr>
          <w:rFonts w:ascii="Times New Roman" w:hAnsi="Times New Roman"/>
        </w:rPr>
        <w:t xml:space="preserve">Приложение </w:t>
      </w:r>
      <w:r w:rsidR="00B803E3">
        <w:rPr>
          <w:rFonts w:ascii="Times New Roman" w:hAnsi="Times New Roman"/>
        </w:rPr>
        <w:t>9</w:t>
      </w:r>
      <w:r>
        <w:rPr>
          <w:rFonts w:ascii="Times New Roman" w:hAnsi="Times New Roman"/>
        </w:rPr>
        <w:t>.</w:t>
      </w:r>
    </w:p>
    <w:p w:rsidR="00145773" w:rsidRPr="00F24720" w:rsidRDefault="008F0AB6">
      <w:pPr>
        <w:rPr>
          <w:rFonts w:ascii="Times New Roman" w:hAnsi="Times New Roman" w:cs="Times New Roman"/>
        </w:rPr>
      </w:pPr>
      <w:r w:rsidRPr="00F24720">
        <w:rPr>
          <w:rFonts w:ascii="Times New Roman" w:hAnsi="Times New Roman" w:cs="Times New Roman"/>
        </w:rPr>
        <w:t>Баланс топлива в системах теплоснабжения МУ «……..», тут</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3"/>
        <w:gridCol w:w="969"/>
        <w:gridCol w:w="970"/>
        <w:gridCol w:w="969"/>
        <w:gridCol w:w="970"/>
        <w:gridCol w:w="1059"/>
        <w:gridCol w:w="880"/>
      </w:tblGrid>
      <w:tr w:rsidR="009504B6" w:rsidRPr="00F24720" w:rsidTr="008F0AB6">
        <w:trPr>
          <w:cantSplit/>
          <w:trHeight w:val="598"/>
          <w:tblHeader/>
        </w:trPr>
        <w:tc>
          <w:tcPr>
            <w:tcW w:w="3393" w:type="dxa"/>
            <w:vAlign w:val="center"/>
          </w:tcPr>
          <w:p w:rsidR="009504B6" w:rsidRPr="00F24720" w:rsidRDefault="009504B6" w:rsidP="001C0269">
            <w:pPr>
              <w:spacing w:after="0"/>
              <w:jc w:val="center"/>
              <w:rPr>
                <w:rFonts w:ascii="Times New Roman" w:eastAsia="Times New Roman" w:hAnsi="Times New Roman" w:cs="Times New Roman"/>
                <w:b/>
                <w:i/>
                <w:iCs/>
                <w:color w:val="000000"/>
                <w:sz w:val="18"/>
                <w:szCs w:val="18"/>
                <w:lang w:eastAsia="ru-RU"/>
              </w:rPr>
            </w:pPr>
          </w:p>
        </w:tc>
        <w:tc>
          <w:tcPr>
            <w:tcW w:w="969"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200</w:t>
            </w:r>
            <w:r>
              <w:rPr>
                <w:rFonts w:ascii="Times New Roman" w:eastAsia="Times New Roman" w:hAnsi="Times New Roman" w:cs="Times New Roman"/>
                <w:b/>
                <w:i/>
                <w:iCs/>
                <w:color w:val="000000"/>
                <w:sz w:val="18"/>
                <w:szCs w:val="18"/>
                <w:lang w:val="en-US" w:eastAsia="ru-RU"/>
              </w:rPr>
              <w:t>8</w:t>
            </w:r>
          </w:p>
        </w:tc>
        <w:tc>
          <w:tcPr>
            <w:tcW w:w="97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09</w:t>
            </w:r>
          </w:p>
        </w:tc>
        <w:tc>
          <w:tcPr>
            <w:tcW w:w="969"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10</w:t>
            </w:r>
          </w:p>
        </w:tc>
        <w:tc>
          <w:tcPr>
            <w:tcW w:w="97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1</w:t>
            </w:r>
          </w:p>
        </w:tc>
        <w:tc>
          <w:tcPr>
            <w:tcW w:w="1059" w:type="dxa"/>
            <w:shd w:val="clear" w:color="auto" w:fill="C6D9F1"/>
            <w:noWrap/>
            <w:vAlign w:val="center"/>
          </w:tcPr>
          <w:p w:rsid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2</w:t>
            </w:r>
          </w:p>
          <w:p w:rsidR="009504B6" w:rsidRPr="00F24720" w:rsidRDefault="009504B6" w:rsidP="00BB23B1">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базовый год</w:t>
            </w:r>
          </w:p>
        </w:tc>
        <w:tc>
          <w:tcPr>
            <w:tcW w:w="880" w:type="dxa"/>
            <w:noWrap/>
            <w:vAlign w:val="center"/>
          </w:tcPr>
          <w:p w:rsidR="009504B6" w:rsidRPr="009504B6" w:rsidRDefault="009504B6" w:rsidP="00BB23B1">
            <w:pPr>
              <w:spacing w:after="0"/>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3</w:t>
            </w: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 xml:space="preserve">Куплено топлива, в </w:t>
            </w:r>
            <w:proofErr w:type="spellStart"/>
            <w:r w:rsidRPr="00F24720">
              <w:rPr>
                <w:rFonts w:ascii="Times New Roman" w:eastAsia="Times New Roman" w:hAnsi="Times New Roman" w:cs="Times New Roman"/>
                <w:b/>
                <w:bCs/>
                <w:sz w:val="18"/>
                <w:szCs w:val="18"/>
                <w:lang w:eastAsia="ru-RU"/>
              </w:rPr>
              <w:t>т.ч</w:t>
            </w:r>
            <w:proofErr w:type="spellEnd"/>
            <w:r w:rsidRPr="00F24720">
              <w:rPr>
                <w:rFonts w:ascii="Times New Roman" w:eastAsia="Times New Roman" w:hAnsi="Times New Roman" w:cs="Times New Roman"/>
                <w:b/>
                <w:bCs/>
                <w:sz w:val="18"/>
                <w:szCs w:val="18"/>
                <w:lang w:eastAsia="ru-RU"/>
              </w:rPr>
              <w:t>.:</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left="284"/>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 природный газ</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котельно-печное топливо</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firstLine="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керосин</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сырая нефть</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уголь</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дрова</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tcPr>
          <w:p w:rsidR="008F0AB6" w:rsidRPr="00F24720" w:rsidRDefault="008F0AB6" w:rsidP="001C0269">
            <w:pPr>
              <w:spacing w:after="0"/>
              <w:ind w:left="284"/>
              <w:rPr>
                <w:rFonts w:ascii="Times New Roman" w:eastAsia="Times New Roman" w:hAnsi="Times New Roman" w:cs="Times New Roman"/>
                <w:color w:val="000000"/>
                <w:sz w:val="18"/>
                <w:szCs w:val="18"/>
                <w:lang w:eastAsia="ru-RU"/>
              </w:rPr>
            </w:pPr>
            <w:r w:rsidRPr="00F24720">
              <w:rPr>
                <w:rFonts w:ascii="Times New Roman" w:eastAsia="Times New Roman" w:hAnsi="Times New Roman" w:cs="Times New Roman"/>
                <w:color w:val="000000"/>
                <w:sz w:val="18"/>
                <w:szCs w:val="18"/>
                <w:lang w:eastAsia="ru-RU"/>
              </w:rPr>
              <w:t>газ природный сжиженный</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bl>
    <w:p w:rsidR="008F0AB6" w:rsidRPr="00F24720" w:rsidRDefault="008F0AB6">
      <w:pPr>
        <w:rPr>
          <w:rFonts w:ascii="Times New Roman" w:hAnsi="Times New Roman" w:cs="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p>
    <w:p w:rsidR="001C0269" w:rsidRDefault="001C0269" w:rsidP="001C0269">
      <w:pPr>
        <w:jc w:val="right"/>
        <w:rPr>
          <w:rFonts w:ascii="Times New Roman" w:hAnsi="Times New Roman"/>
        </w:rPr>
      </w:pPr>
      <w:r>
        <w:rPr>
          <w:rFonts w:ascii="Times New Roman" w:hAnsi="Times New Roman"/>
        </w:rPr>
        <w:t xml:space="preserve">Приложение </w:t>
      </w:r>
      <w:r w:rsidR="00B803E3">
        <w:rPr>
          <w:rFonts w:ascii="Times New Roman" w:hAnsi="Times New Roman"/>
        </w:rPr>
        <w:t>10</w:t>
      </w:r>
      <w:r>
        <w:rPr>
          <w:rFonts w:ascii="Times New Roman" w:hAnsi="Times New Roman"/>
        </w:rPr>
        <w:t>.</w:t>
      </w:r>
    </w:p>
    <w:p w:rsidR="008F0AB6" w:rsidRPr="00F24720" w:rsidRDefault="008F0AB6" w:rsidP="008F0AB6">
      <w:pPr>
        <w:pStyle w:val="a9"/>
        <w:rPr>
          <w:rFonts w:ascii="Times New Roman" w:hAnsi="Times New Roman"/>
          <w:color w:val="auto"/>
        </w:rPr>
      </w:pPr>
      <w:r w:rsidRPr="00F24720">
        <w:rPr>
          <w:rFonts w:ascii="Times New Roman" w:hAnsi="Times New Roman"/>
          <w:color w:val="auto"/>
        </w:rPr>
        <w:t xml:space="preserve">    Баланс </w:t>
      </w:r>
      <w:proofErr w:type="gramStart"/>
      <w:r w:rsidRPr="00F24720">
        <w:rPr>
          <w:rFonts w:ascii="Times New Roman" w:hAnsi="Times New Roman"/>
          <w:color w:val="auto"/>
        </w:rPr>
        <w:t>электрической  энергии</w:t>
      </w:r>
      <w:proofErr w:type="gramEnd"/>
      <w:r w:rsidRPr="00F24720">
        <w:rPr>
          <w:rFonts w:ascii="Times New Roman" w:hAnsi="Times New Roman"/>
          <w:color w:val="auto"/>
        </w:rPr>
        <w:t xml:space="preserve"> в системах теплоснабжения МУ «……..», тыс. кВт-ч</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3"/>
        <w:gridCol w:w="969"/>
        <w:gridCol w:w="970"/>
        <w:gridCol w:w="969"/>
        <w:gridCol w:w="970"/>
        <w:gridCol w:w="1059"/>
        <w:gridCol w:w="880"/>
      </w:tblGrid>
      <w:tr w:rsidR="009504B6" w:rsidRPr="00F24720" w:rsidTr="008F0AB6">
        <w:trPr>
          <w:cantSplit/>
          <w:trHeight w:val="598"/>
          <w:tblHeader/>
        </w:trPr>
        <w:tc>
          <w:tcPr>
            <w:tcW w:w="3393" w:type="dxa"/>
            <w:vAlign w:val="center"/>
          </w:tcPr>
          <w:p w:rsidR="009504B6" w:rsidRPr="00F24720" w:rsidRDefault="009504B6" w:rsidP="001C0269">
            <w:pPr>
              <w:spacing w:after="0"/>
              <w:jc w:val="center"/>
              <w:rPr>
                <w:rFonts w:ascii="Times New Roman" w:eastAsia="Times New Roman" w:hAnsi="Times New Roman" w:cs="Times New Roman"/>
                <w:b/>
                <w:i/>
                <w:iCs/>
                <w:color w:val="000000"/>
                <w:sz w:val="18"/>
                <w:szCs w:val="18"/>
                <w:lang w:eastAsia="ru-RU"/>
              </w:rPr>
            </w:pPr>
          </w:p>
        </w:tc>
        <w:tc>
          <w:tcPr>
            <w:tcW w:w="969"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200</w:t>
            </w:r>
            <w:r>
              <w:rPr>
                <w:rFonts w:ascii="Times New Roman" w:eastAsia="Times New Roman" w:hAnsi="Times New Roman" w:cs="Times New Roman"/>
                <w:b/>
                <w:i/>
                <w:iCs/>
                <w:color w:val="000000"/>
                <w:sz w:val="18"/>
                <w:szCs w:val="18"/>
                <w:lang w:val="en-US" w:eastAsia="ru-RU"/>
              </w:rPr>
              <w:t>8</w:t>
            </w:r>
          </w:p>
        </w:tc>
        <w:tc>
          <w:tcPr>
            <w:tcW w:w="97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09</w:t>
            </w:r>
          </w:p>
        </w:tc>
        <w:tc>
          <w:tcPr>
            <w:tcW w:w="969"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10</w:t>
            </w:r>
          </w:p>
        </w:tc>
        <w:tc>
          <w:tcPr>
            <w:tcW w:w="97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1</w:t>
            </w:r>
          </w:p>
        </w:tc>
        <w:tc>
          <w:tcPr>
            <w:tcW w:w="1059" w:type="dxa"/>
            <w:shd w:val="clear" w:color="auto" w:fill="C6D9F1"/>
            <w:noWrap/>
            <w:vAlign w:val="center"/>
          </w:tcPr>
          <w:p w:rsid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2</w:t>
            </w:r>
          </w:p>
          <w:p w:rsidR="009504B6" w:rsidRPr="00F24720" w:rsidRDefault="009504B6" w:rsidP="00BB23B1">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базовый год</w:t>
            </w:r>
          </w:p>
        </w:tc>
        <w:tc>
          <w:tcPr>
            <w:tcW w:w="880" w:type="dxa"/>
            <w:noWrap/>
            <w:vAlign w:val="center"/>
          </w:tcPr>
          <w:p w:rsidR="009504B6" w:rsidRPr="009504B6" w:rsidRDefault="009504B6" w:rsidP="00BB23B1">
            <w:pPr>
              <w:spacing w:after="0"/>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3</w:t>
            </w: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 xml:space="preserve">Куплено электрической энергии, в </w:t>
            </w:r>
            <w:proofErr w:type="spellStart"/>
            <w:r w:rsidRPr="00F24720">
              <w:rPr>
                <w:rFonts w:ascii="Times New Roman" w:eastAsia="Times New Roman" w:hAnsi="Times New Roman" w:cs="Times New Roman"/>
                <w:b/>
                <w:bCs/>
                <w:sz w:val="18"/>
                <w:szCs w:val="18"/>
                <w:lang w:eastAsia="ru-RU"/>
              </w:rPr>
              <w:t>т.ч</w:t>
            </w:r>
            <w:proofErr w:type="spellEnd"/>
            <w:r w:rsidRPr="00F24720">
              <w:rPr>
                <w:rFonts w:ascii="Times New Roman" w:eastAsia="Times New Roman" w:hAnsi="Times New Roman" w:cs="Times New Roman"/>
                <w:b/>
                <w:bCs/>
                <w:sz w:val="18"/>
                <w:szCs w:val="18"/>
                <w:lang w:eastAsia="ru-RU"/>
              </w:rPr>
              <w:t>.:</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val="en-US" w:eastAsia="ru-RU"/>
              </w:rPr>
            </w:pPr>
            <w:r w:rsidRPr="00F24720">
              <w:rPr>
                <w:rFonts w:ascii="Times New Roman" w:eastAsia="Times New Roman" w:hAnsi="Times New Roman" w:cs="Times New Roman"/>
                <w:bCs/>
                <w:sz w:val="18"/>
                <w:szCs w:val="18"/>
                <w:lang w:eastAsia="ru-RU"/>
              </w:rPr>
              <w:t>СН-</w:t>
            </w:r>
            <w:r w:rsidRPr="00F24720">
              <w:rPr>
                <w:rFonts w:ascii="Times New Roman" w:eastAsia="Times New Roman" w:hAnsi="Times New Roman" w:cs="Times New Roman"/>
                <w:bCs/>
                <w:sz w:val="18"/>
                <w:szCs w:val="18"/>
                <w:lang w:val="en-US" w:eastAsia="ru-RU"/>
              </w:rPr>
              <w:t>I</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val="en-US" w:eastAsia="ru-RU"/>
              </w:rPr>
            </w:pPr>
            <w:r w:rsidRPr="00F24720">
              <w:rPr>
                <w:rFonts w:ascii="Times New Roman" w:eastAsia="Times New Roman" w:hAnsi="Times New Roman" w:cs="Times New Roman"/>
                <w:bCs/>
                <w:sz w:val="18"/>
                <w:szCs w:val="18"/>
                <w:lang w:eastAsia="ru-RU"/>
              </w:rPr>
              <w:t>СН-</w:t>
            </w:r>
            <w:r w:rsidRPr="00F24720">
              <w:rPr>
                <w:rFonts w:ascii="Times New Roman" w:eastAsia="Times New Roman" w:hAnsi="Times New Roman" w:cs="Times New Roman"/>
                <w:bCs/>
                <w:sz w:val="18"/>
                <w:szCs w:val="18"/>
                <w:lang w:val="en-US" w:eastAsia="ru-RU"/>
              </w:rPr>
              <w:t>II</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Расход электроэнергии на производство тепловой энергии, в </w:t>
            </w:r>
            <w:proofErr w:type="spellStart"/>
            <w:r w:rsidRPr="00F24720">
              <w:rPr>
                <w:rFonts w:ascii="Times New Roman" w:eastAsia="Times New Roman" w:hAnsi="Times New Roman" w:cs="Times New Roman"/>
                <w:sz w:val="18"/>
                <w:szCs w:val="18"/>
                <w:lang w:eastAsia="ru-RU"/>
              </w:rPr>
              <w:t>т.ч</w:t>
            </w:r>
            <w:proofErr w:type="spellEnd"/>
            <w:r w:rsidRPr="00F24720">
              <w:rPr>
                <w:rFonts w:ascii="Times New Roman" w:eastAsia="Times New Roman" w:hAnsi="Times New Roman" w:cs="Times New Roman"/>
                <w:sz w:val="18"/>
                <w:szCs w:val="18"/>
                <w:lang w:eastAsia="ru-RU"/>
              </w:rPr>
              <w:t>.:</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val="en-US" w:eastAsia="ru-RU"/>
              </w:rPr>
            </w:pPr>
            <w:r w:rsidRPr="00F24720">
              <w:rPr>
                <w:rFonts w:ascii="Times New Roman" w:eastAsia="Times New Roman" w:hAnsi="Times New Roman" w:cs="Times New Roman"/>
                <w:bCs/>
                <w:sz w:val="18"/>
                <w:szCs w:val="18"/>
                <w:lang w:eastAsia="ru-RU"/>
              </w:rPr>
              <w:t>СН-</w:t>
            </w:r>
            <w:r w:rsidRPr="00F24720">
              <w:rPr>
                <w:rFonts w:ascii="Times New Roman" w:eastAsia="Times New Roman" w:hAnsi="Times New Roman" w:cs="Times New Roman"/>
                <w:bCs/>
                <w:sz w:val="18"/>
                <w:szCs w:val="18"/>
                <w:lang w:val="en-US" w:eastAsia="ru-RU"/>
              </w:rPr>
              <w:t>I</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val="en-US" w:eastAsia="ru-RU"/>
              </w:rPr>
            </w:pPr>
            <w:r w:rsidRPr="00F24720">
              <w:rPr>
                <w:rFonts w:ascii="Times New Roman" w:eastAsia="Times New Roman" w:hAnsi="Times New Roman" w:cs="Times New Roman"/>
                <w:bCs/>
                <w:sz w:val="18"/>
                <w:szCs w:val="18"/>
                <w:lang w:eastAsia="ru-RU"/>
              </w:rPr>
              <w:t>СН-</w:t>
            </w:r>
            <w:r w:rsidRPr="00F24720">
              <w:rPr>
                <w:rFonts w:ascii="Times New Roman" w:eastAsia="Times New Roman" w:hAnsi="Times New Roman" w:cs="Times New Roman"/>
                <w:bCs/>
                <w:sz w:val="18"/>
                <w:szCs w:val="18"/>
                <w:lang w:val="en-US" w:eastAsia="ru-RU"/>
              </w:rPr>
              <w:t>II</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Расход электроэнергии на передачу тепловой энергии, в </w:t>
            </w:r>
            <w:proofErr w:type="spellStart"/>
            <w:r w:rsidRPr="00F24720">
              <w:rPr>
                <w:rFonts w:ascii="Times New Roman" w:eastAsia="Times New Roman" w:hAnsi="Times New Roman" w:cs="Times New Roman"/>
                <w:sz w:val="18"/>
                <w:szCs w:val="18"/>
                <w:lang w:eastAsia="ru-RU"/>
              </w:rPr>
              <w:t>т.ч</w:t>
            </w:r>
            <w:proofErr w:type="spellEnd"/>
            <w:r w:rsidRPr="00F24720">
              <w:rPr>
                <w:rFonts w:ascii="Times New Roman" w:eastAsia="Times New Roman" w:hAnsi="Times New Roman" w:cs="Times New Roman"/>
                <w:sz w:val="18"/>
                <w:szCs w:val="18"/>
                <w:lang w:eastAsia="ru-RU"/>
              </w:rPr>
              <w:t>.:</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val="en-US" w:eastAsia="ru-RU"/>
              </w:rPr>
            </w:pPr>
            <w:r w:rsidRPr="00F24720">
              <w:rPr>
                <w:rFonts w:ascii="Times New Roman" w:eastAsia="Times New Roman" w:hAnsi="Times New Roman" w:cs="Times New Roman"/>
                <w:bCs/>
                <w:sz w:val="18"/>
                <w:szCs w:val="18"/>
                <w:lang w:eastAsia="ru-RU"/>
              </w:rPr>
              <w:t>СН-</w:t>
            </w:r>
            <w:r w:rsidRPr="00F24720">
              <w:rPr>
                <w:rFonts w:ascii="Times New Roman" w:eastAsia="Times New Roman" w:hAnsi="Times New Roman" w:cs="Times New Roman"/>
                <w:bCs/>
                <w:sz w:val="18"/>
                <w:szCs w:val="18"/>
                <w:lang w:val="en-US" w:eastAsia="ru-RU"/>
              </w:rPr>
              <w:t>I</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val="en-US" w:eastAsia="ru-RU"/>
              </w:rPr>
            </w:pPr>
            <w:r w:rsidRPr="00F24720">
              <w:rPr>
                <w:rFonts w:ascii="Times New Roman" w:eastAsia="Times New Roman" w:hAnsi="Times New Roman" w:cs="Times New Roman"/>
                <w:bCs/>
                <w:sz w:val="18"/>
                <w:szCs w:val="18"/>
                <w:lang w:eastAsia="ru-RU"/>
              </w:rPr>
              <w:t>СН-</w:t>
            </w:r>
            <w:r w:rsidRPr="00F24720">
              <w:rPr>
                <w:rFonts w:ascii="Times New Roman" w:eastAsia="Times New Roman" w:hAnsi="Times New Roman" w:cs="Times New Roman"/>
                <w:bCs/>
                <w:sz w:val="18"/>
                <w:szCs w:val="18"/>
                <w:lang w:val="en-US" w:eastAsia="ru-RU"/>
              </w:rPr>
              <w:t>II</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Расход электроэнергии на технологические нужды</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Расход электроэнергии на хозяйственные нужды</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bl>
    <w:p w:rsidR="008F0AB6" w:rsidRPr="00F24720" w:rsidRDefault="008F0AB6">
      <w:pPr>
        <w:rPr>
          <w:rFonts w:ascii="Times New Roman" w:hAnsi="Times New Roman" w:cs="Times New Roman"/>
        </w:rPr>
      </w:pPr>
    </w:p>
    <w:p w:rsidR="001C0269" w:rsidRDefault="001C0269" w:rsidP="001C0269">
      <w:pPr>
        <w:spacing w:after="0"/>
        <w:jc w:val="right"/>
        <w:rPr>
          <w:rFonts w:ascii="Times New Roman" w:hAnsi="Times New Roman"/>
        </w:rPr>
      </w:pPr>
      <w:r>
        <w:rPr>
          <w:rFonts w:ascii="Times New Roman" w:hAnsi="Times New Roman"/>
        </w:rPr>
        <w:t>Приложение 1</w:t>
      </w:r>
      <w:r w:rsidR="00B803E3">
        <w:rPr>
          <w:rFonts w:ascii="Times New Roman" w:hAnsi="Times New Roman"/>
        </w:rPr>
        <w:t>1</w:t>
      </w:r>
      <w:r>
        <w:rPr>
          <w:rFonts w:ascii="Times New Roman" w:hAnsi="Times New Roman"/>
        </w:rPr>
        <w:t>.</w:t>
      </w:r>
    </w:p>
    <w:p w:rsidR="008F0AB6" w:rsidRPr="00F24720" w:rsidRDefault="008F0AB6" w:rsidP="001C0269">
      <w:pPr>
        <w:pStyle w:val="a9"/>
        <w:spacing w:before="0"/>
        <w:rPr>
          <w:rFonts w:ascii="Times New Roman" w:hAnsi="Times New Roman"/>
          <w:color w:val="auto"/>
        </w:rPr>
      </w:pPr>
      <w:r w:rsidRPr="00F24720">
        <w:rPr>
          <w:rFonts w:ascii="Times New Roman" w:hAnsi="Times New Roman"/>
          <w:color w:val="auto"/>
        </w:rPr>
        <w:t>Баланс теплоносителя в системах теплоснабжения МУ «……..», тыс. м3</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3"/>
        <w:gridCol w:w="969"/>
        <w:gridCol w:w="970"/>
        <w:gridCol w:w="969"/>
        <w:gridCol w:w="970"/>
        <w:gridCol w:w="1059"/>
        <w:gridCol w:w="880"/>
      </w:tblGrid>
      <w:tr w:rsidR="009504B6" w:rsidRPr="00F24720" w:rsidTr="008F0AB6">
        <w:trPr>
          <w:cantSplit/>
          <w:trHeight w:val="598"/>
          <w:tblHeader/>
        </w:trPr>
        <w:tc>
          <w:tcPr>
            <w:tcW w:w="3393" w:type="dxa"/>
            <w:vAlign w:val="center"/>
          </w:tcPr>
          <w:p w:rsidR="009504B6" w:rsidRPr="00F24720" w:rsidRDefault="009504B6" w:rsidP="001C0269">
            <w:pPr>
              <w:spacing w:after="0"/>
              <w:jc w:val="center"/>
              <w:rPr>
                <w:rFonts w:ascii="Times New Roman" w:eastAsia="Times New Roman" w:hAnsi="Times New Roman" w:cs="Times New Roman"/>
                <w:b/>
                <w:i/>
                <w:iCs/>
                <w:color w:val="000000"/>
                <w:sz w:val="18"/>
                <w:szCs w:val="18"/>
                <w:lang w:eastAsia="ru-RU"/>
              </w:rPr>
            </w:pPr>
          </w:p>
        </w:tc>
        <w:tc>
          <w:tcPr>
            <w:tcW w:w="969"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200</w:t>
            </w:r>
            <w:r>
              <w:rPr>
                <w:rFonts w:ascii="Times New Roman" w:eastAsia="Times New Roman" w:hAnsi="Times New Roman" w:cs="Times New Roman"/>
                <w:b/>
                <w:i/>
                <w:iCs/>
                <w:color w:val="000000"/>
                <w:sz w:val="18"/>
                <w:szCs w:val="18"/>
                <w:lang w:val="en-US" w:eastAsia="ru-RU"/>
              </w:rPr>
              <w:t>8</w:t>
            </w:r>
          </w:p>
        </w:tc>
        <w:tc>
          <w:tcPr>
            <w:tcW w:w="97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09</w:t>
            </w:r>
          </w:p>
        </w:tc>
        <w:tc>
          <w:tcPr>
            <w:tcW w:w="969"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10</w:t>
            </w:r>
          </w:p>
        </w:tc>
        <w:tc>
          <w:tcPr>
            <w:tcW w:w="97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1</w:t>
            </w:r>
          </w:p>
        </w:tc>
        <w:tc>
          <w:tcPr>
            <w:tcW w:w="1059" w:type="dxa"/>
            <w:shd w:val="clear" w:color="auto" w:fill="C6D9F1"/>
            <w:noWrap/>
            <w:vAlign w:val="center"/>
          </w:tcPr>
          <w:p w:rsid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2</w:t>
            </w:r>
          </w:p>
          <w:p w:rsidR="009504B6" w:rsidRPr="00F24720" w:rsidRDefault="009504B6" w:rsidP="00BB23B1">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базовый год</w:t>
            </w:r>
          </w:p>
        </w:tc>
        <w:tc>
          <w:tcPr>
            <w:tcW w:w="880" w:type="dxa"/>
            <w:noWrap/>
            <w:vAlign w:val="center"/>
          </w:tcPr>
          <w:p w:rsidR="009504B6" w:rsidRPr="009504B6" w:rsidRDefault="009504B6" w:rsidP="00BB23B1">
            <w:pPr>
              <w:spacing w:after="0"/>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3</w:t>
            </w: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Куплено холодной воды</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Поднято холодной воды</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Потери холодной воды при производстве теплоносителя</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b/>
                <w:bCs/>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Расход теплоносителя на производство тепловой энергии</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Подпитка тепловой сети  в т. ч.:</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eastAsia="ru-RU"/>
              </w:rPr>
            </w:pPr>
            <w:proofErr w:type="gramStart"/>
            <w:r w:rsidRPr="00F24720">
              <w:rPr>
                <w:rFonts w:ascii="Times New Roman" w:eastAsia="Times New Roman" w:hAnsi="Times New Roman" w:cs="Times New Roman"/>
                <w:bCs/>
                <w:sz w:val="18"/>
                <w:szCs w:val="18"/>
                <w:lang w:eastAsia="ru-RU"/>
              </w:rPr>
              <w:t>установленная</w:t>
            </w:r>
            <w:proofErr w:type="gramEnd"/>
            <w:r w:rsidRPr="00F24720">
              <w:rPr>
                <w:rFonts w:ascii="Times New Roman" w:eastAsia="Times New Roman" w:hAnsi="Times New Roman" w:cs="Times New Roman"/>
                <w:bCs/>
                <w:sz w:val="18"/>
                <w:szCs w:val="18"/>
                <w:lang w:eastAsia="ru-RU"/>
              </w:rPr>
              <w:t xml:space="preserve"> по нормативам, в т. ч:</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284"/>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на горячее водоснабжение</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ind w:firstLine="142"/>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фактическая</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r w:rsidR="008F0AB6" w:rsidRPr="00F24720" w:rsidTr="008F0AB6">
        <w:trPr>
          <w:trHeight w:val="299"/>
        </w:trPr>
        <w:tc>
          <w:tcPr>
            <w:tcW w:w="3393" w:type="dxa"/>
            <w:noWrap/>
            <w:vAlign w:val="center"/>
          </w:tcPr>
          <w:p w:rsidR="008F0AB6" w:rsidRPr="00F24720" w:rsidRDefault="008F0AB6" w:rsidP="001C0269">
            <w:pPr>
              <w:spacing w:after="0"/>
              <w:rPr>
                <w:rFonts w:ascii="Times New Roman" w:eastAsia="Times New Roman" w:hAnsi="Times New Roman" w:cs="Times New Roman"/>
                <w:bCs/>
                <w:sz w:val="18"/>
                <w:szCs w:val="18"/>
                <w:lang w:eastAsia="ru-RU"/>
              </w:rPr>
            </w:pPr>
            <w:r w:rsidRPr="00F24720">
              <w:rPr>
                <w:rFonts w:ascii="Times New Roman" w:eastAsia="Times New Roman" w:hAnsi="Times New Roman" w:cs="Times New Roman"/>
                <w:bCs/>
                <w:sz w:val="18"/>
                <w:szCs w:val="18"/>
                <w:lang w:eastAsia="ru-RU"/>
              </w:rPr>
              <w:t>Расход теплоносителя на передачу тепловой энергии, т/ч/Гкал/ч</w:t>
            </w: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69"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97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1059" w:type="dxa"/>
            <w:shd w:val="clear" w:color="auto" w:fill="C6D9F1"/>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c>
          <w:tcPr>
            <w:tcW w:w="880" w:type="dxa"/>
            <w:noWrap/>
            <w:vAlign w:val="center"/>
          </w:tcPr>
          <w:p w:rsidR="008F0AB6" w:rsidRPr="00F24720" w:rsidRDefault="008F0AB6" w:rsidP="001C0269">
            <w:pPr>
              <w:spacing w:after="0"/>
              <w:jc w:val="right"/>
              <w:rPr>
                <w:rFonts w:ascii="Times New Roman" w:eastAsia="Times New Roman" w:hAnsi="Times New Roman" w:cs="Times New Roman"/>
                <w:sz w:val="18"/>
                <w:szCs w:val="18"/>
                <w:lang w:eastAsia="ru-RU"/>
              </w:rPr>
            </w:pPr>
          </w:p>
        </w:tc>
      </w:tr>
    </w:tbl>
    <w:p w:rsidR="001C0269" w:rsidRDefault="001C0269" w:rsidP="008F0AB6">
      <w:pPr>
        <w:spacing w:after="0" w:line="240" w:lineRule="auto"/>
        <w:rPr>
          <w:rFonts w:ascii="Times New Roman" w:hAnsi="Times New Roman" w:cs="Times New Roman"/>
          <w:lang w:eastAsia="ru-RU"/>
        </w:rPr>
      </w:pPr>
    </w:p>
    <w:p w:rsidR="001C0269" w:rsidRDefault="001C0269" w:rsidP="008F0AB6">
      <w:pPr>
        <w:spacing w:after="0" w:line="240" w:lineRule="auto"/>
        <w:rPr>
          <w:rFonts w:ascii="Times New Roman" w:hAnsi="Times New Roman" w:cs="Times New Roman"/>
          <w:lang w:eastAsia="ru-RU"/>
        </w:rPr>
      </w:pPr>
    </w:p>
    <w:p w:rsidR="008F0AB6" w:rsidRPr="00F24720" w:rsidRDefault="008F0AB6" w:rsidP="008F0AB6">
      <w:pPr>
        <w:spacing w:after="0" w:line="240" w:lineRule="auto"/>
        <w:rPr>
          <w:rFonts w:ascii="Times New Roman" w:hAnsi="Times New Roman" w:cs="Times New Roman"/>
        </w:rPr>
      </w:pPr>
    </w:p>
    <w:p w:rsidR="008F0AB6" w:rsidRPr="00F24720" w:rsidRDefault="008F0AB6">
      <w:pPr>
        <w:rPr>
          <w:rFonts w:ascii="Times New Roman" w:hAnsi="Times New Roman" w:cs="Times New Roman"/>
        </w:rPr>
        <w:sectPr w:rsidR="008F0AB6" w:rsidRPr="00F24720" w:rsidSect="008F0AB6">
          <w:pgSz w:w="11906" w:h="16838" w:code="9"/>
          <w:pgMar w:top="1134" w:right="1134" w:bottom="1134" w:left="1701" w:header="510" w:footer="692" w:gutter="0"/>
          <w:cols w:space="708"/>
          <w:docGrid w:linePitch="360"/>
        </w:sectPr>
      </w:pPr>
    </w:p>
    <w:p w:rsidR="001C0269" w:rsidRPr="00F24720" w:rsidRDefault="001C0269" w:rsidP="001C0269">
      <w:pPr>
        <w:spacing w:after="0" w:line="240" w:lineRule="auto"/>
        <w:rPr>
          <w:rFonts w:ascii="Times New Roman" w:hAnsi="Times New Roman" w:cs="Times New Roman"/>
          <w:lang w:eastAsia="ru-RU"/>
        </w:rPr>
      </w:pPr>
      <w:r w:rsidRPr="00F24720">
        <w:rPr>
          <w:rFonts w:ascii="Times New Roman" w:hAnsi="Times New Roman" w:cs="Times New Roman"/>
          <w:lang w:eastAsia="ru-RU"/>
        </w:rPr>
        <w:lastRenderedPageBreak/>
        <w:t>Регулируемые организации обязаны вести раздельный учет объема тепловой энергии, теплоносителя, доходов и расходов, связанных с осуществлением следующих видов деятельности:</w:t>
      </w:r>
    </w:p>
    <w:p w:rsidR="001C0269" w:rsidRPr="00F24720" w:rsidRDefault="001C0269" w:rsidP="001C0269">
      <w:pPr>
        <w:spacing w:after="0" w:line="240" w:lineRule="auto"/>
        <w:rPr>
          <w:rFonts w:ascii="Times New Roman" w:hAnsi="Times New Roman" w:cs="Times New Roman"/>
          <w:lang w:eastAsia="ru-RU"/>
        </w:rPr>
      </w:pPr>
      <w:r w:rsidRPr="00F24720">
        <w:rPr>
          <w:rFonts w:ascii="Times New Roman" w:hAnsi="Times New Roman" w:cs="Times New Roman"/>
          <w:lang w:eastAsia="ru-RU"/>
        </w:rPr>
        <w:t>1) производство тепловой энергии;</w:t>
      </w:r>
    </w:p>
    <w:p w:rsidR="001C0269" w:rsidRPr="00F24720" w:rsidRDefault="001C0269" w:rsidP="001C0269">
      <w:pPr>
        <w:spacing w:after="0" w:line="240" w:lineRule="auto"/>
        <w:rPr>
          <w:rFonts w:ascii="Times New Roman" w:hAnsi="Times New Roman" w:cs="Times New Roman"/>
          <w:lang w:eastAsia="ru-RU"/>
        </w:rPr>
      </w:pPr>
      <w:r w:rsidRPr="00F24720">
        <w:rPr>
          <w:rFonts w:ascii="Times New Roman" w:hAnsi="Times New Roman" w:cs="Times New Roman"/>
          <w:lang w:eastAsia="ru-RU"/>
        </w:rPr>
        <w:t>2) передача тепловой энергии, теплоносителя;</w:t>
      </w:r>
    </w:p>
    <w:p w:rsidR="001C0269" w:rsidRPr="00F24720" w:rsidRDefault="001C0269" w:rsidP="001C0269">
      <w:pPr>
        <w:spacing w:after="0" w:line="240" w:lineRule="auto"/>
        <w:rPr>
          <w:rFonts w:ascii="Times New Roman" w:hAnsi="Times New Roman" w:cs="Times New Roman"/>
          <w:lang w:eastAsia="ru-RU"/>
        </w:rPr>
      </w:pPr>
      <w:r w:rsidRPr="00F24720">
        <w:rPr>
          <w:rFonts w:ascii="Times New Roman" w:hAnsi="Times New Roman" w:cs="Times New Roman"/>
          <w:lang w:eastAsia="ru-RU"/>
        </w:rPr>
        <w:t>3) производство теплоносителя;</w:t>
      </w:r>
    </w:p>
    <w:p w:rsidR="001C0269" w:rsidRPr="00F24720" w:rsidRDefault="001C0269" w:rsidP="001C0269">
      <w:pPr>
        <w:spacing w:after="0" w:line="240" w:lineRule="auto"/>
        <w:rPr>
          <w:rFonts w:ascii="Times New Roman" w:hAnsi="Times New Roman" w:cs="Times New Roman"/>
          <w:lang w:eastAsia="ru-RU"/>
        </w:rPr>
      </w:pPr>
      <w:r w:rsidRPr="00F24720">
        <w:rPr>
          <w:rFonts w:ascii="Times New Roman" w:hAnsi="Times New Roman" w:cs="Times New Roman"/>
          <w:lang w:eastAsia="ru-RU"/>
        </w:rPr>
        <w:t>4) сбыт тепловой энергии, теплоносителя;</w:t>
      </w:r>
    </w:p>
    <w:p w:rsidR="001C0269" w:rsidRPr="00F24720" w:rsidRDefault="001C0269" w:rsidP="001C0269">
      <w:pPr>
        <w:spacing w:after="0" w:line="240" w:lineRule="auto"/>
        <w:rPr>
          <w:rFonts w:ascii="Times New Roman" w:hAnsi="Times New Roman" w:cs="Times New Roman"/>
          <w:lang w:eastAsia="ru-RU"/>
        </w:rPr>
      </w:pPr>
      <w:r w:rsidRPr="00F24720">
        <w:rPr>
          <w:rFonts w:ascii="Times New Roman" w:hAnsi="Times New Roman" w:cs="Times New Roman"/>
          <w:lang w:eastAsia="ru-RU"/>
        </w:rPr>
        <w:t>5) подключение к системе теплоснабжения;</w:t>
      </w:r>
    </w:p>
    <w:p w:rsidR="001C0269" w:rsidRPr="00F24720" w:rsidRDefault="001C0269" w:rsidP="001C0269">
      <w:pPr>
        <w:spacing w:after="0" w:line="240" w:lineRule="auto"/>
        <w:rPr>
          <w:rFonts w:ascii="Times New Roman" w:hAnsi="Times New Roman" w:cs="Times New Roman"/>
        </w:rPr>
      </w:pPr>
      <w:r w:rsidRPr="00F24720">
        <w:rPr>
          <w:rFonts w:ascii="Times New Roman" w:hAnsi="Times New Roman" w:cs="Times New Roman"/>
          <w:lang w:eastAsia="ru-RU"/>
        </w:rPr>
        <w:t xml:space="preserve">6) </w:t>
      </w:r>
      <w:r w:rsidRPr="00F24720">
        <w:rPr>
          <w:rFonts w:ascii="Times New Roman" w:hAnsi="Times New Roman" w:cs="Times New Roman"/>
        </w:rPr>
        <w:t xml:space="preserve">поддержание резервной тепловой мощности при отсутствии потребления тепловой энергии. </w:t>
      </w:r>
    </w:p>
    <w:p w:rsidR="001C0269" w:rsidRDefault="001C0269" w:rsidP="001C0269">
      <w:pPr>
        <w:spacing w:after="0"/>
        <w:jc w:val="right"/>
        <w:rPr>
          <w:rFonts w:ascii="Times New Roman" w:hAnsi="Times New Roman"/>
        </w:rPr>
      </w:pPr>
      <w:r>
        <w:rPr>
          <w:rFonts w:ascii="Times New Roman" w:hAnsi="Times New Roman"/>
        </w:rPr>
        <w:t>Приложение 1</w:t>
      </w:r>
      <w:r w:rsidR="00B803E3">
        <w:rPr>
          <w:rFonts w:ascii="Times New Roman" w:hAnsi="Times New Roman"/>
        </w:rPr>
        <w:t>2</w:t>
      </w:r>
      <w:r>
        <w:rPr>
          <w:rFonts w:ascii="Times New Roman" w:hAnsi="Times New Roman"/>
        </w:rPr>
        <w:t>.</w:t>
      </w:r>
    </w:p>
    <w:p w:rsidR="008F0AB6" w:rsidRPr="00F24720" w:rsidRDefault="008F0AB6" w:rsidP="008F0AB6">
      <w:pPr>
        <w:pStyle w:val="a9"/>
        <w:rPr>
          <w:rFonts w:ascii="Times New Roman" w:hAnsi="Times New Roman"/>
          <w:spacing w:val="0"/>
          <w:sz w:val="16"/>
          <w:szCs w:val="16"/>
          <w:lang w:eastAsia="ru-RU"/>
        </w:rPr>
      </w:pPr>
      <w:r w:rsidRPr="00F24720">
        <w:rPr>
          <w:rFonts w:ascii="Times New Roman" w:hAnsi="Times New Roman"/>
          <w:color w:val="auto"/>
        </w:rPr>
        <w:t xml:space="preserve"> </w:t>
      </w:r>
      <w:r w:rsidRPr="00F24720">
        <w:rPr>
          <w:rFonts w:ascii="Times New Roman" w:hAnsi="Times New Roman"/>
          <w:bCs w:val="0"/>
          <w:color w:val="auto"/>
          <w:spacing w:val="0"/>
          <w:sz w:val="20"/>
          <w:szCs w:val="20"/>
          <w:lang w:eastAsia="ru-RU"/>
        </w:rPr>
        <w:t>Затраты на производство и передачу тепловой энергии в системах теплоснабжения МУ «</w:t>
      </w:r>
      <w:proofErr w:type="gramStart"/>
      <w:r w:rsidRPr="00F24720">
        <w:rPr>
          <w:rFonts w:ascii="Times New Roman" w:hAnsi="Times New Roman"/>
          <w:bCs w:val="0"/>
          <w:color w:val="auto"/>
          <w:spacing w:val="0"/>
          <w:sz w:val="20"/>
          <w:szCs w:val="20"/>
          <w:lang w:eastAsia="ru-RU"/>
        </w:rPr>
        <w:t>…….</w:t>
      </w:r>
      <w:proofErr w:type="gramEnd"/>
      <w:r w:rsidRPr="00F24720">
        <w:rPr>
          <w:rFonts w:ascii="Times New Roman" w:hAnsi="Times New Roman"/>
          <w:bCs w:val="0"/>
          <w:color w:val="auto"/>
          <w:spacing w:val="0"/>
          <w:sz w:val="20"/>
          <w:szCs w:val="20"/>
          <w:lang w:eastAsia="ru-RU"/>
        </w:rPr>
        <w:t>»</w:t>
      </w:r>
      <w:r w:rsidRPr="00F24720">
        <w:rPr>
          <w:rFonts w:ascii="Times New Roman" w:hAnsi="Times New Roman"/>
          <w:bCs w:val="0"/>
          <w:color w:val="auto"/>
          <w:spacing w:val="0"/>
          <w:sz w:val="20"/>
          <w:szCs w:val="20"/>
          <w:lang w:eastAsia="ru-RU"/>
        </w:rPr>
        <w:tab/>
      </w:r>
      <w:r w:rsidR="00557AFF" w:rsidRPr="00F24720">
        <w:rPr>
          <w:rFonts w:ascii="Times New Roman" w:hAnsi="Times New Roman"/>
          <w:bCs w:val="0"/>
          <w:color w:val="auto"/>
          <w:spacing w:val="0"/>
          <w:sz w:val="20"/>
          <w:szCs w:val="20"/>
          <w:lang w:eastAsia="ru-RU"/>
        </w:rPr>
        <w:t>(</w:t>
      </w:r>
      <w:proofErr w:type="gramStart"/>
      <w:r w:rsidR="00557AFF" w:rsidRPr="00F24720">
        <w:rPr>
          <w:rFonts w:ascii="Times New Roman" w:hAnsi="Times New Roman"/>
          <w:bCs w:val="0"/>
          <w:color w:val="auto"/>
          <w:spacing w:val="0"/>
          <w:sz w:val="20"/>
          <w:szCs w:val="20"/>
          <w:lang w:eastAsia="ru-RU"/>
        </w:rPr>
        <w:t>данные</w:t>
      </w:r>
      <w:proofErr w:type="gramEnd"/>
      <w:r w:rsidR="00557AFF" w:rsidRPr="00F24720">
        <w:rPr>
          <w:rFonts w:ascii="Times New Roman" w:hAnsi="Times New Roman"/>
          <w:bCs w:val="0"/>
          <w:color w:val="auto"/>
          <w:spacing w:val="0"/>
          <w:sz w:val="20"/>
          <w:szCs w:val="20"/>
          <w:lang w:eastAsia="ru-RU"/>
        </w:rPr>
        <w:t xml:space="preserve"> МУ……_</w:t>
      </w:r>
      <w:r w:rsidRPr="00F24720">
        <w:rPr>
          <w:rFonts w:ascii="Times New Roman" w:hAnsi="Times New Roman"/>
          <w:b w:val="0"/>
          <w:bCs w:val="0"/>
          <w:color w:val="auto"/>
          <w:spacing w:val="0"/>
          <w:sz w:val="16"/>
          <w:szCs w:val="16"/>
          <w:lang w:eastAsia="ru-RU"/>
        </w:rPr>
        <w:tab/>
      </w:r>
      <w:r w:rsidRPr="00F24720">
        <w:rPr>
          <w:rFonts w:ascii="Times New Roman" w:hAnsi="Times New Roman"/>
          <w:color w:val="auto"/>
          <w:spacing w:val="0"/>
          <w:sz w:val="16"/>
          <w:szCs w:val="16"/>
          <w:lang w:eastAsia="ru-RU"/>
        </w:rPr>
        <w:tab/>
      </w:r>
      <w:r w:rsidRPr="00F24720">
        <w:rPr>
          <w:rFonts w:ascii="Times New Roman" w:hAnsi="Times New Roman"/>
          <w:color w:val="auto"/>
          <w:spacing w:val="0"/>
          <w:sz w:val="16"/>
          <w:szCs w:val="16"/>
          <w:lang w:eastAsia="ru-RU"/>
        </w:rPr>
        <w:tab/>
      </w:r>
    </w:p>
    <w:tbl>
      <w:tblPr>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7"/>
        <w:gridCol w:w="1694"/>
        <w:gridCol w:w="1418"/>
        <w:gridCol w:w="1420"/>
        <w:gridCol w:w="1418"/>
        <w:gridCol w:w="1420"/>
        <w:gridCol w:w="1418"/>
        <w:gridCol w:w="1420"/>
      </w:tblGrid>
      <w:tr w:rsidR="009504B6" w:rsidRPr="00F24720" w:rsidTr="001C0269">
        <w:trPr>
          <w:trHeight w:val="248"/>
        </w:trPr>
        <w:tc>
          <w:tcPr>
            <w:tcW w:w="4437" w:type="dxa"/>
            <w:noWrap/>
            <w:vAlign w:val="center"/>
          </w:tcPr>
          <w:p w:rsidR="009504B6" w:rsidRPr="00F24720" w:rsidRDefault="009504B6" w:rsidP="001C0269">
            <w:pPr>
              <w:spacing w:after="0"/>
              <w:jc w:val="center"/>
              <w:rPr>
                <w:rFonts w:ascii="Times New Roman" w:eastAsia="Times New Roman" w:hAnsi="Times New Roman" w:cs="Times New Roman"/>
                <w:b/>
                <w:i/>
                <w:iCs/>
                <w:color w:val="000000"/>
                <w:sz w:val="18"/>
                <w:szCs w:val="18"/>
                <w:lang w:eastAsia="ru-RU"/>
              </w:rPr>
            </w:pPr>
          </w:p>
        </w:tc>
        <w:tc>
          <w:tcPr>
            <w:tcW w:w="1694" w:type="dxa"/>
            <w:noWrap/>
          </w:tcPr>
          <w:p w:rsidR="009504B6" w:rsidRPr="00F24720" w:rsidRDefault="009504B6" w:rsidP="001C0269">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Cs/>
                <w:color w:val="000000"/>
                <w:sz w:val="18"/>
                <w:szCs w:val="18"/>
                <w:lang w:eastAsia="ru-RU"/>
              </w:rPr>
              <w:t>Един. Изм.</w:t>
            </w:r>
          </w:p>
        </w:tc>
        <w:tc>
          <w:tcPr>
            <w:tcW w:w="1418"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200</w:t>
            </w:r>
            <w:r>
              <w:rPr>
                <w:rFonts w:ascii="Times New Roman" w:eastAsia="Times New Roman" w:hAnsi="Times New Roman" w:cs="Times New Roman"/>
                <w:b/>
                <w:i/>
                <w:iCs/>
                <w:color w:val="000000"/>
                <w:sz w:val="18"/>
                <w:szCs w:val="18"/>
                <w:lang w:val="en-US" w:eastAsia="ru-RU"/>
              </w:rPr>
              <w:t>8</w:t>
            </w:r>
          </w:p>
        </w:tc>
        <w:tc>
          <w:tcPr>
            <w:tcW w:w="142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09</w:t>
            </w:r>
          </w:p>
        </w:tc>
        <w:tc>
          <w:tcPr>
            <w:tcW w:w="1418"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w:t>
            </w:r>
            <w:r>
              <w:rPr>
                <w:rFonts w:ascii="Times New Roman" w:eastAsia="Times New Roman" w:hAnsi="Times New Roman" w:cs="Times New Roman"/>
                <w:b/>
                <w:i/>
                <w:iCs/>
                <w:color w:val="000000"/>
                <w:sz w:val="18"/>
                <w:szCs w:val="18"/>
                <w:lang w:val="en-US" w:eastAsia="ru-RU"/>
              </w:rPr>
              <w:t>10</w:t>
            </w:r>
          </w:p>
        </w:tc>
        <w:tc>
          <w:tcPr>
            <w:tcW w:w="1420" w:type="dxa"/>
            <w:noWrap/>
            <w:vAlign w:val="center"/>
          </w:tcPr>
          <w:p w:rsidR="009504B6" w:rsidRP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1</w:t>
            </w:r>
          </w:p>
        </w:tc>
        <w:tc>
          <w:tcPr>
            <w:tcW w:w="1418" w:type="dxa"/>
            <w:noWrap/>
            <w:vAlign w:val="center"/>
          </w:tcPr>
          <w:p w:rsidR="009504B6" w:rsidRDefault="009504B6" w:rsidP="00BB23B1">
            <w:pPr>
              <w:spacing w:after="0"/>
              <w:jc w:val="center"/>
              <w:rPr>
                <w:rFonts w:ascii="Times New Roman" w:eastAsia="Times New Roman" w:hAnsi="Times New Roman" w:cs="Times New Roman"/>
                <w:b/>
                <w:i/>
                <w:iCs/>
                <w:color w:val="000000"/>
                <w:sz w:val="18"/>
                <w:szCs w:val="18"/>
                <w:lang w:val="en-US" w:eastAsia="ru-RU"/>
              </w:rPr>
            </w:pPr>
            <w:r>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2</w:t>
            </w:r>
          </w:p>
          <w:p w:rsidR="009504B6" w:rsidRPr="00F24720" w:rsidRDefault="009504B6" w:rsidP="00BB23B1">
            <w:pPr>
              <w:spacing w:after="0"/>
              <w:jc w:val="center"/>
              <w:rPr>
                <w:rFonts w:ascii="Times New Roman" w:eastAsia="Times New Roman" w:hAnsi="Times New Roman" w:cs="Times New Roman"/>
                <w:b/>
                <w:i/>
                <w:iCs/>
                <w:color w:val="000000"/>
                <w:sz w:val="18"/>
                <w:szCs w:val="18"/>
                <w:lang w:eastAsia="ru-RU"/>
              </w:rPr>
            </w:pPr>
            <w:r w:rsidRPr="00F24720">
              <w:rPr>
                <w:rFonts w:ascii="Times New Roman" w:eastAsia="Times New Roman" w:hAnsi="Times New Roman" w:cs="Times New Roman"/>
                <w:b/>
                <w:i/>
                <w:iCs/>
                <w:color w:val="000000"/>
                <w:sz w:val="18"/>
                <w:szCs w:val="18"/>
                <w:lang w:eastAsia="ru-RU"/>
              </w:rPr>
              <w:t>базовый год</w:t>
            </w:r>
          </w:p>
        </w:tc>
        <w:tc>
          <w:tcPr>
            <w:tcW w:w="1420" w:type="dxa"/>
            <w:noWrap/>
            <w:vAlign w:val="center"/>
          </w:tcPr>
          <w:p w:rsidR="009504B6" w:rsidRPr="009504B6" w:rsidRDefault="009504B6" w:rsidP="00BB23B1">
            <w:pPr>
              <w:spacing w:after="0"/>
              <w:rPr>
                <w:rFonts w:ascii="Times New Roman" w:eastAsia="Times New Roman" w:hAnsi="Times New Roman" w:cs="Times New Roman"/>
                <w:b/>
                <w:i/>
                <w:iCs/>
                <w:color w:val="000000"/>
                <w:sz w:val="18"/>
                <w:szCs w:val="18"/>
                <w:lang w:val="en-US" w:eastAsia="ru-RU"/>
              </w:rPr>
            </w:pPr>
            <w:r w:rsidRPr="00F24720">
              <w:rPr>
                <w:rFonts w:ascii="Times New Roman" w:eastAsia="Times New Roman" w:hAnsi="Times New Roman" w:cs="Times New Roman"/>
                <w:b/>
                <w:i/>
                <w:iCs/>
                <w:color w:val="000000"/>
                <w:sz w:val="18"/>
                <w:szCs w:val="18"/>
                <w:lang w:eastAsia="ru-RU"/>
              </w:rPr>
              <w:t>201</w:t>
            </w:r>
            <w:r>
              <w:rPr>
                <w:rFonts w:ascii="Times New Roman" w:eastAsia="Times New Roman" w:hAnsi="Times New Roman" w:cs="Times New Roman"/>
                <w:b/>
                <w:i/>
                <w:iCs/>
                <w:color w:val="000000"/>
                <w:sz w:val="18"/>
                <w:szCs w:val="18"/>
                <w:lang w:val="en-US" w:eastAsia="ru-RU"/>
              </w:rPr>
              <w:t>3</w:t>
            </w: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Топливо на технологические цели</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Вода на технологические цели</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Электроэнергия</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Затраты на оплату труда производственных рабочих</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Отчисления на социальные нужды</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Льготная дорога</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Амортизация производственного оборудования</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Материалы</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Прочие расходы</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Итого цеховая себестоимость</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Цеховая себестоимость 1 Гкал</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руб./Гкал</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r>
      <w:tr w:rsidR="008F0AB6" w:rsidRPr="00F24720" w:rsidTr="008F0AB6">
        <w:trPr>
          <w:trHeight w:val="285"/>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Цеховая себестоимость товарного отпуска</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 xml:space="preserve">Расходы по АДС, относимые на производство </w:t>
            </w:r>
            <w:proofErr w:type="spellStart"/>
            <w:r w:rsidRPr="00F24720">
              <w:rPr>
                <w:rFonts w:ascii="Times New Roman" w:eastAsia="Times New Roman" w:hAnsi="Times New Roman" w:cs="Times New Roman"/>
                <w:sz w:val="18"/>
                <w:szCs w:val="18"/>
                <w:lang w:eastAsia="ru-RU"/>
              </w:rPr>
              <w:t>теплоэнергии</w:t>
            </w:r>
            <w:proofErr w:type="spellEnd"/>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Общепроизводственные расходы, относимые на производство тепловой энергии</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Общехозяйственные расходы, относимые на производство тепловой энергии</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Внереализационные расходы</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Себестоимость товарного отпуска</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Себестоимость 1 Гкал</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руб./Гкал</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Прибыль</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Убытки прошлых лет</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Стоимость товарного отпуска всего</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sz w:val="18"/>
                <w:szCs w:val="18"/>
                <w:lang w:eastAsia="ru-RU"/>
              </w:rPr>
            </w:pPr>
            <w:r w:rsidRPr="00F24720">
              <w:rPr>
                <w:rFonts w:ascii="Times New Roman" w:eastAsia="Times New Roman" w:hAnsi="Times New Roman" w:cs="Times New Roman"/>
                <w:sz w:val="18"/>
                <w:szCs w:val="18"/>
                <w:lang w:eastAsia="ru-RU"/>
              </w:rPr>
              <w:t>тыс. руб.</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color w:val="FF0000"/>
                <w:sz w:val="18"/>
                <w:szCs w:val="18"/>
                <w:highlight w:val="yellow"/>
                <w:lang w:eastAsia="ru-RU"/>
              </w:rPr>
            </w:pPr>
          </w:p>
        </w:tc>
      </w:tr>
      <w:tr w:rsidR="008F0AB6" w:rsidRPr="00F24720" w:rsidTr="008F0AB6">
        <w:trPr>
          <w:trHeight w:val="248"/>
        </w:trPr>
        <w:tc>
          <w:tcPr>
            <w:tcW w:w="4437" w:type="dxa"/>
            <w:noWrap/>
            <w:vAlign w:val="center"/>
          </w:tcPr>
          <w:p w:rsidR="008F0AB6" w:rsidRPr="00F24720" w:rsidRDefault="008F0AB6" w:rsidP="001C0269">
            <w:pPr>
              <w:spacing w:after="0"/>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Стоимость производства и передачи 1 Гкал</w:t>
            </w:r>
          </w:p>
        </w:tc>
        <w:tc>
          <w:tcPr>
            <w:tcW w:w="1694" w:type="dxa"/>
            <w:noWrap/>
            <w:vAlign w:val="center"/>
          </w:tcPr>
          <w:p w:rsidR="008F0AB6" w:rsidRPr="00F24720" w:rsidRDefault="008F0AB6" w:rsidP="001C0269">
            <w:pPr>
              <w:spacing w:after="0"/>
              <w:jc w:val="center"/>
              <w:rPr>
                <w:rFonts w:ascii="Times New Roman" w:eastAsia="Times New Roman" w:hAnsi="Times New Roman" w:cs="Times New Roman"/>
                <w:b/>
                <w:bCs/>
                <w:sz w:val="18"/>
                <w:szCs w:val="18"/>
                <w:lang w:eastAsia="ru-RU"/>
              </w:rPr>
            </w:pPr>
            <w:r w:rsidRPr="00F24720">
              <w:rPr>
                <w:rFonts w:ascii="Times New Roman" w:eastAsia="Times New Roman" w:hAnsi="Times New Roman" w:cs="Times New Roman"/>
                <w:b/>
                <w:bCs/>
                <w:sz w:val="18"/>
                <w:szCs w:val="18"/>
                <w:lang w:eastAsia="ru-RU"/>
              </w:rPr>
              <w:t>руб./Гкал</w:t>
            </w: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18"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c>
          <w:tcPr>
            <w:tcW w:w="1420" w:type="dxa"/>
            <w:noWrap/>
            <w:vAlign w:val="center"/>
          </w:tcPr>
          <w:p w:rsidR="008F0AB6" w:rsidRPr="00F24720" w:rsidRDefault="008F0AB6" w:rsidP="001C0269">
            <w:pPr>
              <w:spacing w:after="0"/>
              <w:jc w:val="right"/>
              <w:rPr>
                <w:rFonts w:ascii="Times New Roman" w:eastAsia="Times New Roman" w:hAnsi="Times New Roman" w:cs="Times New Roman"/>
                <w:b/>
                <w:bCs/>
                <w:color w:val="FF0000"/>
                <w:sz w:val="18"/>
                <w:szCs w:val="18"/>
                <w:highlight w:val="yellow"/>
                <w:lang w:eastAsia="ru-RU"/>
              </w:rPr>
            </w:pPr>
          </w:p>
        </w:tc>
      </w:tr>
    </w:tbl>
    <w:p w:rsidR="008F0AB6" w:rsidRPr="00F24720" w:rsidRDefault="008F0AB6" w:rsidP="001C0269">
      <w:pPr>
        <w:pStyle w:val="1"/>
        <w:rPr>
          <w:rFonts w:ascii="Times New Roman" w:hAnsi="Times New Roman"/>
        </w:rPr>
      </w:pPr>
      <w:r w:rsidRPr="00F24720">
        <w:rPr>
          <w:rFonts w:ascii="Times New Roman" w:hAnsi="Times New Roman"/>
        </w:rPr>
        <w:t xml:space="preserve">Источник: </w:t>
      </w:r>
    </w:p>
    <w:p w:rsidR="008F0AB6" w:rsidRPr="00F24720" w:rsidRDefault="008F0AB6" w:rsidP="008F0AB6">
      <w:pPr>
        <w:rPr>
          <w:rFonts w:ascii="Times New Roman" w:hAnsi="Times New Roman" w:cs="Times New Roman"/>
        </w:rPr>
        <w:sectPr w:rsidR="008F0AB6" w:rsidRPr="00F24720" w:rsidSect="001C0269">
          <w:pgSz w:w="16838" w:h="11906" w:orient="landscape" w:code="9"/>
          <w:pgMar w:top="851" w:right="1134" w:bottom="851" w:left="1134" w:header="510" w:footer="691" w:gutter="0"/>
          <w:cols w:space="708"/>
          <w:docGrid w:linePitch="360"/>
        </w:sectPr>
      </w:pPr>
    </w:p>
    <w:p w:rsidR="00557AFF" w:rsidRPr="00F24720" w:rsidRDefault="00557AFF" w:rsidP="001C0269">
      <w:pPr>
        <w:pStyle w:val="3"/>
        <w:keepNext w:val="0"/>
        <w:keepLines w:val="0"/>
        <w:widowControl w:val="0"/>
        <w:adjustRightInd w:val="0"/>
        <w:spacing w:before="240" w:after="120" w:line="240" w:lineRule="atLeast"/>
        <w:ind w:left="1843"/>
        <w:jc w:val="both"/>
        <w:textAlignment w:val="baseline"/>
        <w:rPr>
          <w:rFonts w:ascii="Times New Roman" w:hAnsi="Times New Roman" w:cs="Times New Roman"/>
          <w:color w:val="auto"/>
          <w:sz w:val="24"/>
        </w:rPr>
      </w:pPr>
      <w:bookmarkStart w:id="14" w:name="_Toc291687926"/>
      <w:bookmarkStart w:id="15" w:name="_Toc330230168"/>
      <w:r w:rsidRPr="00F24720">
        <w:rPr>
          <w:rFonts w:ascii="Times New Roman" w:hAnsi="Times New Roman" w:cs="Times New Roman"/>
          <w:color w:val="auto"/>
          <w:sz w:val="24"/>
        </w:rPr>
        <w:lastRenderedPageBreak/>
        <w:t>Оборудование котельных МУ «………»</w:t>
      </w:r>
      <w:bookmarkEnd w:id="14"/>
      <w:bookmarkEnd w:id="15"/>
    </w:p>
    <w:p w:rsidR="00557AFF" w:rsidRPr="00F24720" w:rsidRDefault="001C0269" w:rsidP="00557AFF">
      <w:pPr>
        <w:rPr>
          <w:rFonts w:ascii="Times New Roman" w:hAnsi="Times New Roman" w:cs="Times New Roman"/>
        </w:rPr>
      </w:pPr>
      <w:r>
        <w:rPr>
          <w:rFonts w:ascii="Times New Roman" w:hAnsi="Times New Roman" w:cs="Times New Roman"/>
        </w:rPr>
        <w:t>П</w:t>
      </w:r>
      <w:r w:rsidR="00557AFF" w:rsidRPr="00F24720">
        <w:rPr>
          <w:rFonts w:ascii="Times New Roman" w:hAnsi="Times New Roman" w:cs="Times New Roman"/>
        </w:rPr>
        <w:t>риводится описание основного оборудования котельных, эксплуатируемых теплоснабжающим предприятиям (МУ «……»). Следует в обязательном порядке отразить:</w:t>
      </w:r>
    </w:p>
    <w:p w:rsidR="00557AFF" w:rsidRPr="00F24720" w:rsidRDefault="00557AFF" w:rsidP="00557AFF">
      <w:pPr>
        <w:pStyle w:val="a"/>
        <w:ind w:left="0" w:firstLine="567"/>
        <w:rPr>
          <w:rFonts w:ascii="Times New Roman" w:hAnsi="Times New Roman"/>
        </w:rPr>
      </w:pPr>
      <w:r w:rsidRPr="00F24720">
        <w:rPr>
          <w:rFonts w:ascii="Times New Roman" w:hAnsi="Times New Roman"/>
        </w:rPr>
        <w:t xml:space="preserve">типы используемых </w:t>
      </w:r>
      <w:proofErr w:type="spellStart"/>
      <w:r w:rsidRPr="00F24720">
        <w:rPr>
          <w:rFonts w:ascii="Times New Roman" w:hAnsi="Times New Roman"/>
        </w:rPr>
        <w:t>котлоагрегатов</w:t>
      </w:r>
      <w:proofErr w:type="spellEnd"/>
      <w:r w:rsidRPr="00F24720">
        <w:rPr>
          <w:rFonts w:ascii="Times New Roman" w:hAnsi="Times New Roman"/>
        </w:rPr>
        <w:t>;</w:t>
      </w:r>
    </w:p>
    <w:p w:rsidR="00557AFF" w:rsidRPr="00F24720" w:rsidRDefault="00557AFF" w:rsidP="00557AFF">
      <w:pPr>
        <w:pStyle w:val="a"/>
        <w:ind w:left="0" w:firstLine="567"/>
        <w:rPr>
          <w:rFonts w:ascii="Times New Roman" w:hAnsi="Times New Roman"/>
        </w:rPr>
      </w:pPr>
      <w:r w:rsidRPr="00F24720">
        <w:rPr>
          <w:rFonts w:ascii="Times New Roman" w:hAnsi="Times New Roman"/>
        </w:rPr>
        <w:t>срок их службы (по году ввода в эксплуатацию);</w:t>
      </w:r>
    </w:p>
    <w:p w:rsidR="00557AFF" w:rsidRPr="00F24720" w:rsidRDefault="00557AFF" w:rsidP="00557AFF">
      <w:pPr>
        <w:pStyle w:val="a"/>
        <w:ind w:left="0" w:firstLine="567"/>
        <w:rPr>
          <w:rFonts w:ascii="Times New Roman" w:hAnsi="Times New Roman"/>
        </w:rPr>
      </w:pPr>
      <w:r w:rsidRPr="00F24720">
        <w:rPr>
          <w:rFonts w:ascii="Times New Roman" w:hAnsi="Times New Roman"/>
        </w:rPr>
        <w:t>дата последнего капитального ремонта и количество проведенных капитальных ремонтов;</w:t>
      </w:r>
    </w:p>
    <w:p w:rsidR="00557AFF" w:rsidRPr="00F24720" w:rsidRDefault="00557AFF" w:rsidP="00557AFF">
      <w:pPr>
        <w:pStyle w:val="a"/>
        <w:ind w:left="0" w:firstLine="567"/>
        <w:rPr>
          <w:rFonts w:ascii="Times New Roman" w:hAnsi="Times New Roman"/>
        </w:rPr>
      </w:pPr>
      <w:r w:rsidRPr="00F24720">
        <w:rPr>
          <w:rFonts w:ascii="Times New Roman" w:hAnsi="Times New Roman"/>
        </w:rPr>
        <w:t>наличие аварийного запаса топлива;</w:t>
      </w:r>
    </w:p>
    <w:p w:rsidR="00557AFF" w:rsidRPr="00F24720" w:rsidRDefault="00557AFF" w:rsidP="00557AFF">
      <w:pPr>
        <w:pStyle w:val="a"/>
        <w:ind w:left="0" w:firstLine="567"/>
        <w:rPr>
          <w:rFonts w:ascii="Times New Roman" w:hAnsi="Times New Roman"/>
        </w:rPr>
      </w:pPr>
      <w:r w:rsidRPr="00F24720">
        <w:rPr>
          <w:rFonts w:ascii="Times New Roman" w:hAnsi="Times New Roman"/>
        </w:rPr>
        <w:t xml:space="preserve">наличие приборов учета </w:t>
      </w:r>
      <w:proofErr w:type="spellStart"/>
      <w:r w:rsidRPr="00F24720">
        <w:rPr>
          <w:rFonts w:ascii="Times New Roman" w:hAnsi="Times New Roman"/>
        </w:rPr>
        <w:t>энергоресусров</w:t>
      </w:r>
      <w:proofErr w:type="spellEnd"/>
      <w:r w:rsidRPr="00F24720">
        <w:rPr>
          <w:rFonts w:ascii="Times New Roman" w:hAnsi="Times New Roman"/>
        </w:rPr>
        <w:t xml:space="preserve"> по котельной (топлива, электроэнергии, холодной воды (для подготовки теплоносителя) и т.д.);</w:t>
      </w:r>
    </w:p>
    <w:p w:rsidR="00557AFF" w:rsidRPr="00F24720" w:rsidRDefault="00557AFF" w:rsidP="00557AFF">
      <w:pPr>
        <w:pStyle w:val="a"/>
        <w:ind w:left="0" w:firstLine="567"/>
        <w:rPr>
          <w:rFonts w:ascii="Times New Roman" w:hAnsi="Times New Roman"/>
        </w:rPr>
      </w:pPr>
      <w:r w:rsidRPr="00F24720">
        <w:rPr>
          <w:rFonts w:ascii="Times New Roman" w:hAnsi="Times New Roman"/>
        </w:rPr>
        <w:t>наличие водоподготовки (подготовки теплоносителя);</w:t>
      </w:r>
    </w:p>
    <w:p w:rsidR="00557AFF" w:rsidRPr="00F24720" w:rsidRDefault="00557AFF" w:rsidP="00557AFF">
      <w:pPr>
        <w:pStyle w:val="a"/>
        <w:ind w:left="0" w:firstLine="567"/>
        <w:rPr>
          <w:rFonts w:ascii="Times New Roman" w:hAnsi="Times New Roman"/>
        </w:rPr>
      </w:pPr>
      <w:r w:rsidRPr="00F24720">
        <w:rPr>
          <w:rFonts w:ascii="Times New Roman" w:hAnsi="Times New Roman"/>
        </w:rPr>
        <w:t>наличие и тип деаэрации;</w:t>
      </w:r>
    </w:p>
    <w:p w:rsidR="00557AFF" w:rsidRPr="00F24720" w:rsidRDefault="00557AFF" w:rsidP="00557AFF">
      <w:pPr>
        <w:pStyle w:val="a"/>
        <w:ind w:left="0" w:firstLine="567"/>
        <w:rPr>
          <w:rFonts w:ascii="Times New Roman" w:hAnsi="Times New Roman"/>
        </w:rPr>
      </w:pPr>
      <w:r w:rsidRPr="00F24720">
        <w:rPr>
          <w:rFonts w:ascii="Times New Roman" w:hAnsi="Times New Roman"/>
        </w:rPr>
        <w:t>общую установленную электрическую мощность электрооборудования (с выделением установленной мощности сетевых насосов);</w:t>
      </w:r>
    </w:p>
    <w:p w:rsidR="00557AFF" w:rsidRPr="00F24720" w:rsidRDefault="00557AFF" w:rsidP="00557AFF">
      <w:pPr>
        <w:pStyle w:val="a"/>
        <w:ind w:left="0" w:firstLine="567"/>
        <w:rPr>
          <w:rFonts w:ascii="Times New Roman" w:hAnsi="Times New Roman"/>
        </w:rPr>
      </w:pPr>
      <w:r w:rsidRPr="00F24720">
        <w:rPr>
          <w:rFonts w:ascii="Times New Roman" w:hAnsi="Times New Roman"/>
        </w:rPr>
        <w:t>средства применяемых АСУ (интегрированных и индивидуальных);</w:t>
      </w:r>
    </w:p>
    <w:p w:rsidR="00557AFF" w:rsidRPr="00F24720" w:rsidRDefault="00557AFF" w:rsidP="00557AFF">
      <w:pPr>
        <w:pStyle w:val="a"/>
        <w:ind w:left="0" w:firstLine="567"/>
        <w:rPr>
          <w:rFonts w:ascii="Times New Roman" w:hAnsi="Times New Roman"/>
        </w:rPr>
      </w:pPr>
      <w:r w:rsidRPr="00F24720">
        <w:rPr>
          <w:rFonts w:ascii="Times New Roman" w:hAnsi="Times New Roman"/>
        </w:rPr>
        <w:t>расчетный график отпуска тепла с коллекторов котельной в зависимости от температуры наружного воздуха.</w:t>
      </w:r>
    </w:p>
    <w:p w:rsidR="00557AFF" w:rsidRPr="00F24720" w:rsidRDefault="00557AFF" w:rsidP="00557AFF">
      <w:pPr>
        <w:rPr>
          <w:rFonts w:ascii="Times New Roman" w:hAnsi="Times New Roman" w:cs="Times New Roman"/>
        </w:rPr>
      </w:pPr>
      <w:r w:rsidRPr="00F24720">
        <w:rPr>
          <w:rFonts w:ascii="Times New Roman" w:hAnsi="Times New Roman" w:cs="Times New Roman"/>
        </w:rPr>
        <w:t>Описание выполняется в произвольной форме. Данные об установленном оборудовании сводятся в таблицу 2.3. (например).</w:t>
      </w:r>
    </w:p>
    <w:p w:rsidR="00557AFF" w:rsidRPr="00F24720" w:rsidRDefault="00557AFF" w:rsidP="00557AFF">
      <w:pPr>
        <w:rPr>
          <w:rFonts w:ascii="Times New Roman" w:hAnsi="Times New Roman" w:cs="Times New Roman"/>
        </w:rPr>
      </w:pPr>
      <w:r w:rsidRPr="00F24720">
        <w:rPr>
          <w:rFonts w:ascii="Times New Roman" w:hAnsi="Times New Roman" w:cs="Times New Roman"/>
          <w:u w:val="single"/>
        </w:rPr>
        <w:t>Котельная № 1</w:t>
      </w:r>
      <w:r w:rsidRPr="00F24720">
        <w:rPr>
          <w:rFonts w:ascii="Times New Roman" w:hAnsi="Times New Roman" w:cs="Times New Roman"/>
        </w:rPr>
        <w:t xml:space="preserve">, оборудована водогрейными котлами ТВГ и </w:t>
      </w:r>
      <w:r w:rsidRPr="00F24720">
        <w:rPr>
          <w:rFonts w:ascii="Times New Roman" w:hAnsi="Times New Roman" w:cs="Times New Roman"/>
          <w:lang w:val="en-US"/>
        </w:rPr>
        <w:t>REX</w:t>
      </w:r>
      <w:r w:rsidRPr="00F24720">
        <w:rPr>
          <w:rFonts w:ascii="Times New Roman" w:hAnsi="Times New Roman" w:cs="Times New Roman"/>
        </w:rPr>
        <w:t xml:space="preserve"> (</w:t>
      </w:r>
      <w:r w:rsidR="001C0269" w:rsidRPr="001C0269">
        <w:t>Приложение 1</w:t>
      </w:r>
      <w:r w:rsidR="001C0269">
        <w:t>2</w:t>
      </w:r>
      <w:r w:rsidRPr="00F24720">
        <w:rPr>
          <w:rFonts w:ascii="Times New Roman" w:hAnsi="Times New Roman" w:cs="Times New Roman"/>
        </w:rPr>
        <w:t xml:space="preserve">). Котлы ТВГ-2,5 (В) водотрубные, водогрейные </w:t>
      </w:r>
      <w:proofErr w:type="spellStart"/>
      <w:r w:rsidRPr="00F24720">
        <w:rPr>
          <w:rFonts w:ascii="Times New Roman" w:hAnsi="Times New Roman" w:cs="Times New Roman"/>
        </w:rPr>
        <w:t>котлоагрегаты</w:t>
      </w:r>
      <w:proofErr w:type="spellEnd"/>
      <w:r w:rsidRPr="00F24720">
        <w:rPr>
          <w:rFonts w:ascii="Times New Roman" w:hAnsi="Times New Roman" w:cs="Times New Roman"/>
        </w:rPr>
        <w:t xml:space="preserve"> со сроком эксплуатации более 20 лет и располагаемой тепловой мощностью на 20-40% ниже номинальной установленной. Новый котел </w:t>
      </w:r>
      <w:r w:rsidRPr="00F24720">
        <w:rPr>
          <w:rFonts w:ascii="Times New Roman" w:hAnsi="Times New Roman" w:cs="Times New Roman"/>
          <w:lang w:val="en-US"/>
        </w:rPr>
        <w:t>REX</w:t>
      </w:r>
      <w:r w:rsidRPr="00F24720">
        <w:rPr>
          <w:rFonts w:ascii="Times New Roman" w:hAnsi="Times New Roman" w:cs="Times New Roman"/>
        </w:rPr>
        <w:t>-500 – котел итальянской фирмы «</w:t>
      </w:r>
      <w:proofErr w:type="spellStart"/>
      <w:r w:rsidRPr="00F24720">
        <w:rPr>
          <w:rFonts w:ascii="Times New Roman" w:hAnsi="Times New Roman" w:cs="Times New Roman"/>
          <w:lang w:val="en-US"/>
        </w:rPr>
        <w:t>ICICALDAESpA</w:t>
      </w:r>
      <w:proofErr w:type="spellEnd"/>
      <w:r w:rsidRPr="00F24720">
        <w:rPr>
          <w:rFonts w:ascii="Times New Roman" w:hAnsi="Times New Roman" w:cs="Times New Roman"/>
        </w:rPr>
        <w:t>» номинальной тепловой производительностью 5 МВт (4,3 Гкал/ч). Потерь тепловой мощности у этого котла нет.</w:t>
      </w:r>
    </w:p>
    <w:p w:rsidR="001C0269" w:rsidRPr="001C0269" w:rsidRDefault="001C0269" w:rsidP="001C0269">
      <w:pPr>
        <w:jc w:val="right"/>
      </w:pPr>
      <w:r w:rsidRPr="001C0269">
        <w:t>Приложение 1</w:t>
      </w:r>
      <w:r w:rsidR="00B803E3">
        <w:t>3</w:t>
      </w:r>
    </w:p>
    <w:p w:rsidR="00557AFF" w:rsidRPr="001C0269" w:rsidRDefault="00557AFF" w:rsidP="001C0269">
      <w:pPr>
        <w:jc w:val="center"/>
      </w:pPr>
      <w:proofErr w:type="spellStart"/>
      <w:r w:rsidRPr="001C0269">
        <w:t>Котлоагрегаты</w:t>
      </w:r>
      <w:proofErr w:type="spellEnd"/>
      <w:r w:rsidRPr="001C0269">
        <w:t xml:space="preserve"> котельной №1</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2067"/>
        <w:gridCol w:w="1415"/>
        <w:gridCol w:w="1914"/>
        <w:gridCol w:w="1666"/>
      </w:tblGrid>
      <w:tr w:rsidR="00557AFF" w:rsidRPr="00F24720" w:rsidTr="00F24720">
        <w:trPr>
          <w:trHeight w:val="53"/>
          <w:tblHeader/>
        </w:trPr>
        <w:tc>
          <w:tcPr>
            <w:tcW w:w="2225" w:type="dxa"/>
            <w:noWrap/>
            <w:vAlign w:val="center"/>
          </w:tcPr>
          <w:p w:rsidR="00557AFF" w:rsidRPr="00F24720" w:rsidRDefault="00557AFF" w:rsidP="001C0269">
            <w:pPr>
              <w:spacing w:after="0"/>
              <w:jc w:val="center"/>
              <w:rPr>
                <w:rFonts w:ascii="Times New Roman" w:eastAsia="Times New Roman" w:hAnsi="Times New Roman" w:cs="Times New Roman"/>
                <w:b/>
                <w:i/>
                <w:iCs/>
                <w:sz w:val="18"/>
                <w:szCs w:val="18"/>
                <w:lang w:eastAsia="ru-RU"/>
              </w:rPr>
            </w:pPr>
            <w:r w:rsidRPr="00F24720">
              <w:rPr>
                <w:rFonts w:ascii="Times New Roman" w:eastAsia="Times New Roman" w:hAnsi="Times New Roman" w:cs="Times New Roman"/>
                <w:b/>
                <w:i/>
                <w:iCs/>
                <w:sz w:val="18"/>
                <w:szCs w:val="18"/>
                <w:lang w:eastAsia="ru-RU"/>
              </w:rPr>
              <w:t>Тип котла</w:t>
            </w:r>
          </w:p>
        </w:tc>
        <w:tc>
          <w:tcPr>
            <w:tcW w:w="2067" w:type="dxa"/>
            <w:noWrap/>
            <w:vAlign w:val="center"/>
          </w:tcPr>
          <w:p w:rsidR="00557AFF" w:rsidRPr="00F24720" w:rsidRDefault="00557AFF" w:rsidP="001C0269">
            <w:pPr>
              <w:spacing w:after="0"/>
              <w:jc w:val="center"/>
              <w:rPr>
                <w:rFonts w:ascii="Times New Roman" w:eastAsia="Times New Roman" w:hAnsi="Times New Roman" w:cs="Times New Roman"/>
                <w:b/>
                <w:i/>
                <w:iCs/>
                <w:sz w:val="18"/>
                <w:szCs w:val="18"/>
                <w:lang w:eastAsia="ru-RU"/>
              </w:rPr>
            </w:pPr>
            <w:r w:rsidRPr="00F24720">
              <w:rPr>
                <w:rFonts w:ascii="Times New Roman" w:eastAsia="Times New Roman" w:hAnsi="Times New Roman" w:cs="Times New Roman"/>
                <w:b/>
                <w:i/>
                <w:iCs/>
                <w:sz w:val="18"/>
                <w:szCs w:val="18"/>
                <w:lang w:eastAsia="ru-RU"/>
              </w:rPr>
              <w:t>Располагаемая тепловая мощность, Гкал/ч</w:t>
            </w:r>
          </w:p>
        </w:tc>
        <w:tc>
          <w:tcPr>
            <w:tcW w:w="1415" w:type="dxa"/>
            <w:noWrap/>
            <w:vAlign w:val="center"/>
          </w:tcPr>
          <w:p w:rsidR="00557AFF" w:rsidRPr="00F24720" w:rsidRDefault="00557AFF" w:rsidP="001C0269">
            <w:pPr>
              <w:spacing w:after="0"/>
              <w:jc w:val="center"/>
              <w:rPr>
                <w:rFonts w:ascii="Times New Roman" w:eastAsia="Times New Roman" w:hAnsi="Times New Roman" w:cs="Times New Roman"/>
                <w:b/>
                <w:i/>
                <w:iCs/>
                <w:sz w:val="18"/>
                <w:szCs w:val="18"/>
                <w:lang w:eastAsia="ru-RU"/>
              </w:rPr>
            </w:pPr>
            <w:r w:rsidRPr="00F24720">
              <w:rPr>
                <w:rFonts w:ascii="Times New Roman" w:eastAsia="Times New Roman" w:hAnsi="Times New Roman" w:cs="Times New Roman"/>
                <w:b/>
                <w:i/>
                <w:iCs/>
                <w:sz w:val="18"/>
                <w:szCs w:val="18"/>
                <w:lang w:eastAsia="ru-RU"/>
              </w:rPr>
              <w:t>Год ввода в эксплуатации</w:t>
            </w:r>
          </w:p>
        </w:tc>
        <w:tc>
          <w:tcPr>
            <w:tcW w:w="1914" w:type="dxa"/>
          </w:tcPr>
          <w:p w:rsidR="00557AFF" w:rsidRPr="00F24720" w:rsidRDefault="00557AFF" w:rsidP="001C0269">
            <w:pPr>
              <w:spacing w:after="0"/>
              <w:jc w:val="center"/>
              <w:rPr>
                <w:rFonts w:ascii="Times New Roman" w:eastAsia="Times New Roman" w:hAnsi="Times New Roman" w:cs="Times New Roman"/>
                <w:b/>
                <w:i/>
                <w:iCs/>
                <w:sz w:val="18"/>
                <w:szCs w:val="18"/>
                <w:lang w:eastAsia="ru-RU"/>
              </w:rPr>
            </w:pPr>
            <w:r w:rsidRPr="00F24720">
              <w:rPr>
                <w:rFonts w:ascii="Times New Roman" w:eastAsia="Times New Roman" w:hAnsi="Times New Roman" w:cs="Times New Roman"/>
                <w:b/>
                <w:i/>
                <w:iCs/>
                <w:sz w:val="18"/>
                <w:szCs w:val="18"/>
                <w:lang w:eastAsia="ru-RU"/>
              </w:rPr>
              <w:t>Количество капитальных ремонтов</w:t>
            </w:r>
          </w:p>
        </w:tc>
        <w:tc>
          <w:tcPr>
            <w:tcW w:w="1666" w:type="dxa"/>
            <w:noWrap/>
            <w:vAlign w:val="center"/>
          </w:tcPr>
          <w:p w:rsidR="00557AFF" w:rsidRPr="00F24720" w:rsidRDefault="00557AFF" w:rsidP="001C0269">
            <w:pPr>
              <w:spacing w:after="0"/>
              <w:jc w:val="center"/>
              <w:rPr>
                <w:rFonts w:ascii="Times New Roman" w:eastAsia="Times New Roman" w:hAnsi="Times New Roman" w:cs="Times New Roman"/>
                <w:b/>
                <w:i/>
                <w:iCs/>
                <w:sz w:val="18"/>
                <w:szCs w:val="18"/>
                <w:lang w:eastAsia="ru-RU"/>
              </w:rPr>
            </w:pPr>
            <w:r w:rsidRPr="00F24720">
              <w:rPr>
                <w:rFonts w:ascii="Times New Roman" w:eastAsia="Times New Roman" w:hAnsi="Times New Roman" w:cs="Times New Roman"/>
                <w:b/>
                <w:i/>
                <w:iCs/>
                <w:sz w:val="18"/>
                <w:szCs w:val="18"/>
                <w:lang w:eastAsia="ru-RU"/>
              </w:rPr>
              <w:t>Последний капитальный ремонт</w:t>
            </w:r>
          </w:p>
        </w:tc>
      </w:tr>
      <w:tr w:rsidR="00557AFF" w:rsidRPr="00F24720" w:rsidTr="009504B6">
        <w:trPr>
          <w:trHeight w:val="53"/>
        </w:trPr>
        <w:tc>
          <w:tcPr>
            <w:tcW w:w="2225" w:type="dxa"/>
            <w:shd w:val="clear" w:color="auto" w:fill="auto"/>
            <w:noWrap/>
          </w:tcPr>
          <w:p w:rsidR="00557AFF" w:rsidRPr="00F24720" w:rsidRDefault="00557AFF" w:rsidP="001C0269">
            <w:pPr>
              <w:pStyle w:val="1"/>
              <w:rPr>
                <w:rFonts w:ascii="Times New Roman" w:hAnsi="Times New Roman"/>
                <w:szCs w:val="18"/>
                <w:lang w:eastAsia="ru-RU"/>
              </w:rPr>
            </w:pPr>
          </w:p>
        </w:tc>
        <w:tc>
          <w:tcPr>
            <w:tcW w:w="2067" w:type="dxa"/>
            <w:shd w:val="clear" w:color="auto" w:fill="auto"/>
            <w:noWrap/>
            <w:vAlign w:val="center"/>
          </w:tcPr>
          <w:p w:rsidR="00557AFF" w:rsidRPr="00F24720" w:rsidRDefault="00557AFF" w:rsidP="001C0269">
            <w:pPr>
              <w:pStyle w:val="1"/>
              <w:jc w:val="center"/>
              <w:rPr>
                <w:rFonts w:ascii="Times New Roman" w:hAnsi="Times New Roman"/>
                <w:szCs w:val="18"/>
                <w:lang w:eastAsia="ru-RU"/>
              </w:rPr>
            </w:pPr>
          </w:p>
        </w:tc>
        <w:tc>
          <w:tcPr>
            <w:tcW w:w="1415" w:type="dxa"/>
            <w:shd w:val="clear" w:color="auto" w:fill="auto"/>
            <w:noWrap/>
            <w:vAlign w:val="center"/>
          </w:tcPr>
          <w:p w:rsidR="00557AFF" w:rsidRPr="00F24720" w:rsidRDefault="00557AFF" w:rsidP="001C0269">
            <w:pPr>
              <w:pStyle w:val="1"/>
              <w:jc w:val="center"/>
              <w:rPr>
                <w:rFonts w:ascii="Times New Roman" w:hAnsi="Times New Roman"/>
                <w:szCs w:val="18"/>
                <w:lang w:eastAsia="ru-RU"/>
              </w:rPr>
            </w:pPr>
          </w:p>
        </w:tc>
        <w:tc>
          <w:tcPr>
            <w:tcW w:w="1914" w:type="dxa"/>
            <w:shd w:val="clear" w:color="auto" w:fill="auto"/>
          </w:tcPr>
          <w:p w:rsidR="00557AFF" w:rsidRPr="00F24720" w:rsidRDefault="00557AFF" w:rsidP="001C0269">
            <w:pPr>
              <w:pStyle w:val="1"/>
              <w:jc w:val="center"/>
              <w:rPr>
                <w:rFonts w:ascii="Times New Roman" w:hAnsi="Times New Roman"/>
                <w:szCs w:val="18"/>
                <w:lang w:eastAsia="ru-RU"/>
              </w:rPr>
            </w:pPr>
          </w:p>
        </w:tc>
        <w:tc>
          <w:tcPr>
            <w:tcW w:w="1666" w:type="dxa"/>
            <w:shd w:val="clear" w:color="auto" w:fill="auto"/>
            <w:noWrap/>
            <w:vAlign w:val="center"/>
          </w:tcPr>
          <w:p w:rsidR="00557AFF" w:rsidRPr="00F24720" w:rsidRDefault="00557AFF" w:rsidP="001C0269">
            <w:pPr>
              <w:pStyle w:val="1"/>
              <w:jc w:val="center"/>
              <w:rPr>
                <w:rFonts w:ascii="Times New Roman" w:hAnsi="Times New Roman"/>
                <w:szCs w:val="18"/>
                <w:lang w:eastAsia="ru-RU"/>
              </w:rPr>
            </w:pPr>
          </w:p>
        </w:tc>
      </w:tr>
      <w:tr w:rsidR="00557AFF" w:rsidRPr="00F24720" w:rsidTr="009504B6">
        <w:trPr>
          <w:trHeight w:val="53"/>
        </w:trPr>
        <w:tc>
          <w:tcPr>
            <w:tcW w:w="2225" w:type="dxa"/>
            <w:shd w:val="clear" w:color="auto" w:fill="auto"/>
            <w:noWrap/>
          </w:tcPr>
          <w:p w:rsidR="00557AFF" w:rsidRPr="00F24720" w:rsidRDefault="00557AFF" w:rsidP="001C0269">
            <w:pPr>
              <w:pStyle w:val="1"/>
              <w:rPr>
                <w:rFonts w:ascii="Times New Roman" w:hAnsi="Times New Roman"/>
                <w:szCs w:val="18"/>
                <w:lang w:eastAsia="ru-RU"/>
              </w:rPr>
            </w:pPr>
          </w:p>
        </w:tc>
        <w:tc>
          <w:tcPr>
            <w:tcW w:w="2067" w:type="dxa"/>
            <w:shd w:val="clear" w:color="auto" w:fill="auto"/>
            <w:noWrap/>
            <w:vAlign w:val="center"/>
          </w:tcPr>
          <w:p w:rsidR="00557AFF" w:rsidRPr="00F24720" w:rsidRDefault="00557AFF" w:rsidP="001C0269">
            <w:pPr>
              <w:pStyle w:val="1"/>
              <w:jc w:val="center"/>
              <w:rPr>
                <w:rFonts w:ascii="Times New Roman" w:hAnsi="Times New Roman"/>
                <w:szCs w:val="18"/>
                <w:lang w:eastAsia="ru-RU"/>
              </w:rPr>
            </w:pPr>
          </w:p>
        </w:tc>
        <w:tc>
          <w:tcPr>
            <w:tcW w:w="1415" w:type="dxa"/>
            <w:shd w:val="clear" w:color="auto" w:fill="auto"/>
            <w:noWrap/>
            <w:vAlign w:val="center"/>
          </w:tcPr>
          <w:p w:rsidR="00557AFF" w:rsidRPr="00F24720" w:rsidRDefault="00557AFF" w:rsidP="001C0269">
            <w:pPr>
              <w:pStyle w:val="1"/>
              <w:jc w:val="center"/>
              <w:rPr>
                <w:rFonts w:ascii="Times New Roman" w:hAnsi="Times New Roman"/>
                <w:szCs w:val="18"/>
                <w:lang w:eastAsia="ru-RU"/>
              </w:rPr>
            </w:pPr>
          </w:p>
        </w:tc>
        <w:tc>
          <w:tcPr>
            <w:tcW w:w="1914" w:type="dxa"/>
            <w:shd w:val="clear" w:color="auto" w:fill="auto"/>
          </w:tcPr>
          <w:p w:rsidR="00557AFF" w:rsidRPr="00F24720" w:rsidRDefault="00557AFF" w:rsidP="001C0269">
            <w:pPr>
              <w:pStyle w:val="1"/>
              <w:jc w:val="center"/>
              <w:rPr>
                <w:rFonts w:ascii="Times New Roman" w:hAnsi="Times New Roman"/>
                <w:szCs w:val="18"/>
                <w:lang w:eastAsia="ru-RU"/>
              </w:rPr>
            </w:pPr>
          </w:p>
        </w:tc>
        <w:tc>
          <w:tcPr>
            <w:tcW w:w="1666" w:type="dxa"/>
            <w:shd w:val="clear" w:color="auto" w:fill="auto"/>
            <w:noWrap/>
            <w:vAlign w:val="center"/>
          </w:tcPr>
          <w:p w:rsidR="00557AFF" w:rsidRPr="00F24720" w:rsidRDefault="00557AFF" w:rsidP="001C0269">
            <w:pPr>
              <w:pStyle w:val="1"/>
              <w:jc w:val="center"/>
              <w:rPr>
                <w:rFonts w:ascii="Times New Roman" w:hAnsi="Times New Roman"/>
                <w:szCs w:val="18"/>
                <w:lang w:eastAsia="ru-RU"/>
              </w:rPr>
            </w:pPr>
          </w:p>
        </w:tc>
      </w:tr>
      <w:tr w:rsidR="00557AFF" w:rsidRPr="00F24720" w:rsidTr="00F24720">
        <w:trPr>
          <w:trHeight w:val="53"/>
        </w:trPr>
        <w:tc>
          <w:tcPr>
            <w:tcW w:w="2225" w:type="dxa"/>
            <w:noWrap/>
          </w:tcPr>
          <w:p w:rsidR="00557AFF" w:rsidRPr="00F24720" w:rsidRDefault="00557AFF" w:rsidP="001C0269">
            <w:pPr>
              <w:pStyle w:val="1"/>
              <w:rPr>
                <w:rFonts w:ascii="Times New Roman" w:hAnsi="Times New Roman"/>
                <w:szCs w:val="18"/>
                <w:lang w:eastAsia="ru-RU"/>
              </w:rPr>
            </w:pPr>
          </w:p>
        </w:tc>
        <w:tc>
          <w:tcPr>
            <w:tcW w:w="2067" w:type="dxa"/>
            <w:noWrap/>
            <w:vAlign w:val="center"/>
          </w:tcPr>
          <w:p w:rsidR="00557AFF" w:rsidRPr="00F24720" w:rsidRDefault="00557AFF" w:rsidP="001C0269">
            <w:pPr>
              <w:pStyle w:val="1"/>
              <w:jc w:val="center"/>
              <w:rPr>
                <w:rFonts w:ascii="Times New Roman" w:hAnsi="Times New Roman"/>
                <w:szCs w:val="18"/>
                <w:lang w:eastAsia="ru-RU"/>
              </w:rPr>
            </w:pPr>
          </w:p>
        </w:tc>
        <w:tc>
          <w:tcPr>
            <w:tcW w:w="1415" w:type="dxa"/>
            <w:noWrap/>
            <w:vAlign w:val="center"/>
          </w:tcPr>
          <w:p w:rsidR="00557AFF" w:rsidRPr="00F24720" w:rsidRDefault="00557AFF" w:rsidP="001C0269">
            <w:pPr>
              <w:pStyle w:val="1"/>
              <w:jc w:val="center"/>
              <w:rPr>
                <w:rFonts w:ascii="Times New Roman" w:hAnsi="Times New Roman"/>
                <w:szCs w:val="18"/>
                <w:lang w:eastAsia="ru-RU"/>
              </w:rPr>
            </w:pPr>
          </w:p>
        </w:tc>
        <w:tc>
          <w:tcPr>
            <w:tcW w:w="1914" w:type="dxa"/>
          </w:tcPr>
          <w:p w:rsidR="00557AFF" w:rsidRPr="00F24720" w:rsidRDefault="00557AFF" w:rsidP="001C0269">
            <w:pPr>
              <w:pStyle w:val="1"/>
              <w:jc w:val="center"/>
              <w:rPr>
                <w:rFonts w:ascii="Times New Roman" w:hAnsi="Times New Roman"/>
                <w:szCs w:val="18"/>
                <w:lang w:eastAsia="ru-RU"/>
              </w:rPr>
            </w:pPr>
          </w:p>
        </w:tc>
        <w:tc>
          <w:tcPr>
            <w:tcW w:w="1666" w:type="dxa"/>
            <w:noWrap/>
            <w:vAlign w:val="center"/>
          </w:tcPr>
          <w:p w:rsidR="00557AFF" w:rsidRPr="00F24720" w:rsidRDefault="00557AFF" w:rsidP="001C0269">
            <w:pPr>
              <w:pStyle w:val="1"/>
              <w:jc w:val="center"/>
              <w:rPr>
                <w:rFonts w:ascii="Times New Roman" w:hAnsi="Times New Roman"/>
                <w:szCs w:val="18"/>
                <w:lang w:eastAsia="ru-RU"/>
              </w:rPr>
            </w:pPr>
          </w:p>
        </w:tc>
      </w:tr>
      <w:tr w:rsidR="00557AFF" w:rsidRPr="00F24720" w:rsidTr="00F24720">
        <w:trPr>
          <w:trHeight w:val="53"/>
        </w:trPr>
        <w:tc>
          <w:tcPr>
            <w:tcW w:w="2225" w:type="dxa"/>
            <w:noWrap/>
          </w:tcPr>
          <w:p w:rsidR="00557AFF" w:rsidRPr="00F24720" w:rsidRDefault="00557AFF" w:rsidP="001C0269">
            <w:pPr>
              <w:pStyle w:val="1"/>
              <w:rPr>
                <w:rFonts w:ascii="Times New Roman" w:hAnsi="Times New Roman"/>
                <w:szCs w:val="18"/>
                <w:lang w:eastAsia="ru-RU"/>
              </w:rPr>
            </w:pPr>
          </w:p>
        </w:tc>
        <w:tc>
          <w:tcPr>
            <w:tcW w:w="2067" w:type="dxa"/>
            <w:noWrap/>
            <w:vAlign w:val="center"/>
          </w:tcPr>
          <w:p w:rsidR="00557AFF" w:rsidRPr="00F24720" w:rsidRDefault="00557AFF" w:rsidP="001C0269">
            <w:pPr>
              <w:pStyle w:val="1"/>
              <w:jc w:val="center"/>
              <w:rPr>
                <w:rFonts w:ascii="Times New Roman" w:hAnsi="Times New Roman"/>
                <w:szCs w:val="18"/>
                <w:lang w:eastAsia="ru-RU"/>
              </w:rPr>
            </w:pPr>
          </w:p>
        </w:tc>
        <w:tc>
          <w:tcPr>
            <w:tcW w:w="1415" w:type="dxa"/>
            <w:noWrap/>
            <w:vAlign w:val="center"/>
          </w:tcPr>
          <w:p w:rsidR="00557AFF" w:rsidRPr="00F24720" w:rsidRDefault="00557AFF" w:rsidP="001C0269">
            <w:pPr>
              <w:pStyle w:val="1"/>
              <w:jc w:val="center"/>
              <w:rPr>
                <w:rFonts w:ascii="Times New Roman" w:hAnsi="Times New Roman"/>
                <w:szCs w:val="18"/>
                <w:lang w:eastAsia="ru-RU"/>
              </w:rPr>
            </w:pPr>
          </w:p>
        </w:tc>
        <w:tc>
          <w:tcPr>
            <w:tcW w:w="1914" w:type="dxa"/>
          </w:tcPr>
          <w:p w:rsidR="00557AFF" w:rsidRPr="00F24720" w:rsidRDefault="00557AFF" w:rsidP="001C0269">
            <w:pPr>
              <w:pStyle w:val="1"/>
              <w:jc w:val="center"/>
              <w:rPr>
                <w:rFonts w:ascii="Times New Roman" w:hAnsi="Times New Roman"/>
                <w:szCs w:val="18"/>
                <w:lang w:eastAsia="ru-RU"/>
              </w:rPr>
            </w:pPr>
          </w:p>
        </w:tc>
        <w:tc>
          <w:tcPr>
            <w:tcW w:w="1666" w:type="dxa"/>
            <w:noWrap/>
            <w:vAlign w:val="center"/>
          </w:tcPr>
          <w:p w:rsidR="00557AFF" w:rsidRPr="00F24720" w:rsidRDefault="00557AFF" w:rsidP="001C0269">
            <w:pPr>
              <w:pStyle w:val="1"/>
              <w:jc w:val="center"/>
              <w:rPr>
                <w:rFonts w:ascii="Times New Roman" w:hAnsi="Times New Roman"/>
                <w:szCs w:val="18"/>
                <w:lang w:eastAsia="ru-RU"/>
              </w:rPr>
            </w:pPr>
          </w:p>
        </w:tc>
      </w:tr>
      <w:tr w:rsidR="001C0269" w:rsidRPr="00F24720" w:rsidTr="00F24720">
        <w:trPr>
          <w:trHeight w:val="53"/>
        </w:trPr>
        <w:tc>
          <w:tcPr>
            <w:tcW w:w="2225" w:type="dxa"/>
            <w:noWrap/>
          </w:tcPr>
          <w:p w:rsidR="001C0269" w:rsidRPr="00F24720" w:rsidRDefault="001C0269" w:rsidP="001C0269">
            <w:pPr>
              <w:pStyle w:val="1"/>
              <w:rPr>
                <w:rFonts w:ascii="Times New Roman" w:hAnsi="Times New Roman"/>
                <w:szCs w:val="18"/>
                <w:lang w:eastAsia="ru-RU"/>
              </w:rPr>
            </w:pPr>
          </w:p>
        </w:tc>
        <w:tc>
          <w:tcPr>
            <w:tcW w:w="2067" w:type="dxa"/>
            <w:noWrap/>
            <w:vAlign w:val="center"/>
          </w:tcPr>
          <w:p w:rsidR="001C0269" w:rsidRPr="00F24720" w:rsidRDefault="001C0269" w:rsidP="001C0269">
            <w:pPr>
              <w:pStyle w:val="1"/>
              <w:jc w:val="center"/>
              <w:rPr>
                <w:rFonts w:ascii="Times New Roman" w:hAnsi="Times New Roman"/>
                <w:szCs w:val="18"/>
                <w:lang w:eastAsia="ru-RU"/>
              </w:rPr>
            </w:pPr>
          </w:p>
        </w:tc>
        <w:tc>
          <w:tcPr>
            <w:tcW w:w="1415" w:type="dxa"/>
            <w:noWrap/>
            <w:vAlign w:val="center"/>
          </w:tcPr>
          <w:p w:rsidR="001C0269" w:rsidRPr="00F24720" w:rsidRDefault="001C0269" w:rsidP="001C0269">
            <w:pPr>
              <w:pStyle w:val="1"/>
              <w:jc w:val="center"/>
              <w:rPr>
                <w:rFonts w:ascii="Times New Roman" w:hAnsi="Times New Roman"/>
                <w:szCs w:val="18"/>
                <w:lang w:eastAsia="ru-RU"/>
              </w:rPr>
            </w:pPr>
          </w:p>
        </w:tc>
        <w:tc>
          <w:tcPr>
            <w:tcW w:w="1914" w:type="dxa"/>
          </w:tcPr>
          <w:p w:rsidR="001C0269" w:rsidRPr="00F24720" w:rsidRDefault="001C0269" w:rsidP="001C0269">
            <w:pPr>
              <w:pStyle w:val="1"/>
              <w:jc w:val="center"/>
              <w:rPr>
                <w:rFonts w:ascii="Times New Roman" w:hAnsi="Times New Roman"/>
                <w:szCs w:val="18"/>
                <w:lang w:eastAsia="ru-RU"/>
              </w:rPr>
            </w:pPr>
          </w:p>
        </w:tc>
        <w:tc>
          <w:tcPr>
            <w:tcW w:w="1666" w:type="dxa"/>
            <w:noWrap/>
            <w:vAlign w:val="center"/>
          </w:tcPr>
          <w:p w:rsidR="001C0269" w:rsidRPr="00F24720" w:rsidRDefault="001C0269" w:rsidP="001C0269">
            <w:pPr>
              <w:pStyle w:val="1"/>
              <w:jc w:val="center"/>
              <w:rPr>
                <w:rFonts w:ascii="Times New Roman" w:hAnsi="Times New Roman"/>
                <w:szCs w:val="18"/>
                <w:lang w:eastAsia="ru-RU"/>
              </w:rPr>
            </w:pPr>
          </w:p>
        </w:tc>
      </w:tr>
      <w:tr w:rsidR="009504B6" w:rsidRPr="00F24720" w:rsidTr="00F24720">
        <w:trPr>
          <w:trHeight w:val="53"/>
        </w:trPr>
        <w:tc>
          <w:tcPr>
            <w:tcW w:w="2225" w:type="dxa"/>
            <w:noWrap/>
          </w:tcPr>
          <w:p w:rsidR="009504B6" w:rsidRPr="00F24720" w:rsidRDefault="009504B6" w:rsidP="001C0269">
            <w:pPr>
              <w:pStyle w:val="1"/>
              <w:rPr>
                <w:rFonts w:ascii="Times New Roman" w:hAnsi="Times New Roman"/>
                <w:szCs w:val="18"/>
                <w:lang w:eastAsia="ru-RU"/>
              </w:rPr>
            </w:pPr>
          </w:p>
        </w:tc>
        <w:tc>
          <w:tcPr>
            <w:tcW w:w="2067" w:type="dxa"/>
            <w:noWrap/>
            <w:vAlign w:val="center"/>
          </w:tcPr>
          <w:p w:rsidR="009504B6" w:rsidRPr="00F24720" w:rsidRDefault="009504B6" w:rsidP="001C0269">
            <w:pPr>
              <w:pStyle w:val="1"/>
              <w:jc w:val="center"/>
              <w:rPr>
                <w:rFonts w:ascii="Times New Roman" w:hAnsi="Times New Roman"/>
                <w:szCs w:val="18"/>
                <w:lang w:eastAsia="ru-RU"/>
              </w:rPr>
            </w:pPr>
          </w:p>
        </w:tc>
        <w:tc>
          <w:tcPr>
            <w:tcW w:w="1415" w:type="dxa"/>
            <w:noWrap/>
            <w:vAlign w:val="center"/>
          </w:tcPr>
          <w:p w:rsidR="009504B6" w:rsidRPr="00F24720" w:rsidRDefault="009504B6" w:rsidP="001C0269">
            <w:pPr>
              <w:pStyle w:val="1"/>
              <w:jc w:val="center"/>
              <w:rPr>
                <w:rFonts w:ascii="Times New Roman" w:hAnsi="Times New Roman"/>
                <w:szCs w:val="18"/>
                <w:lang w:eastAsia="ru-RU"/>
              </w:rPr>
            </w:pPr>
          </w:p>
        </w:tc>
        <w:tc>
          <w:tcPr>
            <w:tcW w:w="1914" w:type="dxa"/>
          </w:tcPr>
          <w:p w:rsidR="009504B6" w:rsidRPr="00F24720" w:rsidRDefault="009504B6" w:rsidP="001C0269">
            <w:pPr>
              <w:pStyle w:val="1"/>
              <w:jc w:val="center"/>
              <w:rPr>
                <w:rFonts w:ascii="Times New Roman" w:hAnsi="Times New Roman"/>
                <w:szCs w:val="18"/>
                <w:lang w:eastAsia="ru-RU"/>
              </w:rPr>
            </w:pPr>
          </w:p>
        </w:tc>
        <w:tc>
          <w:tcPr>
            <w:tcW w:w="1666" w:type="dxa"/>
            <w:noWrap/>
            <w:vAlign w:val="center"/>
          </w:tcPr>
          <w:p w:rsidR="009504B6" w:rsidRPr="00F24720" w:rsidRDefault="009504B6" w:rsidP="001C0269">
            <w:pPr>
              <w:pStyle w:val="1"/>
              <w:jc w:val="center"/>
              <w:rPr>
                <w:rFonts w:ascii="Times New Roman" w:hAnsi="Times New Roman"/>
                <w:szCs w:val="18"/>
                <w:lang w:eastAsia="ru-RU"/>
              </w:rPr>
            </w:pPr>
          </w:p>
        </w:tc>
      </w:tr>
      <w:tr w:rsidR="009504B6" w:rsidRPr="00F24720" w:rsidTr="00F24720">
        <w:trPr>
          <w:trHeight w:val="53"/>
        </w:trPr>
        <w:tc>
          <w:tcPr>
            <w:tcW w:w="2225" w:type="dxa"/>
            <w:noWrap/>
          </w:tcPr>
          <w:p w:rsidR="009504B6" w:rsidRPr="00F24720" w:rsidRDefault="009504B6" w:rsidP="001C0269">
            <w:pPr>
              <w:pStyle w:val="1"/>
              <w:rPr>
                <w:rFonts w:ascii="Times New Roman" w:hAnsi="Times New Roman"/>
                <w:szCs w:val="18"/>
                <w:lang w:eastAsia="ru-RU"/>
              </w:rPr>
            </w:pPr>
          </w:p>
        </w:tc>
        <w:tc>
          <w:tcPr>
            <w:tcW w:w="2067" w:type="dxa"/>
            <w:noWrap/>
            <w:vAlign w:val="center"/>
          </w:tcPr>
          <w:p w:rsidR="009504B6" w:rsidRPr="00F24720" w:rsidRDefault="009504B6" w:rsidP="001C0269">
            <w:pPr>
              <w:pStyle w:val="1"/>
              <w:jc w:val="center"/>
              <w:rPr>
                <w:rFonts w:ascii="Times New Roman" w:hAnsi="Times New Roman"/>
                <w:szCs w:val="18"/>
                <w:lang w:eastAsia="ru-RU"/>
              </w:rPr>
            </w:pPr>
          </w:p>
        </w:tc>
        <w:tc>
          <w:tcPr>
            <w:tcW w:w="1415" w:type="dxa"/>
            <w:noWrap/>
            <w:vAlign w:val="center"/>
          </w:tcPr>
          <w:p w:rsidR="009504B6" w:rsidRPr="00F24720" w:rsidRDefault="009504B6" w:rsidP="001C0269">
            <w:pPr>
              <w:pStyle w:val="1"/>
              <w:jc w:val="center"/>
              <w:rPr>
                <w:rFonts w:ascii="Times New Roman" w:hAnsi="Times New Roman"/>
                <w:szCs w:val="18"/>
                <w:lang w:eastAsia="ru-RU"/>
              </w:rPr>
            </w:pPr>
          </w:p>
        </w:tc>
        <w:tc>
          <w:tcPr>
            <w:tcW w:w="1914" w:type="dxa"/>
          </w:tcPr>
          <w:p w:rsidR="009504B6" w:rsidRPr="00F24720" w:rsidRDefault="009504B6" w:rsidP="001C0269">
            <w:pPr>
              <w:pStyle w:val="1"/>
              <w:jc w:val="center"/>
              <w:rPr>
                <w:rFonts w:ascii="Times New Roman" w:hAnsi="Times New Roman"/>
                <w:szCs w:val="18"/>
                <w:lang w:eastAsia="ru-RU"/>
              </w:rPr>
            </w:pPr>
          </w:p>
        </w:tc>
        <w:tc>
          <w:tcPr>
            <w:tcW w:w="1666" w:type="dxa"/>
            <w:noWrap/>
            <w:vAlign w:val="center"/>
          </w:tcPr>
          <w:p w:rsidR="009504B6" w:rsidRPr="00F24720" w:rsidRDefault="009504B6" w:rsidP="001C0269">
            <w:pPr>
              <w:pStyle w:val="1"/>
              <w:jc w:val="center"/>
              <w:rPr>
                <w:rFonts w:ascii="Times New Roman" w:hAnsi="Times New Roman"/>
                <w:szCs w:val="18"/>
                <w:lang w:eastAsia="ru-RU"/>
              </w:rPr>
            </w:pPr>
          </w:p>
        </w:tc>
      </w:tr>
      <w:tr w:rsidR="009504B6" w:rsidRPr="00F24720" w:rsidTr="00F24720">
        <w:trPr>
          <w:trHeight w:val="53"/>
        </w:trPr>
        <w:tc>
          <w:tcPr>
            <w:tcW w:w="2225" w:type="dxa"/>
            <w:noWrap/>
          </w:tcPr>
          <w:p w:rsidR="009504B6" w:rsidRPr="00F24720" w:rsidRDefault="009504B6" w:rsidP="001C0269">
            <w:pPr>
              <w:pStyle w:val="1"/>
              <w:rPr>
                <w:rFonts w:ascii="Times New Roman" w:hAnsi="Times New Roman"/>
                <w:szCs w:val="18"/>
                <w:lang w:eastAsia="ru-RU"/>
              </w:rPr>
            </w:pPr>
          </w:p>
        </w:tc>
        <w:tc>
          <w:tcPr>
            <w:tcW w:w="2067" w:type="dxa"/>
            <w:noWrap/>
            <w:vAlign w:val="center"/>
          </w:tcPr>
          <w:p w:rsidR="009504B6" w:rsidRPr="00F24720" w:rsidRDefault="009504B6" w:rsidP="001C0269">
            <w:pPr>
              <w:pStyle w:val="1"/>
              <w:jc w:val="center"/>
              <w:rPr>
                <w:rFonts w:ascii="Times New Roman" w:hAnsi="Times New Roman"/>
                <w:szCs w:val="18"/>
                <w:lang w:eastAsia="ru-RU"/>
              </w:rPr>
            </w:pPr>
          </w:p>
        </w:tc>
        <w:tc>
          <w:tcPr>
            <w:tcW w:w="1415" w:type="dxa"/>
            <w:noWrap/>
            <w:vAlign w:val="center"/>
          </w:tcPr>
          <w:p w:rsidR="009504B6" w:rsidRPr="00F24720" w:rsidRDefault="009504B6" w:rsidP="001C0269">
            <w:pPr>
              <w:pStyle w:val="1"/>
              <w:jc w:val="center"/>
              <w:rPr>
                <w:rFonts w:ascii="Times New Roman" w:hAnsi="Times New Roman"/>
                <w:szCs w:val="18"/>
                <w:lang w:eastAsia="ru-RU"/>
              </w:rPr>
            </w:pPr>
          </w:p>
        </w:tc>
        <w:tc>
          <w:tcPr>
            <w:tcW w:w="1914" w:type="dxa"/>
          </w:tcPr>
          <w:p w:rsidR="009504B6" w:rsidRPr="00F24720" w:rsidRDefault="009504B6" w:rsidP="001C0269">
            <w:pPr>
              <w:pStyle w:val="1"/>
              <w:jc w:val="center"/>
              <w:rPr>
                <w:rFonts w:ascii="Times New Roman" w:hAnsi="Times New Roman"/>
                <w:szCs w:val="18"/>
                <w:lang w:eastAsia="ru-RU"/>
              </w:rPr>
            </w:pPr>
          </w:p>
        </w:tc>
        <w:tc>
          <w:tcPr>
            <w:tcW w:w="1666" w:type="dxa"/>
            <w:noWrap/>
            <w:vAlign w:val="center"/>
          </w:tcPr>
          <w:p w:rsidR="009504B6" w:rsidRPr="00F24720" w:rsidRDefault="009504B6" w:rsidP="001C0269">
            <w:pPr>
              <w:pStyle w:val="1"/>
              <w:jc w:val="center"/>
              <w:rPr>
                <w:rFonts w:ascii="Times New Roman" w:hAnsi="Times New Roman"/>
                <w:szCs w:val="18"/>
                <w:lang w:eastAsia="ru-RU"/>
              </w:rPr>
            </w:pPr>
          </w:p>
        </w:tc>
      </w:tr>
      <w:tr w:rsidR="009504B6" w:rsidRPr="00F24720" w:rsidTr="00F24720">
        <w:trPr>
          <w:trHeight w:val="53"/>
        </w:trPr>
        <w:tc>
          <w:tcPr>
            <w:tcW w:w="2225" w:type="dxa"/>
            <w:noWrap/>
          </w:tcPr>
          <w:p w:rsidR="009504B6" w:rsidRPr="00F24720" w:rsidRDefault="009504B6" w:rsidP="001C0269">
            <w:pPr>
              <w:pStyle w:val="1"/>
              <w:rPr>
                <w:rFonts w:ascii="Times New Roman" w:hAnsi="Times New Roman"/>
                <w:szCs w:val="18"/>
                <w:lang w:eastAsia="ru-RU"/>
              </w:rPr>
            </w:pPr>
          </w:p>
        </w:tc>
        <w:tc>
          <w:tcPr>
            <w:tcW w:w="2067" w:type="dxa"/>
            <w:noWrap/>
            <w:vAlign w:val="center"/>
          </w:tcPr>
          <w:p w:rsidR="009504B6" w:rsidRPr="00F24720" w:rsidRDefault="009504B6" w:rsidP="001C0269">
            <w:pPr>
              <w:pStyle w:val="1"/>
              <w:jc w:val="center"/>
              <w:rPr>
                <w:rFonts w:ascii="Times New Roman" w:hAnsi="Times New Roman"/>
                <w:szCs w:val="18"/>
                <w:lang w:eastAsia="ru-RU"/>
              </w:rPr>
            </w:pPr>
          </w:p>
        </w:tc>
        <w:tc>
          <w:tcPr>
            <w:tcW w:w="1415" w:type="dxa"/>
            <w:noWrap/>
            <w:vAlign w:val="center"/>
          </w:tcPr>
          <w:p w:rsidR="009504B6" w:rsidRPr="00F24720" w:rsidRDefault="009504B6" w:rsidP="001C0269">
            <w:pPr>
              <w:pStyle w:val="1"/>
              <w:jc w:val="center"/>
              <w:rPr>
                <w:rFonts w:ascii="Times New Roman" w:hAnsi="Times New Roman"/>
                <w:szCs w:val="18"/>
                <w:lang w:eastAsia="ru-RU"/>
              </w:rPr>
            </w:pPr>
          </w:p>
        </w:tc>
        <w:tc>
          <w:tcPr>
            <w:tcW w:w="1914" w:type="dxa"/>
          </w:tcPr>
          <w:p w:rsidR="009504B6" w:rsidRPr="00F24720" w:rsidRDefault="009504B6" w:rsidP="001C0269">
            <w:pPr>
              <w:pStyle w:val="1"/>
              <w:jc w:val="center"/>
              <w:rPr>
                <w:rFonts w:ascii="Times New Roman" w:hAnsi="Times New Roman"/>
                <w:szCs w:val="18"/>
                <w:lang w:eastAsia="ru-RU"/>
              </w:rPr>
            </w:pPr>
          </w:p>
        </w:tc>
        <w:tc>
          <w:tcPr>
            <w:tcW w:w="1666" w:type="dxa"/>
            <w:noWrap/>
            <w:vAlign w:val="center"/>
          </w:tcPr>
          <w:p w:rsidR="009504B6" w:rsidRPr="00F24720" w:rsidRDefault="009504B6" w:rsidP="001C0269">
            <w:pPr>
              <w:pStyle w:val="1"/>
              <w:jc w:val="center"/>
              <w:rPr>
                <w:rFonts w:ascii="Times New Roman" w:hAnsi="Times New Roman"/>
                <w:szCs w:val="18"/>
                <w:lang w:eastAsia="ru-RU"/>
              </w:rPr>
            </w:pPr>
          </w:p>
        </w:tc>
      </w:tr>
      <w:tr w:rsidR="001C0269" w:rsidRPr="00F24720" w:rsidTr="00F24720">
        <w:trPr>
          <w:trHeight w:val="53"/>
        </w:trPr>
        <w:tc>
          <w:tcPr>
            <w:tcW w:w="2225" w:type="dxa"/>
            <w:noWrap/>
          </w:tcPr>
          <w:p w:rsidR="001C0269" w:rsidRPr="00F24720" w:rsidRDefault="001C0269" w:rsidP="001C0269">
            <w:pPr>
              <w:pStyle w:val="1"/>
              <w:rPr>
                <w:rFonts w:ascii="Times New Roman" w:hAnsi="Times New Roman"/>
                <w:szCs w:val="18"/>
                <w:lang w:eastAsia="ru-RU"/>
              </w:rPr>
            </w:pPr>
          </w:p>
        </w:tc>
        <w:tc>
          <w:tcPr>
            <w:tcW w:w="2067" w:type="dxa"/>
            <w:noWrap/>
            <w:vAlign w:val="center"/>
          </w:tcPr>
          <w:p w:rsidR="001C0269" w:rsidRPr="00F24720" w:rsidRDefault="001C0269" w:rsidP="001C0269">
            <w:pPr>
              <w:pStyle w:val="1"/>
              <w:jc w:val="center"/>
              <w:rPr>
                <w:rFonts w:ascii="Times New Roman" w:hAnsi="Times New Roman"/>
                <w:szCs w:val="18"/>
                <w:lang w:eastAsia="ru-RU"/>
              </w:rPr>
            </w:pPr>
          </w:p>
        </w:tc>
        <w:tc>
          <w:tcPr>
            <w:tcW w:w="1415" w:type="dxa"/>
            <w:noWrap/>
            <w:vAlign w:val="center"/>
          </w:tcPr>
          <w:p w:rsidR="001C0269" w:rsidRPr="00F24720" w:rsidRDefault="001C0269" w:rsidP="001C0269">
            <w:pPr>
              <w:pStyle w:val="1"/>
              <w:jc w:val="center"/>
              <w:rPr>
                <w:rFonts w:ascii="Times New Roman" w:hAnsi="Times New Roman"/>
                <w:szCs w:val="18"/>
                <w:lang w:eastAsia="ru-RU"/>
              </w:rPr>
            </w:pPr>
          </w:p>
        </w:tc>
        <w:tc>
          <w:tcPr>
            <w:tcW w:w="1914" w:type="dxa"/>
          </w:tcPr>
          <w:p w:rsidR="001C0269" w:rsidRPr="00F24720" w:rsidRDefault="001C0269" w:rsidP="001C0269">
            <w:pPr>
              <w:pStyle w:val="1"/>
              <w:jc w:val="center"/>
              <w:rPr>
                <w:rFonts w:ascii="Times New Roman" w:hAnsi="Times New Roman"/>
                <w:szCs w:val="18"/>
                <w:lang w:eastAsia="ru-RU"/>
              </w:rPr>
            </w:pPr>
          </w:p>
        </w:tc>
        <w:tc>
          <w:tcPr>
            <w:tcW w:w="1666" w:type="dxa"/>
            <w:noWrap/>
            <w:vAlign w:val="center"/>
          </w:tcPr>
          <w:p w:rsidR="001C0269" w:rsidRPr="00F24720" w:rsidRDefault="001C0269" w:rsidP="001C0269">
            <w:pPr>
              <w:pStyle w:val="1"/>
              <w:jc w:val="center"/>
              <w:rPr>
                <w:rFonts w:ascii="Times New Roman" w:hAnsi="Times New Roman"/>
                <w:szCs w:val="18"/>
                <w:lang w:eastAsia="ru-RU"/>
              </w:rPr>
            </w:pPr>
          </w:p>
        </w:tc>
      </w:tr>
      <w:tr w:rsidR="00557AFF" w:rsidRPr="00F24720" w:rsidTr="00F24720">
        <w:trPr>
          <w:trHeight w:val="53"/>
        </w:trPr>
        <w:tc>
          <w:tcPr>
            <w:tcW w:w="2225" w:type="dxa"/>
            <w:noWrap/>
          </w:tcPr>
          <w:p w:rsidR="00557AFF" w:rsidRPr="00F24720" w:rsidRDefault="00557AFF" w:rsidP="001C0269">
            <w:pPr>
              <w:pStyle w:val="1"/>
              <w:rPr>
                <w:rFonts w:ascii="Times New Roman" w:hAnsi="Times New Roman"/>
                <w:szCs w:val="18"/>
                <w:lang w:eastAsia="ru-RU"/>
              </w:rPr>
            </w:pPr>
          </w:p>
        </w:tc>
        <w:tc>
          <w:tcPr>
            <w:tcW w:w="2067" w:type="dxa"/>
            <w:noWrap/>
            <w:vAlign w:val="center"/>
          </w:tcPr>
          <w:p w:rsidR="00557AFF" w:rsidRPr="00F24720" w:rsidRDefault="00557AFF" w:rsidP="001C0269">
            <w:pPr>
              <w:pStyle w:val="1"/>
              <w:jc w:val="center"/>
              <w:rPr>
                <w:rFonts w:ascii="Times New Roman" w:hAnsi="Times New Roman"/>
                <w:szCs w:val="18"/>
                <w:lang w:eastAsia="ru-RU"/>
              </w:rPr>
            </w:pPr>
          </w:p>
        </w:tc>
        <w:tc>
          <w:tcPr>
            <w:tcW w:w="1415" w:type="dxa"/>
            <w:noWrap/>
            <w:vAlign w:val="center"/>
          </w:tcPr>
          <w:p w:rsidR="00557AFF" w:rsidRPr="00F24720" w:rsidRDefault="00557AFF" w:rsidP="001C0269">
            <w:pPr>
              <w:pStyle w:val="1"/>
              <w:jc w:val="center"/>
              <w:rPr>
                <w:rFonts w:ascii="Times New Roman" w:hAnsi="Times New Roman"/>
                <w:szCs w:val="18"/>
                <w:lang w:eastAsia="ru-RU"/>
              </w:rPr>
            </w:pPr>
          </w:p>
        </w:tc>
        <w:tc>
          <w:tcPr>
            <w:tcW w:w="1914" w:type="dxa"/>
          </w:tcPr>
          <w:p w:rsidR="00557AFF" w:rsidRPr="00F24720" w:rsidRDefault="00557AFF" w:rsidP="001C0269">
            <w:pPr>
              <w:pStyle w:val="1"/>
              <w:jc w:val="center"/>
              <w:rPr>
                <w:rFonts w:ascii="Times New Roman" w:hAnsi="Times New Roman"/>
                <w:szCs w:val="18"/>
                <w:lang w:eastAsia="ru-RU"/>
              </w:rPr>
            </w:pPr>
          </w:p>
        </w:tc>
        <w:tc>
          <w:tcPr>
            <w:tcW w:w="1666" w:type="dxa"/>
            <w:noWrap/>
            <w:vAlign w:val="center"/>
          </w:tcPr>
          <w:p w:rsidR="00557AFF" w:rsidRPr="00F24720" w:rsidRDefault="00557AFF" w:rsidP="001C0269">
            <w:pPr>
              <w:pStyle w:val="1"/>
              <w:jc w:val="center"/>
              <w:rPr>
                <w:rFonts w:ascii="Times New Roman" w:hAnsi="Times New Roman"/>
                <w:szCs w:val="18"/>
                <w:lang w:eastAsia="ru-RU"/>
              </w:rPr>
            </w:pPr>
          </w:p>
        </w:tc>
      </w:tr>
      <w:tr w:rsidR="00557AFF" w:rsidRPr="00F24720" w:rsidTr="00F24720">
        <w:trPr>
          <w:trHeight w:val="53"/>
        </w:trPr>
        <w:tc>
          <w:tcPr>
            <w:tcW w:w="2225" w:type="dxa"/>
            <w:noWrap/>
          </w:tcPr>
          <w:p w:rsidR="00557AFF" w:rsidRPr="00F24720" w:rsidRDefault="00557AFF" w:rsidP="001C0269">
            <w:pPr>
              <w:spacing w:after="0"/>
              <w:rPr>
                <w:rFonts w:ascii="Times New Roman" w:eastAsia="Times New Roman" w:hAnsi="Times New Roman" w:cs="Times New Roman"/>
                <w:b/>
                <w:sz w:val="18"/>
                <w:szCs w:val="18"/>
                <w:lang w:eastAsia="ru-RU"/>
              </w:rPr>
            </w:pPr>
            <w:r w:rsidRPr="00F24720">
              <w:rPr>
                <w:rFonts w:ascii="Times New Roman" w:eastAsia="Times New Roman" w:hAnsi="Times New Roman" w:cs="Times New Roman"/>
                <w:b/>
                <w:sz w:val="18"/>
                <w:szCs w:val="18"/>
                <w:lang w:eastAsia="ru-RU"/>
              </w:rPr>
              <w:t>Всего РТМ,</w:t>
            </w:r>
          </w:p>
        </w:tc>
        <w:tc>
          <w:tcPr>
            <w:tcW w:w="2067" w:type="dxa"/>
            <w:noWrap/>
          </w:tcPr>
          <w:p w:rsidR="00557AFF" w:rsidRPr="00F24720" w:rsidRDefault="00557AFF" w:rsidP="001C0269">
            <w:pPr>
              <w:spacing w:after="0"/>
              <w:jc w:val="center"/>
              <w:rPr>
                <w:rFonts w:ascii="Times New Roman" w:eastAsia="Times New Roman" w:hAnsi="Times New Roman" w:cs="Times New Roman"/>
                <w:b/>
                <w:sz w:val="18"/>
                <w:szCs w:val="18"/>
                <w:lang w:eastAsia="ru-RU"/>
              </w:rPr>
            </w:pPr>
            <w:r w:rsidRPr="00F24720">
              <w:rPr>
                <w:rFonts w:ascii="Times New Roman" w:eastAsia="Times New Roman" w:hAnsi="Times New Roman" w:cs="Times New Roman"/>
                <w:b/>
                <w:sz w:val="18"/>
                <w:szCs w:val="18"/>
                <w:lang w:eastAsia="ru-RU"/>
              </w:rPr>
              <w:t>12,39</w:t>
            </w:r>
          </w:p>
        </w:tc>
        <w:tc>
          <w:tcPr>
            <w:tcW w:w="1415" w:type="dxa"/>
            <w:noWrap/>
          </w:tcPr>
          <w:p w:rsidR="00557AFF" w:rsidRPr="00F24720" w:rsidRDefault="00557AFF" w:rsidP="001C0269">
            <w:pPr>
              <w:spacing w:after="0"/>
              <w:jc w:val="center"/>
              <w:rPr>
                <w:rFonts w:ascii="Times New Roman" w:eastAsia="Times New Roman" w:hAnsi="Times New Roman" w:cs="Times New Roman"/>
                <w:sz w:val="18"/>
                <w:szCs w:val="18"/>
                <w:lang w:eastAsia="ru-RU"/>
              </w:rPr>
            </w:pPr>
          </w:p>
        </w:tc>
        <w:tc>
          <w:tcPr>
            <w:tcW w:w="1914" w:type="dxa"/>
          </w:tcPr>
          <w:p w:rsidR="00557AFF" w:rsidRPr="00F24720" w:rsidRDefault="00557AFF" w:rsidP="001C0269">
            <w:pPr>
              <w:spacing w:after="0"/>
              <w:jc w:val="center"/>
              <w:rPr>
                <w:rFonts w:ascii="Times New Roman" w:eastAsia="Times New Roman" w:hAnsi="Times New Roman" w:cs="Times New Roman"/>
                <w:b/>
                <w:sz w:val="18"/>
                <w:szCs w:val="18"/>
                <w:lang w:eastAsia="ru-RU"/>
              </w:rPr>
            </w:pPr>
          </w:p>
        </w:tc>
        <w:tc>
          <w:tcPr>
            <w:tcW w:w="1666" w:type="dxa"/>
            <w:noWrap/>
          </w:tcPr>
          <w:p w:rsidR="00557AFF" w:rsidRPr="00F24720" w:rsidRDefault="00557AFF" w:rsidP="001C0269">
            <w:pPr>
              <w:spacing w:after="0"/>
              <w:jc w:val="center"/>
              <w:rPr>
                <w:rFonts w:ascii="Times New Roman" w:eastAsia="Times New Roman" w:hAnsi="Times New Roman" w:cs="Times New Roman"/>
                <w:b/>
                <w:sz w:val="18"/>
                <w:szCs w:val="18"/>
                <w:lang w:eastAsia="ru-RU"/>
              </w:rPr>
            </w:pPr>
          </w:p>
        </w:tc>
      </w:tr>
    </w:tbl>
    <w:p w:rsidR="00557AFF" w:rsidRPr="00F24720" w:rsidRDefault="00557AFF" w:rsidP="00557AFF">
      <w:pPr>
        <w:pStyle w:val="1"/>
        <w:rPr>
          <w:rFonts w:ascii="Times New Roman" w:hAnsi="Times New Roman"/>
        </w:rPr>
      </w:pPr>
      <w:r w:rsidRPr="00F24720">
        <w:rPr>
          <w:rFonts w:ascii="Times New Roman" w:hAnsi="Times New Roman"/>
        </w:rPr>
        <w:t xml:space="preserve">Источник: источник предоставления данных  </w:t>
      </w:r>
    </w:p>
    <w:p w:rsidR="00557AFF" w:rsidRDefault="00557AFF" w:rsidP="00557AFF">
      <w:pPr>
        <w:pStyle w:val="1"/>
        <w:rPr>
          <w:rFonts w:ascii="Times New Roman" w:hAnsi="Times New Roman"/>
        </w:rPr>
      </w:pPr>
    </w:p>
    <w:p w:rsidR="00CB78E5" w:rsidRDefault="00CB78E5" w:rsidP="00CB78E5">
      <w:pPr>
        <w:ind w:left="66"/>
        <w:jc w:val="both"/>
        <w:rPr>
          <w:sz w:val="28"/>
          <w:szCs w:val="28"/>
        </w:rPr>
      </w:pPr>
    </w:p>
    <w:p w:rsidR="00CB78E5" w:rsidRDefault="00CB78E5" w:rsidP="00CB78E5">
      <w:pPr>
        <w:ind w:left="66"/>
        <w:jc w:val="both"/>
        <w:rPr>
          <w:sz w:val="28"/>
          <w:szCs w:val="28"/>
        </w:rPr>
      </w:pPr>
    </w:p>
    <w:p w:rsidR="00CB78E5" w:rsidRPr="00CB78E5" w:rsidRDefault="00CB78E5" w:rsidP="00CB78E5">
      <w:pPr>
        <w:ind w:left="66"/>
        <w:rPr>
          <w:rFonts w:ascii="Times New Roman" w:hAnsi="Times New Roman" w:cs="Times New Roman"/>
          <w:sz w:val="26"/>
          <w:szCs w:val="26"/>
        </w:rPr>
      </w:pPr>
      <w:r w:rsidRPr="00CB78E5">
        <w:rPr>
          <w:rFonts w:ascii="Times New Roman" w:hAnsi="Times New Roman" w:cs="Times New Roman"/>
          <w:sz w:val="26"/>
          <w:szCs w:val="26"/>
        </w:rPr>
        <w:lastRenderedPageBreak/>
        <w:t>Существующие и перспективные балансы производительности водоподготовительных установок и максимального потребления теплоносителя тепло потребляющими установками потребителей.</w:t>
      </w:r>
    </w:p>
    <w:p w:rsidR="00CB78E5" w:rsidRPr="00CB78E5" w:rsidRDefault="00CB78E5" w:rsidP="00CB78E5">
      <w:pPr>
        <w:jc w:val="right"/>
        <w:rPr>
          <w:rFonts w:ascii="Times New Roman" w:hAnsi="Times New Roman" w:cs="Times New Roman"/>
          <w:sz w:val="26"/>
          <w:szCs w:val="26"/>
        </w:rPr>
      </w:pPr>
      <w:r w:rsidRPr="00CB78E5">
        <w:rPr>
          <w:rFonts w:ascii="Times New Roman" w:hAnsi="Times New Roman" w:cs="Times New Roman"/>
          <w:sz w:val="26"/>
          <w:szCs w:val="26"/>
        </w:rPr>
        <w:t>Приложение 1</w:t>
      </w:r>
      <w:r w:rsidR="00B803E3">
        <w:rPr>
          <w:rFonts w:ascii="Times New Roman" w:hAnsi="Times New Roman" w:cs="Times New Roman"/>
          <w:sz w:val="26"/>
          <w:szCs w:val="26"/>
        </w:rPr>
        <w:t>4</w:t>
      </w:r>
    </w:p>
    <w:p w:rsidR="00CB78E5" w:rsidRPr="00B00BDE" w:rsidRDefault="00CB78E5" w:rsidP="00CB78E5">
      <w:pPr>
        <w:ind w:left="66"/>
        <w:jc w:val="both"/>
        <w:rPr>
          <w:sz w:val="28"/>
          <w:szCs w:val="28"/>
        </w:rPr>
      </w:pPr>
    </w:p>
    <w:tbl>
      <w:tblPr>
        <w:tblW w:w="100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1621"/>
        <w:gridCol w:w="2206"/>
        <w:gridCol w:w="1276"/>
      </w:tblGrid>
      <w:tr w:rsidR="00CB78E5" w:rsidRPr="00CB78E5" w:rsidTr="00D25128">
        <w:trPr>
          <w:trHeight w:val="203"/>
        </w:trPr>
        <w:tc>
          <w:tcPr>
            <w:tcW w:w="4961" w:type="dxa"/>
            <w:vMerge w:val="restart"/>
            <w:vAlign w:val="center"/>
          </w:tcPr>
          <w:p w:rsidR="00CB78E5" w:rsidRPr="00CB78E5" w:rsidRDefault="00CB78E5" w:rsidP="00D25128">
            <w:pPr>
              <w:jc w:val="center"/>
              <w:rPr>
                <w:rFonts w:ascii="Times New Roman" w:hAnsi="Times New Roman" w:cs="Times New Roman"/>
                <w:sz w:val="24"/>
                <w:szCs w:val="24"/>
              </w:rPr>
            </w:pPr>
            <w:r w:rsidRPr="00CB78E5">
              <w:rPr>
                <w:rFonts w:ascii="Times New Roman" w:hAnsi="Times New Roman" w:cs="Times New Roman"/>
                <w:sz w:val="24"/>
                <w:szCs w:val="24"/>
              </w:rPr>
              <w:t>Наименование котельной (ЦТП), адрес</w:t>
            </w:r>
          </w:p>
          <w:p w:rsidR="00CB78E5" w:rsidRPr="00CB78E5" w:rsidRDefault="00CB78E5" w:rsidP="00D25128">
            <w:pPr>
              <w:rPr>
                <w:rFonts w:ascii="Times New Roman" w:hAnsi="Times New Roman" w:cs="Times New Roman"/>
                <w:sz w:val="24"/>
                <w:szCs w:val="24"/>
              </w:rPr>
            </w:pPr>
          </w:p>
          <w:p w:rsidR="00CB78E5" w:rsidRPr="00CB78E5" w:rsidRDefault="00CB78E5" w:rsidP="00D25128">
            <w:pPr>
              <w:rPr>
                <w:rFonts w:ascii="Times New Roman" w:hAnsi="Times New Roman" w:cs="Times New Roman"/>
                <w:sz w:val="24"/>
                <w:szCs w:val="24"/>
              </w:rPr>
            </w:pPr>
          </w:p>
        </w:tc>
        <w:tc>
          <w:tcPr>
            <w:tcW w:w="1621" w:type="dxa"/>
            <w:vMerge w:val="restart"/>
            <w:textDirection w:val="btLr"/>
          </w:tcPr>
          <w:p w:rsidR="00CB78E5" w:rsidRPr="00CB78E5" w:rsidRDefault="00CB78E5" w:rsidP="00D25128">
            <w:pPr>
              <w:ind w:left="113" w:right="113"/>
              <w:rPr>
                <w:rFonts w:ascii="Times New Roman" w:hAnsi="Times New Roman" w:cs="Times New Roman"/>
                <w:sz w:val="24"/>
                <w:szCs w:val="24"/>
              </w:rPr>
            </w:pPr>
            <w:r w:rsidRPr="00CB78E5">
              <w:rPr>
                <w:rFonts w:ascii="Times New Roman" w:hAnsi="Times New Roman" w:cs="Times New Roman"/>
                <w:sz w:val="24"/>
                <w:szCs w:val="24"/>
              </w:rPr>
              <w:t>Нормативное  потребление теплоносителя потребителями, м</w:t>
            </w:r>
            <w:r w:rsidRPr="00CB78E5">
              <w:rPr>
                <w:rFonts w:ascii="Times New Roman" w:hAnsi="Times New Roman" w:cs="Times New Roman"/>
                <w:sz w:val="24"/>
                <w:szCs w:val="24"/>
                <w:vertAlign w:val="superscript"/>
              </w:rPr>
              <w:t>3</w:t>
            </w:r>
            <w:r w:rsidRPr="00CB78E5">
              <w:rPr>
                <w:rFonts w:ascii="Times New Roman" w:hAnsi="Times New Roman" w:cs="Times New Roman"/>
                <w:sz w:val="24"/>
                <w:szCs w:val="24"/>
              </w:rPr>
              <w:t>/ч</w:t>
            </w:r>
          </w:p>
        </w:tc>
        <w:tc>
          <w:tcPr>
            <w:tcW w:w="3482" w:type="dxa"/>
            <w:gridSpan w:val="2"/>
          </w:tcPr>
          <w:p w:rsidR="00CB78E5" w:rsidRPr="00CB78E5" w:rsidRDefault="00CB78E5" w:rsidP="00D25128">
            <w:pPr>
              <w:jc w:val="center"/>
              <w:rPr>
                <w:rFonts w:ascii="Times New Roman" w:hAnsi="Times New Roman" w:cs="Times New Roman"/>
                <w:sz w:val="24"/>
                <w:szCs w:val="24"/>
              </w:rPr>
            </w:pPr>
            <w:r w:rsidRPr="00CB78E5">
              <w:rPr>
                <w:rFonts w:ascii="Times New Roman" w:hAnsi="Times New Roman" w:cs="Times New Roman"/>
                <w:sz w:val="24"/>
                <w:szCs w:val="24"/>
              </w:rPr>
              <w:t>Водоподготовительная установка</w:t>
            </w:r>
          </w:p>
        </w:tc>
      </w:tr>
      <w:tr w:rsidR="00CB78E5" w:rsidRPr="00CB78E5" w:rsidTr="00D25128">
        <w:trPr>
          <w:cantSplit/>
          <w:trHeight w:val="2052"/>
        </w:trPr>
        <w:tc>
          <w:tcPr>
            <w:tcW w:w="4961" w:type="dxa"/>
            <w:vMerge/>
          </w:tcPr>
          <w:p w:rsidR="00CB78E5" w:rsidRPr="00CB78E5" w:rsidRDefault="00CB78E5" w:rsidP="00D25128">
            <w:pPr>
              <w:rPr>
                <w:rFonts w:ascii="Times New Roman" w:hAnsi="Times New Roman" w:cs="Times New Roman"/>
                <w:sz w:val="24"/>
                <w:szCs w:val="24"/>
              </w:rPr>
            </w:pPr>
          </w:p>
        </w:tc>
        <w:tc>
          <w:tcPr>
            <w:tcW w:w="1621" w:type="dxa"/>
            <w:vMerge/>
          </w:tcPr>
          <w:p w:rsidR="00CB78E5" w:rsidRPr="00CB78E5" w:rsidRDefault="00CB78E5" w:rsidP="00D25128">
            <w:pPr>
              <w:jc w:val="center"/>
              <w:rPr>
                <w:rFonts w:ascii="Times New Roman" w:hAnsi="Times New Roman" w:cs="Times New Roman"/>
                <w:sz w:val="24"/>
                <w:szCs w:val="24"/>
              </w:rPr>
            </w:pPr>
          </w:p>
        </w:tc>
        <w:tc>
          <w:tcPr>
            <w:tcW w:w="2206" w:type="dxa"/>
          </w:tcPr>
          <w:p w:rsidR="00CB78E5" w:rsidRPr="00CB78E5" w:rsidRDefault="00CB78E5" w:rsidP="00D25128">
            <w:pPr>
              <w:jc w:val="center"/>
              <w:rPr>
                <w:rFonts w:ascii="Times New Roman" w:hAnsi="Times New Roman" w:cs="Times New Roman"/>
                <w:sz w:val="24"/>
                <w:szCs w:val="24"/>
              </w:rPr>
            </w:pPr>
            <w:r w:rsidRPr="00CB78E5">
              <w:rPr>
                <w:rFonts w:ascii="Times New Roman" w:hAnsi="Times New Roman" w:cs="Times New Roman"/>
                <w:sz w:val="24"/>
                <w:szCs w:val="24"/>
              </w:rPr>
              <w:t xml:space="preserve">Тип </w:t>
            </w:r>
          </w:p>
        </w:tc>
        <w:tc>
          <w:tcPr>
            <w:tcW w:w="1276" w:type="dxa"/>
            <w:textDirection w:val="btLr"/>
          </w:tcPr>
          <w:p w:rsidR="00CB78E5" w:rsidRPr="00CB78E5" w:rsidRDefault="00CB78E5" w:rsidP="00D25128">
            <w:pPr>
              <w:ind w:left="113" w:right="113"/>
              <w:rPr>
                <w:rFonts w:ascii="Times New Roman" w:hAnsi="Times New Roman" w:cs="Times New Roman"/>
                <w:sz w:val="24"/>
                <w:szCs w:val="24"/>
              </w:rPr>
            </w:pPr>
            <w:r w:rsidRPr="00CB78E5">
              <w:rPr>
                <w:rFonts w:ascii="Times New Roman" w:hAnsi="Times New Roman" w:cs="Times New Roman"/>
                <w:sz w:val="24"/>
                <w:szCs w:val="24"/>
                <w:lang w:val="en-US"/>
              </w:rPr>
              <w:t>Max</w:t>
            </w:r>
            <w:r w:rsidRPr="00CB78E5">
              <w:rPr>
                <w:rFonts w:ascii="Times New Roman" w:hAnsi="Times New Roman" w:cs="Times New Roman"/>
                <w:sz w:val="24"/>
                <w:szCs w:val="24"/>
              </w:rPr>
              <w:t xml:space="preserve"> производи </w:t>
            </w:r>
            <w:proofErr w:type="spellStart"/>
            <w:r w:rsidRPr="00CB78E5">
              <w:rPr>
                <w:rFonts w:ascii="Times New Roman" w:hAnsi="Times New Roman" w:cs="Times New Roman"/>
                <w:sz w:val="24"/>
                <w:szCs w:val="24"/>
              </w:rPr>
              <w:t>тельность</w:t>
            </w:r>
            <w:proofErr w:type="spellEnd"/>
            <w:r w:rsidRPr="00CB78E5">
              <w:rPr>
                <w:rFonts w:ascii="Times New Roman" w:hAnsi="Times New Roman" w:cs="Times New Roman"/>
                <w:sz w:val="24"/>
                <w:szCs w:val="24"/>
              </w:rPr>
              <w:t xml:space="preserve"> </w:t>
            </w:r>
          </w:p>
          <w:p w:rsidR="00CB78E5" w:rsidRPr="00CB78E5" w:rsidRDefault="00CB78E5" w:rsidP="00D25128">
            <w:pPr>
              <w:ind w:left="113" w:right="113"/>
              <w:rPr>
                <w:rFonts w:ascii="Times New Roman" w:hAnsi="Times New Roman" w:cs="Times New Roman"/>
                <w:sz w:val="24"/>
                <w:szCs w:val="24"/>
              </w:rPr>
            </w:pPr>
            <w:r w:rsidRPr="00CB78E5">
              <w:rPr>
                <w:rFonts w:ascii="Times New Roman" w:hAnsi="Times New Roman" w:cs="Times New Roman"/>
                <w:sz w:val="24"/>
                <w:szCs w:val="24"/>
              </w:rPr>
              <w:t>установки</w:t>
            </w:r>
          </w:p>
        </w:tc>
      </w:tr>
      <w:tr w:rsidR="00CB78E5" w:rsidRPr="00ED6AD2" w:rsidTr="003B6099">
        <w:tc>
          <w:tcPr>
            <w:tcW w:w="4961" w:type="dxa"/>
            <w:shd w:val="clear" w:color="auto" w:fill="auto"/>
          </w:tcPr>
          <w:p w:rsidR="00CB78E5" w:rsidRPr="00ED6AD2" w:rsidRDefault="00CB78E5" w:rsidP="00D25128">
            <w:pPr>
              <w:rPr>
                <w:rFonts w:ascii="Times New Roman" w:hAnsi="Times New Roman" w:cs="Times New Roman"/>
                <w:b/>
                <w:sz w:val="24"/>
                <w:szCs w:val="24"/>
              </w:rPr>
            </w:pPr>
            <w:r w:rsidRPr="00ED6AD2">
              <w:rPr>
                <w:rFonts w:ascii="Times New Roman" w:hAnsi="Times New Roman" w:cs="Times New Roman"/>
                <w:sz w:val="24"/>
                <w:szCs w:val="24"/>
              </w:rPr>
              <w:t>Котельная «Модульная», ул. Ленина, 370а</w:t>
            </w:r>
          </w:p>
        </w:tc>
        <w:tc>
          <w:tcPr>
            <w:tcW w:w="1621" w:type="dxa"/>
            <w:shd w:val="clear" w:color="auto" w:fill="auto"/>
          </w:tcPr>
          <w:p w:rsidR="00CB78E5" w:rsidRPr="00ED6AD2" w:rsidRDefault="00CB78E5" w:rsidP="00D25128">
            <w:pPr>
              <w:jc w:val="center"/>
              <w:rPr>
                <w:rFonts w:ascii="Times New Roman" w:hAnsi="Times New Roman" w:cs="Times New Roman"/>
                <w:b/>
                <w:sz w:val="24"/>
                <w:szCs w:val="24"/>
              </w:rPr>
            </w:pPr>
            <w:r w:rsidRPr="00ED6AD2">
              <w:rPr>
                <w:rFonts w:ascii="Times New Roman" w:hAnsi="Times New Roman" w:cs="Times New Roman"/>
                <w:b/>
                <w:sz w:val="24"/>
                <w:szCs w:val="24"/>
              </w:rPr>
              <w:t>0,088</w:t>
            </w:r>
          </w:p>
        </w:tc>
        <w:tc>
          <w:tcPr>
            <w:tcW w:w="2206" w:type="dxa"/>
            <w:shd w:val="clear" w:color="auto" w:fill="auto"/>
          </w:tcPr>
          <w:p w:rsidR="00CB78E5" w:rsidRPr="00ED6AD2" w:rsidRDefault="00CB78E5" w:rsidP="00D25128">
            <w:pPr>
              <w:jc w:val="center"/>
              <w:rPr>
                <w:rFonts w:ascii="Times New Roman" w:hAnsi="Times New Roman" w:cs="Times New Roman"/>
                <w:b/>
                <w:sz w:val="24"/>
                <w:szCs w:val="24"/>
              </w:rPr>
            </w:pPr>
            <w:r w:rsidRPr="00ED6AD2">
              <w:rPr>
                <w:rFonts w:ascii="Times New Roman" w:hAnsi="Times New Roman" w:cs="Times New Roman"/>
                <w:b/>
                <w:sz w:val="24"/>
                <w:szCs w:val="24"/>
              </w:rPr>
              <w:t>УДК</w:t>
            </w:r>
            <w:r w:rsidRPr="00ED6AD2">
              <w:rPr>
                <w:rFonts w:ascii="Times New Roman" w:hAnsi="Times New Roman" w:cs="Times New Roman"/>
                <w:b/>
                <w:sz w:val="24"/>
                <w:szCs w:val="24"/>
                <w:lang w:val="en-US"/>
              </w:rPr>
              <w:t xml:space="preserve"> </w:t>
            </w:r>
            <w:r w:rsidRPr="00ED6AD2">
              <w:rPr>
                <w:rFonts w:ascii="Times New Roman" w:hAnsi="Times New Roman" w:cs="Times New Roman"/>
                <w:b/>
                <w:sz w:val="24"/>
                <w:szCs w:val="24"/>
              </w:rPr>
              <w:t>«ЭКО-1</w:t>
            </w:r>
            <w:r w:rsidRPr="00ED6AD2">
              <w:rPr>
                <w:rFonts w:ascii="Times New Roman" w:hAnsi="Times New Roman" w:cs="Times New Roman"/>
                <w:b/>
                <w:sz w:val="24"/>
                <w:szCs w:val="24"/>
                <w:lang w:val="en-US"/>
              </w:rPr>
              <w:t>-8</w:t>
            </w:r>
            <w:r w:rsidRPr="00ED6AD2">
              <w:rPr>
                <w:rFonts w:ascii="Times New Roman" w:hAnsi="Times New Roman" w:cs="Times New Roman"/>
                <w:b/>
                <w:sz w:val="24"/>
                <w:szCs w:val="24"/>
              </w:rPr>
              <w:t>,</w:t>
            </w:r>
            <w:r w:rsidRPr="00ED6AD2">
              <w:rPr>
                <w:rFonts w:ascii="Times New Roman" w:hAnsi="Times New Roman" w:cs="Times New Roman"/>
                <w:b/>
                <w:sz w:val="24"/>
                <w:szCs w:val="24"/>
                <w:lang w:val="en-US"/>
              </w:rPr>
              <w:t>1</w:t>
            </w:r>
            <w:r w:rsidRPr="00ED6AD2">
              <w:rPr>
                <w:rFonts w:ascii="Times New Roman" w:hAnsi="Times New Roman" w:cs="Times New Roman"/>
                <w:b/>
                <w:sz w:val="24"/>
                <w:szCs w:val="24"/>
              </w:rPr>
              <w:t>»</w:t>
            </w:r>
          </w:p>
        </w:tc>
        <w:tc>
          <w:tcPr>
            <w:tcW w:w="1276" w:type="dxa"/>
            <w:shd w:val="clear" w:color="auto" w:fill="auto"/>
          </w:tcPr>
          <w:p w:rsidR="00CB78E5" w:rsidRPr="00ED6AD2" w:rsidRDefault="00CB78E5" w:rsidP="00D25128">
            <w:pPr>
              <w:jc w:val="center"/>
              <w:rPr>
                <w:rFonts w:ascii="Times New Roman" w:hAnsi="Times New Roman" w:cs="Times New Roman"/>
                <w:b/>
                <w:sz w:val="24"/>
                <w:szCs w:val="24"/>
              </w:rPr>
            </w:pPr>
            <w:r w:rsidRPr="00ED6AD2">
              <w:rPr>
                <w:rFonts w:ascii="Times New Roman" w:hAnsi="Times New Roman" w:cs="Times New Roman"/>
                <w:b/>
                <w:sz w:val="24"/>
                <w:szCs w:val="24"/>
              </w:rPr>
              <w:t>60 м</w:t>
            </w:r>
            <w:r w:rsidRPr="00ED6AD2">
              <w:rPr>
                <w:rFonts w:ascii="Times New Roman" w:hAnsi="Times New Roman" w:cs="Times New Roman"/>
                <w:b/>
                <w:sz w:val="24"/>
                <w:szCs w:val="24"/>
                <w:vertAlign w:val="superscript"/>
              </w:rPr>
              <w:t>3</w:t>
            </w:r>
            <w:r w:rsidRPr="00ED6AD2">
              <w:rPr>
                <w:rFonts w:ascii="Times New Roman" w:hAnsi="Times New Roman" w:cs="Times New Roman"/>
                <w:b/>
                <w:sz w:val="24"/>
                <w:szCs w:val="24"/>
              </w:rPr>
              <w:t>/ч</w:t>
            </w:r>
          </w:p>
        </w:tc>
      </w:tr>
      <w:tr w:rsidR="00CB78E5" w:rsidRPr="00CB78E5" w:rsidTr="00D25128">
        <w:tc>
          <w:tcPr>
            <w:tcW w:w="4961" w:type="dxa"/>
          </w:tcPr>
          <w:p w:rsidR="00CB78E5" w:rsidRPr="00CB78E5" w:rsidRDefault="00CB78E5" w:rsidP="00D25128">
            <w:pPr>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lang w:val="en-US"/>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tabs>
                <w:tab w:val="left" w:pos="2745"/>
              </w:tabs>
              <w:rPr>
                <w:rFonts w:ascii="Times New Roman" w:hAnsi="Times New Roman" w:cs="Times New Roman"/>
                <w:b/>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CB78E5" w:rsidRPr="00CB78E5" w:rsidTr="00D25128">
        <w:tc>
          <w:tcPr>
            <w:tcW w:w="4961" w:type="dxa"/>
          </w:tcPr>
          <w:p w:rsidR="00CB78E5" w:rsidRPr="00CB78E5" w:rsidRDefault="00CB78E5" w:rsidP="00D25128">
            <w:pPr>
              <w:rPr>
                <w:rFonts w:ascii="Times New Roman" w:hAnsi="Times New Roman" w:cs="Times New Roman"/>
                <w:sz w:val="24"/>
                <w:szCs w:val="24"/>
              </w:rPr>
            </w:pPr>
          </w:p>
        </w:tc>
        <w:tc>
          <w:tcPr>
            <w:tcW w:w="1621" w:type="dxa"/>
          </w:tcPr>
          <w:p w:rsidR="00CB78E5" w:rsidRPr="00CB78E5" w:rsidRDefault="00CB78E5" w:rsidP="00D25128">
            <w:pPr>
              <w:jc w:val="center"/>
              <w:rPr>
                <w:rFonts w:ascii="Times New Roman" w:hAnsi="Times New Roman" w:cs="Times New Roman"/>
                <w:b/>
                <w:sz w:val="24"/>
                <w:szCs w:val="24"/>
              </w:rPr>
            </w:pPr>
          </w:p>
        </w:tc>
        <w:tc>
          <w:tcPr>
            <w:tcW w:w="2206" w:type="dxa"/>
          </w:tcPr>
          <w:p w:rsidR="00CB78E5" w:rsidRPr="00CB78E5" w:rsidRDefault="00CB78E5" w:rsidP="00D25128">
            <w:pPr>
              <w:jc w:val="center"/>
              <w:rPr>
                <w:rFonts w:ascii="Times New Roman" w:hAnsi="Times New Roman" w:cs="Times New Roman"/>
                <w:b/>
                <w:sz w:val="24"/>
                <w:szCs w:val="24"/>
              </w:rPr>
            </w:pPr>
          </w:p>
        </w:tc>
        <w:tc>
          <w:tcPr>
            <w:tcW w:w="1276" w:type="dxa"/>
          </w:tcPr>
          <w:p w:rsidR="00CB78E5" w:rsidRPr="00CB78E5" w:rsidRDefault="00CB78E5" w:rsidP="00D25128">
            <w:pPr>
              <w:jc w:val="center"/>
              <w:rPr>
                <w:rFonts w:ascii="Times New Roman" w:hAnsi="Times New Roman" w:cs="Times New Roman"/>
                <w:b/>
                <w:sz w:val="24"/>
                <w:szCs w:val="24"/>
              </w:rPr>
            </w:pPr>
          </w:p>
        </w:tc>
      </w:tr>
      <w:tr w:rsidR="009504B6" w:rsidRPr="00CB78E5" w:rsidTr="00D25128">
        <w:tc>
          <w:tcPr>
            <w:tcW w:w="4961" w:type="dxa"/>
          </w:tcPr>
          <w:p w:rsidR="009504B6" w:rsidRPr="00CB78E5" w:rsidRDefault="009504B6" w:rsidP="00D25128">
            <w:pPr>
              <w:rPr>
                <w:rFonts w:ascii="Times New Roman" w:hAnsi="Times New Roman" w:cs="Times New Roman"/>
                <w:sz w:val="24"/>
                <w:szCs w:val="24"/>
              </w:rPr>
            </w:pPr>
          </w:p>
        </w:tc>
        <w:tc>
          <w:tcPr>
            <w:tcW w:w="1621" w:type="dxa"/>
          </w:tcPr>
          <w:p w:rsidR="009504B6" w:rsidRPr="00CB78E5" w:rsidRDefault="009504B6" w:rsidP="00D25128">
            <w:pPr>
              <w:jc w:val="center"/>
              <w:rPr>
                <w:rFonts w:ascii="Times New Roman" w:hAnsi="Times New Roman" w:cs="Times New Roman"/>
                <w:b/>
                <w:sz w:val="24"/>
                <w:szCs w:val="24"/>
              </w:rPr>
            </w:pPr>
          </w:p>
        </w:tc>
        <w:tc>
          <w:tcPr>
            <w:tcW w:w="2206" w:type="dxa"/>
          </w:tcPr>
          <w:p w:rsidR="009504B6" w:rsidRPr="00CB78E5" w:rsidRDefault="009504B6" w:rsidP="00D25128">
            <w:pPr>
              <w:jc w:val="center"/>
              <w:rPr>
                <w:rFonts w:ascii="Times New Roman" w:hAnsi="Times New Roman" w:cs="Times New Roman"/>
                <w:b/>
                <w:sz w:val="24"/>
                <w:szCs w:val="24"/>
              </w:rPr>
            </w:pPr>
          </w:p>
        </w:tc>
        <w:tc>
          <w:tcPr>
            <w:tcW w:w="1276" w:type="dxa"/>
          </w:tcPr>
          <w:p w:rsidR="009504B6" w:rsidRPr="00CB78E5" w:rsidRDefault="009504B6" w:rsidP="00D25128">
            <w:pPr>
              <w:jc w:val="center"/>
              <w:rPr>
                <w:rFonts w:ascii="Times New Roman" w:hAnsi="Times New Roman" w:cs="Times New Roman"/>
                <w:b/>
                <w:sz w:val="24"/>
                <w:szCs w:val="24"/>
              </w:rPr>
            </w:pPr>
          </w:p>
        </w:tc>
      </w:tr>
      <w:tr w:rsidR="009504B6" w:rsidRPr="00CB78E5" w:rsidTr="00D25128">
        <w:tc>
          <w:tcPr>
            <w:tcW w:w="4961" w:type="dxa"/>
          </w:tcPr>
          <w:p w:rsidR="009504B6" w:rsidRPr="00CB78E5" w:rsidRDefault="009504B6" w:rsidP="00D25128">
            <w:pPr>
              <w:rPr>
                <w:rFonts w:ascii="Times New Roman" w:hAnsi="Times New Roman" w:cs="Times New Roman"/>
                <w:sz w:val="24"/>
                <w:szCs w:val="24"/>
              </w:rPr>
            </w:pPr>
          </w:p>
        </w:tc>
        <w:tc>
          <w:tcPr>
            <w:tcW w:w="1621" w:type="dxa"/>
          </w:tcPr>
          <w:p w:rsidR="009504B6" w:rsidRPr="00CB78E5" w:rsidRDefault="009504B6" w:rsidP="00D25128">
            <w:pPr>
              <w:jc w:val="center"/>
              <w:rPr>
                <w:rFonts w:ascii="Times New Roman" w:hAnsi="Times New Roman" w:cs="Times New Roman"/>
                <w:b/>
                <w:sz w:val="24"/>
                <w:szCs w:val="24"/>
              </w:rPr>
            </w:pPr>
          </w:p>
        </w:tc>
        <w:tc>
          <w:tcPr>
            <w:tcW w:w="2206" w:type="dxa"/>
          </w:tcPr>
          <w:p w:rsidR="009504B6" w:rsidRPr="00CB78E5" w:rsidRDefault="009504B6" w:rsidP="00D25128">
            <w:pPr>
              <w:jc w:val="center"/>
              <w:rPr>
                <w:rFonts w:ascii="Times New Roman" w:hAnsi="Times New Roman" w:cs="Times New Roman"/>
                <w:b/>
                <w:sz w:val="24"/>
                <w:szCs w:val="24"/>
              </w:rPr>
            </w:pPr>
          </w:p>
        </w:tc>
        <w:tc>
          <w:tcPr>
            <w:tcW w:w="1276" w:type="dxa"/>
          </w:tcPr>
          <w:p w:rsidR="009504B6" w:rsidRPr="00CB78E5" w:rsidRDefault="009504B6" w:rsidP="00D25128">
            <w:pPr>
              <w:jc w:val="center"/>
              <w:rPr>
                <w:rFonts w:ascii="Times New Roman" w:hAnsi="Times New Roman" w:cs="Times New Roman"/>
                <w:b/>
                <w:sz w:val="24"/>
                <w:szCs w:val="24"/>
              </w:rPr>
            </w:pPr>
          </w:p>
        </w:tc>
      </w:tr>
      <w:tr w:rsidR="009504B6" w:rsidRPr="00CB78E5" w:rsidTr="00D25128">
        <w:tc>
          <w:tcPr>
            <w:tcW w:w="4961" w:type="dxa"/>
          </w:tcPr>
          <w:p w:rsidR="009504B6" w:rsidRPr="00CB78E5" w:rsidRDefault="009504B6" w:rsidP="00D25128">
            <w:pPr>
              <w:rPr>
                <w:rFonts w:ascii="Times New Roman" w:hAnsi="Times New Roman" w:cs="Times New Roman"/>
                <w:sz w:val="24"/>
                <w:szCs w:val="24"/>
              </w:rPr>
            </w:pPr>
          </w:p>
        </w:tc>
        <w:tc>
          <w:tcPr>
            <w:tcW w:w="1621" w:type="dxa"/>
          </w:tcPr>
          <w:p w:rsidR="009504B6" w:rsidRPr="00CB78E5" w:rsidRDefault="009504B6" w:rsidP="00D25128">
            <w:pPr>
              <w:jc w:val="center"/>
              <w:rPr>
                <w:rFonts w:ascii="Times New Roman" w:hAnsi="Times New Roman" w:cs="Times New Roman"/>
                <w:b/>
                <w:sz w:val="24"/>
                <w:szCs w:val="24"/>
              </w:rPr>
            </w:pPr>
          </w:p>
        </w:tc>
        <w:tc>
          <w:tcPr>
            <w:tcW w:w="2206" w:type="dxa"/>
          </w:tcPr>
          <w:p w:rsidR="009504B6" w:rsidRPr="00CB78E5" w:rsidRDefault="009504B6" w:rsidP="00D25128">
            <w:pPr>
              <w:jc w:val="center"/>
              <w:rPr>
                <w:rFonts w:ascii="Times New Roman" w:hAnsi="Times New Roman" w:cs="Times New Roman"/>
                <w:b/>
                <w:sz w:val="24"/>
                <w:szCs w:val="24"/>
              </w:rPr>
            </w:pPr>
          </w:p>
        </w:tc>
        <w:tc>
          <w:tcPr>
            <w:tcW w:w="1276" w:type="dxa"/>
          </w:tcPr>
          <w:p w:rsidR="009504B6" w:rsidRPr="00CB78E5" w:rsidRDefault="009504B6" w:rsidP="00D25128">
            <w:pPr>
              <w:jc w:val="center"/>
              <w:rPr>
                <w:rFonts w:ascii="Times New Roman" w:hAnsi="Times New Roman" w:cs="Times New Roman"/>
                <w:b/>
                <w:sz w:val="24"/>
                <w:szCs w:val="24"/>
              </w:rPr>
            </w:pPr>
          </w:p>
        </w:tc>
      </w:tr>
    </w:tbl>
    <w:p w:rsidR="00CB78E5" w:rsidRPr="00F24720" w:rsidRDefault="00CB78E5" w:rsidP="00557AFF">
      <w:pPr>
        <w:pStyle w:val="1"/>
        <w:rPr>
          <w:rFonts w:ascii="Times New Roman" w:hAnsi="Times New Roman"/>
        </w:rPr>
      </w:pPr>
    </w:p>
    <w:p w:rsidR="00CB78E5" w:rsidRPr="002132A4" w:rsidRDefault="00CB78E5" w:rsidP="00CB78E5">
      <w:pPr>
        <w:spacing w:after="0" w:line="240" w:lineRule="auto"/>
        <w:rPr>
          <w:sz w:val="28"/>
        </w:rPr>
      </w:pPr>
      <w:r w:rsidRPr="002132A4">
        <w:rPr>
          <w:sz w:val="28"/>
        </w:rPr>
        <w:lastRenderedPageBreak/>
        <w:t xml:space="preserve">Характеристики </w:t>
      </w:r>
      <w:r>
        <w:rPr>
          <w:sz w:val="28"/>
        </w:rPr>
        <w:t xml:space="preserve">насосного оборудования </w:t>
      </w:r>
      <w:r w:rsidRPr="002132A4">
        <w:rPr>
          <w:sz w:val="28"/>
        </w:rPr>
        <w:t>источников тепловой энергии</w:t>
      </w:r>
      <w:r>
        <w:rPr>
          <w:sz w:val="28"/>
        </w:rPr>
        <w:t xml:space="preserve"> (тепловых пунктов)</w:t>
      </w:r>
      <w:r w:rsidRPr="002132A4">
        <w:rPr>
          <w:sz w:val="28"/>
        </w:rPr>
        <w:t>:</w:t>
      </w:r>
    </w:p>
    <w:p w:rsidR="00CB78E5" w:rsidRDefault="00CB78E5" w:rsidP="00CB78E5">
      <w:pPr>
        <w:spacing w:after="0" w:line="240" w:lineRule="auto"/>
        <w:jc w:val="right"/>
      </w:pPr>
      <w:r>
        <w:t>Приложение 1</w:t>
      </w:r>
      <w:r w:rsidR="00B803E3">
        <w:t>5</w:t>
      </w:r>
    </w:p>
    <w:p w:rsidR="00CB78E5" w:rsidRDefault="00CB78E5" w:rsidP="00CB78E5">
      <w:pPr>
        <w:spacing w:after="0" w:line="240" w:lineRule="auto"/>
      </w:pPr>
    </w:p>
    <w:tbl>
      <w:tblPr>
        <w:tblW w:w="97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3898"/>
        <w:gridCol w:w="2693"/>
        <w:gridCol w:w="1187"/>
      </w:tblGrid>
      <w:tr w:rsidR="00CB78E5" w:rsidRPr="00212A56" w:rsidTr="00D25128">
        <w:trPr>
          <w:trHeight w:val="285"/>
        </w:trPr>
        <w:tc>
          <w:tcPr>
            <w:tcW w:w="9778" w:type="dxa"/>
            <w:gridSpan w:val="4"/>
            <w:shd w:val="clear" w:color="auto" w:fill="auto"/>
            <w:noWrap/>
            <w:vAlign w:val="center"/>
            <w:hideMark/>
          </w:tcPr>
          <w:p w:rsidR="00CB78E5" w:rsidRPr="00212A56" w:rsidRDefault="00CB78E5" w:rsidP="00D25128">
            <w:pPr>
              <w:jc w:val="center"/>
              <w:rPr>
                <w:b/>
                <w:bCs/>
              </w:rPr>
            </w:pPr>
            <w:r w:rsidRPr="00212A56">
              <w:rPr>
                <w:b/>
                <w:bCs/>
              </w:rPr>
              <w:t>Насосы</w:t>
            </w:r>
          </w:p>
        </w:tc>
      </w:tr>
      <w:tr w:rsidR="00CB78E5" w:rsidRPr="00212A56" w:rsidTr="00D25128">
        <w:trPr>
          <w:trHeight w:val="285"/>
        </w:trPr>
        <w:tc>
          <w:tcPr>
            <w:tcW w:w="9778" w:type="dxa"/>
            <w:gridSpan w:val="4"/>
            <w:shd w:val="clear" w:color="auto" w:fill="auto"/>
            <w:noWrap/>
            <w:vAlign w:val="center"/>
            <w:hideMark/>
          </w:tcPr>
          <w:p w:rsidR="00CB78E5" w:rsidRPr="00212A56" w:rsidRDefault="00CB78E5" w:rsidP="00D25128">
            <w:pPr>
              <w:jc w:val="center"/>
              <w:rPr>
                <w:b/>
                <w:bCs/>
              </w:rPr>
            </w:pPr>
            <w:r w:rsidRPr="00212A56">
              <w:rPr>
                <w:b/>
                <w:bCs/>
              </w:rPr>
              <w:t>Сетевые насосы ЦО и ГВС</w:t>
            </w:r>
          </w:p>
        </w:tc>
      </w:tr>
      <w:tr w:rsidR="00CB78E5" w:rsidRPr="00212A56" w:rsidTr="00D25128">
        <w:trPr>
          <w:trHeight w:val="1020"/>
        </w:trPr>
        <w:tc>
          <w:tcPr>
            <w:tcW w:w="2000" w:type="dxa"/>
            <w:shd w:val="clear" w:color="auto" w:fill="auto"/>
          </w:tcPr>
          <w:p w:rsidR="00CB78E5" w:rsidRPr="00212A56" w:rsidRDefault="00CB78E5" w:rsidP="00D25128">
            <w:pPr>
              <w:ind w:left="34" w:firstLine="377"/>
              <w:jc w:val="center"/>
              <w:rPr>
                <w:b/>
                <w:bCs/>
              </w:rPr>
            </w:pPr>
            <w:r>
              <w:rPr>
                <w:b/>
                <w:bCs/>
              </w:rPr>
              <w:t>Источник ТЭ</w:t>
            </w:r>
          </w:p>
        </w:tc>
        <w:tc>
          <w:tcPr>
            <w:tcW w:w="3898" w:type="dxa"/>
            <w:shd w:val="clear" w:color="auto" w:fill="auto"/>
            <w:vAlign w:val="center"/>
          </w:tcPr>
          <w:p w:rsidR="00CB78E5" w:rsidRPr="00212A56" w:rsidRDefault="00CB78E5" w:rsidP="00D25128">
            <w:pPr>
              <w:jc w:val="center"/>
              <w:rPr>
                <w:b/>
                <w:bCs/>
              </w:rPr>
            </w:pPr>
            <w:r w:rsidRPr="00212A56">
              <w:rPr>
                <w:b/>
                <w:bCs/>
              </w:rPr>
              <w:t xml:space="preserve">Марка </w:t>
            </w:r>
            <w:proofErr w:type="gramStart"/>
            <w:r w:rsidRPr="00212A56">
              <w:rPr>
                <w:b/>
                <w:bCs/>
              </w:rPr>
              <w:t>насоса,</w:t>
            </w:r>
            <w:r w:rsidRPr="00212A56">
              <w:rPr>
                <w:b/>
                <w:bCs/>
              </w:rPr>
              <w:br/>
              <w:t>производительность</w:t>
            </w:r>
            <w:proofErr w:type="gramEnd"/>
            <w:r w:rsidRPr="00212A56">
              <w:rPr>
                <w:b/>
                <w:bCs/>
              </w:rPr>
              <w:t>,</w:t>
            </w:r>
            <w:r>
              <w:rPr>
                <w:b/>
                <w:bCs/>
              </w:rPr>
              <w:t xml:space="preserve"> </w:t>
            </w:r>
            <w:r w:rsidRPr="00212A56">
              <w:rPr>
                <w:b/>
                <w:bCs/>
              </w:rPr>
              <w:t>м3/час</w:t>
            </w:r>
            <w:r w:rsidRPr="00212A56">
              <w:rPr>
                <w:b/>
                <w:bCs/>
              </w:rPr>
              <w:br/>
              <w:t>напор, м.</w:t>
            </w:r>
            <w:r>
              <w:rPr>
                <w:b/>
                <w:bCs/>
              </w:rPr>
              <w:t xml:space="preserve"> </w:t>
            </w:r>
            <w:r w:rsidRPr="00212A56">
              <w:rPr>
                <w:b/>
                <w:bCs/>
              </w:rPr>
              <w:t>вод.</w:t>
            </w:r>
            <w:r>
              <w:rPr>
                <w:b/>
                <w:bCs/>
              </w:rPr>
              <w:t xml:space="preserve"> </w:t>
            </w:r>
            <w:r w:rsidRPr="00212A56">
              <w:rPr>
                <w:b/>
                <w:bCs/>
              </w:rPr>
              <w:t>ст.</w:t>
            </w:r>
          </w:p>
        </w:tc>
        <w:tc>
          <w:tcPr>
            <w:tcW w:w="2693" w:type="dxa"/>
            <w:shd w:val="clear" w:color="auto" w:fill="auto"/>
            <w:noWrap/>
            <w:vAlign w:val="center"/>
            <w:hideMark/>
          </w:tcPr>
          <w:p w:rsidR="00CB78E5" w:rsidRPr="00212A56" w:rsidRDefault="00CB78E5" w:rsidP="00D25128">
            <w:pPr>
              <w:jc w:val="center"/>
              <w:rPr>
                <w:b/>
                <w:bCs/>
              </w:rPr>
            </w:pPr>
            <w:r w:rsidRPr="00212A56">
              <w:rPr>
                <w:b/>
                <w:bCs/>
              </w:rPr>
              <w:t>Эл/двигатель,  кВт; обороты/мин</w:t>
            </w:r>
          </w:p>
        </w:tc>
        <w:tc>
          <w:tcPr>
            <w:tcW w:w="1187" w:type="dxa"/>
            <w:shd w:val="clear" w:color="auto" w:fill="auto"/>
            <w:vAlign w:val="center"/>
            <w:hideMark/>
          </w:tcPr>
          <w:p w:rsidR="00CB78E5" w:rsidRPr="00212A56" w:rsidRDefault="00CB78E5" w:rsidP="00D25128">
            <w:pPr>
              <w:jc w:val="center"/>
              <w:rPr>
                <w:b/>
                <w:bCs/>
              </w:rPr>
            </w:pPr>
            <w:r w:rsidRPr="00212A56">
              <w:rPr>
                <w:b/>
                <w:bCs/>
              </w:rPr>
              <w:t>Кол-во</w:t>
            </w:r>
            <w:r w:rsidRPr="00212A56">
              <w:rPr>
                <w:b/>
                <w:bCs/>
              </w:rPr>
              <w:br/>
              <w:t>насосов</w:t>
            </w:r>
          </w:p>
        </w:tc>
      </w:tr>
      <w:tr w:rsidR="00CB78E5" w:rsidRPr="00ED6AD2" w:rsidTr="00D25128">
        <w:trPr>
          <w:trHeight w:val="840"/>
        </w:trPr>
        <w:tc>
          <w:tcPr>
            <w:tcW w:w="2000" w:type="dxa"/>
            <w:shd w:val="clear" w:color="auto" w:fill="FFFF00"/>
          </w:tcPr>
          <w:p w:rsidR="00CB78E5" w:rsidRPr="00ED6AD2" w:rsidRDefault="00CB78E5" w:rsidP="00D25128">
            <w:pPr>
              <w:jc w:val="center"/>
            </w:pPr>
            <w:r w:rsidRPr="00ED6AD2">
              <w:t>Котельная «Модульная», ул. Ленина, 370а</w:t>
            </w:r>
          </w:p>
        </w:tc>
        <w:tc>
          <w:tcPr>
            <w:tcW w:w="3898" w:type="dxa"/>
            <w:shd w:val="clear" w:color="auto" w:fill="FFFF00"/>
            <w:vAlign w:val="center"/>
          </w:tcPr>
          <w:p w:rsidR="00CB78E5" w:rsidRPr="00ED6AD2" w:rsidRDefault="00CB78E5" w:rsidP="00D25128">
            <w:pPr>
              <w:jc w:val="center"/>
            </w:pPr>
            <w:r w:rsidRPr="00ED6AD2">
              <w:t>К 290/30; Q=290м3/ч; Н=30м;</w:t>
            </w:r>
            <w:r w:rsidRPr="00ED6AD2">
              <w:br/>
              <w:t>К 150-125-315; Q=200м3/ч; Н=32м;</w:t>
            </w:r>
            <w:r w:rsidRPr="00ED6AD2">
              <w:br/>
              <w:t>К 80-50-200; Q=50м3/ч; Н=50м;</w:t>
            </w:r>
          </w:p>
        </w:tc>
        <w:tc>
          <w:tcPr>
            <w:tcW w:w="2693" w:type="dxa"/>
            <w:shd w:val="clear" w:color="auto" w:fill="FFFF00"/>
            <w:vAlign w:val="center"/>
            <w:hideMark/>
          </w:tcPr>
          <w:p w:rsidR="00CB78E5" w:rsidRPr="00ED6AD2" w:rsidRDefault="00CB78E5" w:rsidP="00D25128">
            <w:pPr>
              <w:jc w:val="center"/>
            </w:pPr>
            <w:r w:rsidRPr="00ED6AD2">
              <w:t>N=30кВт;n=1500об/мин</w:t>
            </w:r>
            <w:r w:rsidRPr="00ED6AD2">
              <w:br/>
              <w:t>N=30кВт;n=1500об/мин</w:t>
            </w:r>
            <w:r w:rsidRPr="00ED6AD2">
              <w:br/>
              <w:t>N=15кВт;n=2850об/мин</w:t>
            </w:r>
          </w:p>
        </w:tc>
        <w:tc>
          <w:tcPr>
            <w:tcW w:w="1187" w:type="dxa"/>
            <w:shd w:val="clear" w:color="auto" w:fill="FFFF00"/>
            <w:vAlign w:val="center"/>
            <w:hideMark/>
          </w:tcPr>
          <w:p w:rsidR="00CB78E5" w:rsidRPr="00ED6AD2" w:rsidRDefault="00CB78E5" w:rsidP="00D25128">
            <w:pPr>
              <w:jc w:val="center"/>
            </w:pPr>
            <w:r w:rsidRPr="00ED6AD2">
              <w:t>1</w:t>
            </w:r>
            <w:r w:rsidRPr="00ED6AD2">
              <w:br/>
              <w:t>2</w:t>
            </w:r>
            <w:r w:rsidRPr="00ED6AD2">
              <w:br/>
              <w:t>2</w:t>
            </w: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r w:rsidR="00CB78E5" w:rsidRPr="00212A56" w:rsidTr="00D25128">
        <w:trPr>
          <w:trHeight w:val="840"/>
        </w:trPr>
        <w:tc>
          <w:tcPr>
            <w:tcW w:w="2000" w:type="dxa"/>
            <w:shd w:val="clear" w:color="auto" w:fill="auto"/>
          </w:tcPr>
          <w:p w:rsidR="00CB78E5" w:rsidRPr="002132A4" w:rsidRDefault="00CB78E5" w:rsidP="00D25128">
            <w:pPr>
              <w:jc w:val="center"/>
              <w:rPr>
                <w:sz w:val="26"/>
                <w:szCs w:val="26"/>
              </w:rPr>
            </w:pPr>
          </w:p>
        </w:tc>
        <w:tc>
          <w:tcPr>
            <w:tcW w:w="3898" w:type="dxa"/>
            <w:shd w:val="clear" w:color="auto" w:fill="auto"/>
            <w:vAlign w:val="center"/>
          </w:tcPr>
          <w:p w:rsidR="00CB78E5" w:rsidRPr="00212A56" w:rsidRDefault="00CB78E5" w:rsidP="00D25128">
            <w:pPr>
              <w:jc w:val="center"/>
            </w:pPr>
          </w:p>
        </w:tc>
        <w:tc>
          <w:tcPr>
            <w:tcW w:w="2693" w:type="dxa"/>
            <w:shd w:val="clear" w:color="auto" w:fill="auto"/>
            <w:vAlign w:val="center"/>
          </w:tcPr>
          <w:p w:rsidR="00CB78E5" w:rsidRPr="00212A56" w:rsidRDefault="00CB78E5" w:rsidP="00D25128">
            <w:pPr>
              <w:jc w:val="center"/>
            </w:pPr>
          </w:p>
        </w:tc>
        <w:tc>
          <w:tcPr>
            <w:tcW w:w="1187" w:type="dxa"/>
            <w:shd w:val="clear" w:color="auto" w:fill="auto"/>
            <w:vAlign w:val="center"/>
          </w:tcPr>
          <w:p w:rsidR="00CB78E5" w:rsidRPr="00212A56" w:rsidRDefault="00CB78E5" w:rsidP="00D25128">
            <w:pPr>
              <w:jc w:val="center"/>
            </w:pPr>
          </w:p>
        </w:tc>
      </w:tr>
    </w:tbl>
    <w:p w:rsidR="00CB78E5" w:rsidRDefault="00CB78E5" w:rsidP="00557AFF">
      <w:pPr>
        <w:rPr>
          <w:rFonts w:ascii="Times New Roman" w:hAnsi="Times New Roman" w:cs="Times New Roman"/>
        </w:rPr>
      </w:pPr>
    </w:p>
    <w:p w:rsidR="00557AFF" w:rsidRPr="00F24720" w:rsidRDefault="00557AFF" w:rsidP="00557AFF">
      <w:pPr>
        <w:rPr>
          <w:rFonts w:ascii="Times New Roman" w:hAnsi="Times New Roman" w:cs="Times New Roman"/>
          <w:u w:val="single"/>
        </w:rPr>
      </w:pPr>
      <w:r w:rsidRPr="00F24720">
        <w:rPr>
          <w:rFonts w:ascii="Times New Roman" w:hAnsi="Times New Roman" w:cs="Times New Roman"/>
          <w:u w:val="single"/>
        </w:rPr>
        <w:t>И далее по всем эксплуатируемым котельным</w:t>
      </w:r>
    </w:p>
    <w:p w:rsidR="00CB78E5" w:rsidRDefault="00CB78E5" w:rsidP="001C0269">
      <w:pPr>
        <w:jc w:val="center"/>
        <w:rPr>
          <w:b/>
          <w:sz w:val="28"/>
        </w:rPr>
      </w:pPr>
    </w:p>
    <w:p w:rsidR="001C0269" w:rsidRPr="001C0269" w:rsidRDefault="001C0269" w:rsidP="001C0269">
      <w:pPr>
        <w:jc w:val="center"/>
        <w:rPr>
          <w:b/>
          <w:sz w:val="28"/>
        </w:rPr>
      </w:pPr>
      <w:r w:rsidRPr="001C0269">
        <w:rPr>
          <w:b/>
          <w:sz w:val="28"/>
        </w:rPr>
        <w:lastRenderedPageBreak/>
        <w:t>Характеристика тепловой сети котельной №….. (ТП № ….):</w:t>
      </w:r>
    </w:p>
    <w:p w:rsidR="001C0269" w:rsidRDefault="001C0269" w:rsidP="00CB78E5">
      <w:pPr>
        <w:spacing w:after="0"/>
        <w:jc w:val="right"/>
      </w:pPr>
      <w:r>
        <w:t>Приложение 1</w:t>
      </w:r>
      <w:r w:rsidR="00B803E3">
        <w:t>6</w:t>
      </w:r>
    </w:p>
    <w:p w:rsidR="00CB78E5" w:rsidRDefault="00CB78E5" w:rsidP="00CB78E5">
      <w:pPr>
        <w:spacing w:after="0" w:line="240" w:lineRule="auto"/>
        <w:jc w:val="right"/>
      </w:pPr>
      <w:r>
        <w:t>По каждой котельной (зоне) отдельно.</w:t>
      </w:r>
    </w:p>
    <w:tbl>
      <w:tblPr>
        <w:tblW w:w="9938" w:type="dxa"/>
        <w:tblInd w:w="93" w:type="dxa"/>
        <w:tblLook w:val="0000" w:firstRow="0" w:lastRow="0" w:firstColumn="0" w:lastColumn="0" w:noHBand="0" w:noVBand="0"/>
      </w:tblPr>
      <w:tblGrid>
        <w:gridCol w:w="582"/>
        <w:gridCol w:w="1899"/>
        <w:gridCol w:w="2282"/>
        <w:gridCol w:w="1439"/>
        <w:gridCol w:w="1966"/>
        <w:gridCol w:w="1770"/>
      </w:tblGrid>
      <w:tr w:rsidR="001C0269" w:rsidRPr="00CB78E5" w:rsidTr="00ED6AD2">
        <w:trPr>
          <w:trHeight w:val="799"/>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CB78E5">
            <w:pPr>
              <w:spacing w:after="0" w:line="240" w:lineRule="auto"/>
              <w:jc w:val="center"/>
              <w:rPr>
                <w:rFonts w:ascii="Times New Roman" w:hAnsi="Times New Roman" w:cs="Times New Roman"/>
                <w:sz w:val="24"/>
                <w:szCs w:val="24"/>
              </w:rPr>
            </w:pPr>
            <w:r w:rsidRPr="00CB78E5">
              <w:rPr>
                <w:rFonts w:ascii="Times New Roman" w:hAnsi="Times New Roman" w:cs="Times New Roman"/>
                <w:sz w:val="24"/>
                <w:szCs w:val="24"/>
              </w:rPr>
              <w:t>№ п/п</w:t>
            </w: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CB78E5">
            <w:pPr>
              <w:spacing w:after="0" w:line="240" w:lineRule="auto"/>
              <w:jc w:val="center"/>
              <w:rPr>
                <w:rFonts w:ascii="Times New Roman" w:hAnsi="Times New Roman" w:cs="Times New Roman"/>
                <w:sz w:val="24"/>
                <w:szCs w:val="24"/>
              </w:rPr>
            </w:pPr>
            <w:r w:rsidRPr="00CB78E5">
              <w:rPr>
                <w:rFonts w:ascii="Times New Roman" w:hAnsi="Times New Roman" w:cs="Times New Roman"/>
                <w:sz w:val="24"/>
                <w:szCs w:val="24"/>
              </w:rPr>
              <w:t>Расположение</w:t>
            </w: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CB78E5">
            <w:pPr>
              <w:spacing w:after="0" w:line="240" w:lineRule="auto"/>
              <w:jc w:val="center"/>
              <w:rPr>
                <w:rFonts w:ascii="Times New Roman" w:hAnsi="Times New Roman" w:cs="Times New Roman"/>
                <w:sz w:val="24"/>
                <w:szCs w:val="24"/>
              </w:rPr>
            </w:pPr>
            <w:r w:rsidRPr="00CB78E5">
              <w:rPr>
                <w:rFonts w:ascii="Times New Roman" w:hAnsi="Times New Roman" w:cs="Times New Roman"/>
                <w:sz w:val="24"/>
                <w:szCs w:val="24"/>
              </w:rPr>
              <w:t>Наименование котельной, адрес</w:t>
            </w: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CB78E5">
            <w:pPr>
              <w:spacing w:after="0" w:line="240" w:lineRule="auto"/>
              <w:jc w:val="center"/>
              <w:rPr>
                <w:rFonts w:ascii="Times New Roman" w:hAnsi="Times New Roman" w:cs="Times New Roman"/>
                <w:sz w:val="24"/>
                <w:szCs w:val="24"/>
              </w:rPr>
            </w:pPr>
            <w:proofErr w:type="spellStart"/>
            <w:r w:rsidRPr="00CB78E5">
              <w:rPr>
                <w:rFonts w:ascii="Times New Roman" w:hAnsi="Times New Roman" w:cs="Times New Roman"/>
                <w:sz w:val="24"/>
                <w:szCs w:val="24"/>
              </w:rPr>
              <w:t>установл</w:t>
            </w:r>
            <w:proofErr w:type="spellEnd"/>
            <w:r w:rsidRPr="00CB78E5">
              <w:rPr>
                <w:rFonts w:ascii="Times New Roman" w:hAnsi="Times New Roman" w:cs="Times New Roman"/>
                <w:sz w:val="24"/>
                <w:szCs w:val="24"/>
              </w:rPr>
              <w:t xml:space="preserve">.      мощность,          Гкал/час </w:t>
            </w: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ED6AD2">
            <w:pPr>
              <w:spacing w:after="0" w:line="240" w:lineRule="auto"/>
              <w:jc w:val="center"/>
              <w:rPr>
                <w:rFonts w:ascii="Times New Roman" w:hAnsi="Times New Roman" w:cs="Times New Roman"/>
                <w:sz w:val="24"/>
                <w:szCs w:val="24"/>
              </w:rPr>
            </w:pPr>
            <w:proofErr w:type="gramStart"/>
            <w:r w:rsidRPr="00CB78E5">
              <w:rPr>
                <w:rFonts w:ascii="Times New Roman" w:hAnsi="Times New Roman" w:cs="Times New Roman"/>
                <w:sz w:val="24"/>
                <w:szCs w:val="24"/>
              </w:rPr>
              <w:t>протяженность</w:t>
            </w:r>
            <w:proofErr w:type="gramEnd"/>
            <w:r w:rsidRPr="00CB78E5">
              <w:rPr>
                <w:rFonts w:ascii="Times New Roman" w:hAnsi="Times New Roman" w:cs="Times New Roman"/>
                <w:sz w:val="24"/>
                <w:szCs w:val="24"/>
              </w:rPr>
              <w:t xml:space="preserve"> теплосетей</w:t>
            </w:r>
            <w:r w:rsidR="00ED6AD2">
              <w:rPr>
                <w:rFonts w:ascii="Times New Roman" w:hAnsi="Times New Roman" w:cs="Times New Roman"/>
                <w:sz w:val="24"/>
                <w:szCs w:val="24"/>
              </w:rPr>
              <w:t xml:space="preserve"> отопление</w:t>
            </w:r>
            <w:r w:rsidRPr="00CB78E5">
              <w:rPr>
                <w:rFonts w:ascii="Times New Roman" w:hAnsi="Times New Roman" w:cs="Times New Roman"/>
                <w:sz w:val="24"/>
                <w:szCs w:val="24"/>
              </w:rPr>
              <w:t xml:space="preserve"> в 2-х тр.</w:t>
            </w:r>
            <w:proofErr w:type="spellStart"/>
            <w:r w:rsidRPr="00CB78E5">
              <w:rPr>
                <w:rFonts w:ascii="Times New Roman" w:hAnsi="Times New Roman" w:cs="Times New Roman"/>
                <w:sz w:val="24"/>
                <w:szCs w:val="24"/>
              </w:rPr>
              <w:t>исч</w:t>
            </w:r>
            <w:proofErr w:type="spellEnd"/>
            <w:r w:rsidRPr="00CB78E5">
              <w:rPr>
                <w:rFonts w:ascii="Times New Roman" w:hAnsi="Times New Roman" w:cs="Times New Roman"/>
                <w:sz w:val="24"/>
                <w:szCs w:val="24"/>
              </w:rPr>
              <w:t>.,км</w:t>
            </w:r>
          </w:p>
        </w:tc>
        <w:tc>
          <w:tcPr>
            <w:tcW w:w="1402" w:type="dxa"/>
            <w:tcBorders>
              <w:top w:val="single" w:sz="4" w:space="0" w:color="auto"/>
              <w:left w:val="nil"/>
              <w:bottom w:val="single" w:sz="4" w:space="0" w:color="auto"/>
              <w:right w:val="single" w:sz="4" w:space="0" w:color="auto"/>
            </w:tcBorders>
          </w:tcPr>
          <w:p w:rsidR="001C0269" w:rsidRPr="00CB78E5" w:rsidRDefault="00ED6AD2" w:rsidP="00ED6AD2">
            <w:pPr>
              <w:spacing w:after="0" w:line="240" w:lineRule="auto"/>
              <w:jc w:val="center"/>
              <w:rPr>
                <w:rFonts w:ascii="Times New Roman" w:hAnsi="Times New Roman" w:cs="Times New Roman"/>
                <w:sz w:val="24"/>
                <w:szCs w:val="24"/>
              </w:rPr>
            </w:pPr>
            <w:proofErr w:type="gramStart"/>
            <w:r w:rsidRPr="00CB78E5">
              <w:rPr>
                <w:rFonts w:ascii="Times New Roman" w:hAnsi="Times New Roman" w:cs="Times New Roman"/>
                <w:sz w:val="24"/>
                <w:szCs w:val="24"/>
              </w:rPr>
              <w:t>протяженность</w:t>
            </w:r>
            <w:proofErr w:type="gramEnd"/>
            <w:r w:rsidRPr="00CB78E5">
              <w:rPr>
                <w:rFonts w:ascii="Times New Roman" w:hAnsi="Times New Roman" w:cs="Times New Roman"/>
                <w:sz w:val="24"/>
                <w:szCs w:val="24"/>
              </w:rPr>
              <w:t xml:space="preserve"> теплосетей</w:t>
            </w:r>
            <w:r>
              <w:rPr>
                <w:rFonts w:ascii="Times New Roman" w:hAnsi="Times New Roman" w:cs="Times New Roman"/>
                <w:sz w:val="24"/>
                <w:szCs w:val="24"/>
              </w:rPr>
              <w:t xml:space="preserve"> ГВС</w:t>
            </w:r>
            <w:r w:rsidRPr="00CB78E5">
              <w:rPr>
                <w:rFonts w:ascii="Times New Roman" w:hAnsi="Times New Roman" w:cs="Times New Roman"/>
                <w:sz w:val="24"/>
                <w:szCs w:val="24"/>
              </w:rPr>
              <w:t xml:space="preserve"> в 2-х тр.</w:t>
            </w:r>
            <w:proofErr w:type="spellStart"/>
            <w:r w:rsidRPr="00CB78E5">
              <w:rPr>
                <w:rFonts w:ascii="Times New Roman" w:hAnsi="Times New Roman" w:cs="Times New Roman"/>
                <w:sz w:val="24"/>
                <w:szCs w:val="24"/>
              </w:rPr>
              <w:t>исч</w:t>
            </w:r>
            <w:proofErr w:type="spellEnd"/>
            <w:r w:rsidRPr="00CB78E5">
              <w:rPr>
                <w:rFonts w:ascii="Times New Roman" w:hAnsi="Times New Roman" w:cs="Times New Roman"/>
                <w:sz w:val="24"/>
                <w:szCs w:val="24"/>
              </w:rPr>
              <w:t>.,км</w:t>
            </w:r>
          </w:p>
        </w:tc>
      </w:tr>
      <w:tr w:rsidR="001C0269" w:rsidRPr="00CB78E5" w:rsidTr="009504B6">
        <w:trPr>
          <w:trHeight w:val="545"/>
        </w:trPr>
        <w:tc>
          <w:tcPr>
            <w:tcW w:w="594" w:type="dxa"/>
            <w:tcBorders>
              <w:top w:val="single" w:sz="4" w:space="0" w:color="auto"/>
              <w:left w:val="single" w:sz="4" w:space="0" w:color="auto"/>
              <w:bottom w:val="single" w:sz="4" w:space="0" w:color="auto"/>
              <w:right w:val="single" w:sz="4" w:space="0" w:color="auto"/>
            </w:tcBorders>
            <w:shd w:val="clear" w:color="auto" w:fill="FFFF00"/>
            <w:vAlign w:val="center"/>
          </w:tcPr>
          <w:p w:rsidR="001C0269" w:rsidRPr="00CB78E5" w:rsidRDefault="001C0269" w:rsidP="001C0269">
            <w:pPr>
              <w:jc w:val="center"/>
              <w:rPr>
                <w:rFonts w:ascii="Times New Roman" w:hAnsi="Times New Roman" w:cs="Times New Roman"/>
                <w:sz w:val="24"/>
                <w:szCs w:val="24"/>
              </w:rPr>
            </w:pPr>
            <w:r w:rsidRPr="00CB78E5">
              <w:rPr>
                <w:rFonts w:ascii="Times New Roman" w:hAnsi="Times New Roman" w:cs="Times New Roman"/>
                <w:sz w:val="24"/>
                <w:szCs w:val="24"/>
              </w:rPr>
              <w:t>1</w:t>
            </w:r>
          </w:p>
        </w:tc>
        <w:tc>
          <w:tcPr>
            <w:tcW w:w="1967" w:type="dxa"/>
            <w:tcBorders>
              <w:top w:val="single" w:sz="4" w:space="0" w:color="auto"/>
              <w:left w:val="nil"/>
              <w:bottom w:val="single" w:sz="4" w:space="0" w:color="auto"/>
              <w:right w:val="single" w:sz="4" w:space="0" w:color="auto"/>
            </w:tcBorders>
            <w:shd w:val="clear" w:color="auto" w:fill="FFFF00"/>
            <w:vAlign w:val="center"/>
          </w:tcPr>
          <w:p w:rsidR="001C0269" w:rsidRPr="00CB78E5" w:rsidRDefault="001C0269" w:rsidP="001C0269">
            <w:pPr>
              <w:jc w:val="center"/>
              <w:rPr>
                <w:rFonts w:ascii="Times New Roman" w:hAnsi="Times New Roman" w:cs="Times New Roman"/>
                <w:sz w:val="24"/>
                <w:szCs w:val="24"/>
              </w:rPr>
            </w:pPr>
            <w:r w:rsidRPr="00CB78E5">
              <w:rPr>
                <w:rFonts w:ascii="Times New Roman" w:hAnsi="Times New Roman" w:cs="Times New Roman"/>
                <w:sz w:val="24"/>
                <w:szCs w:val="24"/>
              </w:rPr>
              <w:t xml:space="preserve">М-н </w:t>
            </w:r>
            <w:proofErr w:type="spellStart"/>
            <w:r w:rsidRPr="00CB78E5">
              <w:rPr>
                <w:rFonts w:ascii="Times New Roman" w:hAnsi="Times New Roman" w:cs="Times New Roman"/>
                <w:sz w:val="24"/>
                <w:szCs w:val="24"/>
              </w:rPr>
              <w:t>Сукремль</w:t>
            </w:r>
            <w:proofErr w:type="spellEnd"/>
          </w:p>
        </w:tc>
        <w:tc>
          <w:tcPr>
            <w:tcW w:w="2463" w:type="dxa"/>
            <w:tcBorders>
              <w:top w:val="single" w:sz="4" w:space="0" w:color="auto"/>
              <w:left w:val="nil"/>
              <w:bottom w:val="single" w:sz="4" w:space="0" w:color="auto"/>
              <w:right w:val="single" w:sz="4" w:space="0" w:color="auto"/>
            </w:tcBorders>
            <w:shd w:val="clear" w:color="auto" w:fill="FFFF00"/>
            <w:vAlign w:val="center"/>
          </w:tcPr>
          <w:p w:rsidR="001C0269" w:rsidRPr="00CB78E5" w:rsidRDefault="001C0269" w:rsidP="009504B6">
            <w:pPr>
              <w:jc w:val="center"/>
              <w:rPr>
                <w:rFonts w:ascii="Times New Roman" w:hAnsi="Times New Roman" w:cs="Times New Roman"/>
                <w:sz w:val="24"/>
                <w:szCs w:val="24"/>
              </w:rPr>
            </w:pPr>
            <w:r w:rsidRPr="00CB78E5">
              <w:rPr>
                <w:rFonts w:ascii="Times New Roman" w:hAnsi="Times New Roman" w:cs="Times New Roman"/>
                <w:sz w:val="24"/>
                <w:szCs w:val="24"/>
              </w:rPr>
              <w:t>котельная № 1</w:t>
            </w:r>
            <w:r w:rsidR="009504B6">
              <w:rPr>
                <w:rFonts w:ascii="Times New Roman" w:hAnsi="Times New Roman" w:cs="Times New Roman"/>
                <w:sz w:val="24"/>
                <w:szCs w:val="24"/>
                <w:lang w:val="en-US"/>
              </w:rPr>
              <w:t>6</w:t>
            </w:r>
            <w:r w:rsidRPr="00CB78E5">
              <w:rPr>
                <w:rFonts w:ascii="Times New Roman" w:hAnsi="Times New Roman" w:cs="Times New Roman"/>
                <w:sz w:val="24"/>
                <w:szCs w:val="24"/>
              </w:rPr>
              <w:t xml:space="preserve"> </w:t>
            </w:r>
          </w:p>
        </w:tc>
        <w:tc>
          <w:tcPr>
            <w:tcW w:w="1483" w:type="dxa"/>
            <w:tcBorders>
              <w:top w:val="single" w:sz="4" w:space="0" w:color="auto"/>
              <w:left w:val="nil"/>
              <w:bottom w:val="single" w:sz="4" w:space="0" w:color="auto"/>
              <w:right w:val="single" w:sz="4" w:space="0" w:color="auto"/>
            </w:tcBorders>
            <w:shd w:val="clear" w:color="auto" w:fill="FFFF00"/>
            <w:vAlign w:val="center"/>
          </w:tcPr>
          <w:p w:rsidR="001C0269" w:rsidRPr="00CB78E5" w:rsidRDefault="001C0269" w:rsidP="001C0269">
            <w:pPr>
              <w:jc w:val="center"/>
              <w:rPr>
                <w:rFonts w:ascii="Times New Roman" w:hAnsi="Times New Roman" w:cs="Times New Roman"/>
                <w:sz w:val="24"/>
                <w:szCs w:val="24"/>
              </w:rPr>
            </w:pPr>
            <w:r w:rsidRPr="00CB78E5">
              <w:rPr>
                <w:rFonts w:ascii="Times New Roman" w:hAnsi="Times New Roman" w:cs="Times New Roman"/>
                <w:sz w:val="24"/>
                <w:szCs w:val="24"/>
              </w:rPr>
              <w:t>4,64</w:t>
            </w:r>
          </w:p>
        </w:tc>
        <w:tc>
          <w:tcPr>
            <w:tcW w:w="2029" w:type="dxa"/>
            <w:tcBorders>
              <w:top w:val="single" w:sz="4" w:space="0" w:color="auto"/>
              <w:left w:val="nil"/>
              <w:bottom w:val="single" w:sz="4" w:space="0" w:color="auto"/>
              <w:right w:val="single" w:sz="4" w:space="0" w:color="auto"/>
            </w:tcBorders>
            <w:shd w:val="clear" w:color="auto" w:fill="FFFF00"/>
            <w:vAlign w:val="center"/>
          </w:tcPr>
          <w:p w:rsidR="001C0269" w:rsidRPr="00CB78E5" w:rsidRDefault="001C0269" w:rsidP="001C0269">
            <w:pPr>
              <w:jc w:val="center"/>
              <w:rPr>
                <w:rFonts w:ascii="Times New Roman" w:hAnsi="Times New Roman" w:cs="Times New Roman"/>
                <w:sz w:val="24"/>
                <w:szCs w:val="24"/>
              </w:rPr>
            </w:pPr>
            <w:r w:rsidRPr="00CB78E5">
              <w:rPr>
                <w:rFonts w:ascii="Times New Roman" w:hAnsi="Times New Roman" w:cs="Times New Roman"/>
                <w:sz w:val="24"/>
                <w:szCs w:val="24"/>
              </w:rPr>
              <w:t>3,45</w:t>
            </w:r>
          </w:p>
        </w:tc>
        <w:tc>
          <w:tcPr>
            <w:tcW w:w="1402" w:type="dxa"/>
            <w:tcBorders>
              <w:top w:val="single" w:sz="4" w:space="0" w:color="auto"/>
              <w:left w:val="nil"/>
              <w:bottom w:val="single" w:sz="4" w:space="0" w:color="auto"/>
              <w:right w:val="single" w:sz="4" w:space="0" w:color="auto"/>
            </w:tcBorders>
            <w:shd w:val="clear" w:color="auto" w:fill="FFFF00"/>
          </w:tcPr>
          <w:p w:rsidR="001C0269" w:rsidRPr="00CB78E5" w:rsidRDefault="001C0269" w:rsidP="001C0269">
            <w:pPr>
              <w:jc w:val="center"/>
              <w:rPr>
                <w:rFonts w:ascii="Times New Roman" w:hAnsi="Times New Roman" w:cs="Times New Roman"/>
                <w:sz w:val="24"/>
                <w:szCs w:val="24"/>
              </w:rPr>
            </w:pPr>
          </w:p>
        </w:tc>
      </w:tr>
      <w:tr w:rsidR="001C0269"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1C0269" w:rsidRPr="00CB78E5" w:rsidRDefault="001C0269" w:rsidP="001C0269">
            <w:pPr>
              <w:jc w:val="center"/>
              <w:rPr>
                <w:rFonts w:ascii="Times New Roman" w:hAnsi="Times New Roman" w:cs="Times New Roman"/>
                <w:sz w:val="24"/>
                <w:szCs w:val="24"/>
              </w:rPr>
            </w:pPr>
          </w:p>
        </w:tc>
      </w:tr>
      <w:tr w:rsidR="001C0269"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1C0269" w:rsidRPr="00CB78E5" w:rsidRDefault="001C0269" w:rsidP="001C0269">
            <w:pPr>
              <w:jc w:val="center"/>
              <w:rPr>
                <w:rFonts w:ascii="Times New Roman" w:hAnsi="Times New Roman" w:cs="Times New Roman"/>
                <w:sz w:val="24"/>
                <w:szCs w:val="24"/>
              </w:rPr>
            </w:pPr>
          </w:p>
        </w:tc>
      </w:tr>
      <w:tr w:rsidR="001C0269"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1C0269" w:rsidRPr="00CB78E5" w:rsidRDefault="001C0269" w:rsidP="001C0269">
            <w:pPr>
              <w:jc w:val="center"/>
              <w:rPr>
                <w:rFonts w:ascii="Times New Roman" w:hAnsi="Times New Roman" w:cs="Times New Roman"/>
                <w:sz w:val="24"/>
                <w:szCs w:val="24"/>
              </w:rPr>
            </w:pPr>
          </w:p>
        </w:tc>
      </w:tr>
      <w:tr w:rsidR="001C0269"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1C0269" w:rsidRPr="00CB78E5" w:rsidRDefault="001C0269" w:rsidP="001C0269">
            <w:pPr>
              <w:jc w:val="center"/>
              <w:rPr>
                <w:rFonts w:ascii="Times New Roman" w:hAnsi="Times New Roman" w:cs="Times New Roman"/>
                <w:sz w:val="24"/>
                <w:szCs w:val="24"/>
              </w:rPr>
            </w:pPr>
          </w:p>
        </w:tc>
      </w:tr>
      <w:tr w:rsidR="001C0269"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1C0269" w:rsidRPr="00CB78E5" w:rsidRDefault="001C0269" w:rsidP="001C0269">
            <w:pPr>
              <w:jc w:val="center"/>
              <w:rPr>
                <w:rFonts w:ascii="Times New Roman" w:hAnsi="Times New Roman" w:cs="Times New Roman"/>
                <w:sz w:val="24"/>
                <w:szCs w:val="24"/>
              </w:rPr>
            </w:pPr>
          </w:p>
        </w:tc>
      </w:tr>
      <w:tr w:rsidR="001C0269"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1C0269" w:rsidRPr="00CB78E5" w:rsidRDefault="001C0269"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1C0269" w:rsidRPr="00CB78E5" w:rsidRDefault="001C0269"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r w:rsidR="009504B6" w:rsidRPr="00CB78E5" w:rsidTr="00ED6AD2">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46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2029" w:type="dxa"/>
            <w:tcBorders>
              <w:top w:val="single" w:sz="4" w:space="0" w:color="auto"/>
              <w:left w:val="nil"/>
              <w:bottom w:val="single" w:sz="4" w:space="0" w:color="auto"/>
              <w:right w:val="single" w:sz="4" w:space="0" w:color="auto"/>
            </w:tcBorders>
            <w:shd w:val="clear" w:color="auto" w:fill="auto"/>
            <w:vAlign w:val="center"/>
          </w:tcPr>
          <w:p w:rsidR="009504B6" w:rsidRPr="00CB78E5" w:rsidRDefault="009504B6" w:rsidP="001C0269">
            <w:pPr>
              <w:jc w:val="center"/>
              <w:rPr>
                <w:rFonts w:ascii="Times New Roman" w:hAnsi="Times New Roman" w:cs="Times New Roman"/>
                <w:sz w:val="24"/>
                <w:szCs w:val="24"/>
              </w:rPr>
            </w:pPr>
          </w:p>
        </w:tc>
        <w:tc>
          <w:tcPr>
            <w:tcW w:w="1402" w:type="dxa"/>
            <w:tcBorders>
              <w:top w:val="single" w:sz="4" w:space="0" w:color="auto"/>
              <w:left w:val="nil"/>
              <w:bottom w:val="single" w:sz="4" w:space="0" w:color="auto"/>
              <w:right w:val="single" w:sz="4" w:space="0" w:color="auto"/>
            </w:tcBorders>
          </w:tcPr>
          <w:p w:rsidR="009504B6" w:rsidRPr="00CB78E5" w:rsidRDefault="009504B6" w:rsidP="001C0269">
            <w:pPr>
              <w:jc w:val="center"/>
              <w:rPr>
                <w:rFonts w:ascii="Times New Roman" w:hAnsi="Times New Roman" w:cs="Times New Roman"/>
                <w:sz w:val="24"/>
                <w:szCs w:val="24"/>
              </w:rPr>
            </w:pPr>
          </w:p>
        </w:tc>
      </w:tr>
    </w:tbl>
    <w:p w:rsidR="00CB78E5" w:rsidRDefault="00CB78E5" w:rsidP="00CB78E5">
      <w:pPr>
        <w:spacing w:after="0"/>
        <w:jc w:val="right"/>
      </w:pPr>
    </w:p>
    <w:p w:rsidR="00CB78E5" w:rsidRDefault="00CB78E5" w:rsidP="00CB78E5">
      <w:pPr>
        <w:spacing w:after="0"/>
        <w:jc w:val="right"/>
      </w:pPr>
      <w:r>
        <w:t>Приложение 1</w:t>
      </w:r>
      <w:r w:rsidR="00B803E3">
        <w:t>7</w:t>
      </w:r>
    </w:p>
    <w:p w:rsidR="00CB78E5" w:rsidRDefault="00CB78E5" w:rsidP="00ED6AD2">
      <w:pPr>
        <w:spacing w:after="0" w:line="240" w:lineRule="auto"/>
        <w:jc w:val="right"/>
      </w:pPr>
      <w:r>
        <w:t>(по каждой котельной в отдельности с разделением на: пар, отопление и горячее водоснабжение)</w:t>
      </w:r>
    </w:p>
    <w:p w:rsidR="00ED6AD2" w:rsidRDefault="00ED6AD2" w:rsidP="00ED6AD2">
      <w:pPr>
        <w:spacing w:after="0"/>
        <w:jc w:val="center"/>
      </w:pPr>
      <w:r w:rsidRPr="00CB78E5">
        <w:rPr>
          <w:rFonts w:ascii="Times New Roman" w:hAnsi="Times New Roman" w:cs="Times New Roman"/>
          <w:sz w:val="24"/>
          <w:szCs w:val="24"/>
        </w:rPr>
        <w:t>котельная №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1140"/>
        <w:gridCol w:w="1270"/>
        <w:gridCol w:w="760"/>
        <w:gridCol w:w="1658"/>
        <w:gridCol w:w="1267"/>
      </w:tblGrid>
      <w:tr w:rsidR="00ED6AD2" w:rsidRPr="00DD1BED" w:rsidTr="00ED6AD2">
        <w:trPr>
          <w:trHeight w:val="1260"/>
        </w:trPr>
        <w:tc>
          <w:tcPr>
            <w:tcW w:w="851" w:type="dxa"/>
            <w:shd w:val="clear" w:color="auto" w:fill="auto"/>
            <w:textDirection w:val="btLr"/>
            <w:vAlign w:val="center"/>
            <w:hideMark/>
          </w:tcPr>
          <w:p w:rsidR="00ED6AD2" w:rsidRPr="00DD1BED" w:rsidRDefault="00ED6AD2" w:rsidP="00CB78E5">
            <w:pPr>
              <w:spacing w:after="0" w:line="240" w:lineRule="auto"/>
              <w:jc w:val="center"/>
              <w:rPr>
                <w:sz w:val="20"/>
                <w:szCs w:val="20"/>
              </w:rPr>
            </w:pPr>
            <w:r w:rsidRPr="00DD1BED">
              <w:rPr>
                <w:sz w:val="20"/>
                <w:szCs w:val="20"/>
              </w:rPr>
              <w:t>№ _участка</w:t>
            </w:r>
          </w:p>
        </w:tc>
        <w:tc>
          <w:tcPr>
            <w:tcW w:w="2410" w:type="dxa"/>
            <w:shd w:val="clear" w:color="auto" w:fill="auto"/>
            <w:textDirection w:val="btLr"/>
            <w:vAlign w:val="center"/>
            <w:hideMark/>
          </w:tcPr>
          <w:p w:rsidR="00ED6AD2" w:rsidRPr="00DD1BED" w:rsidRDefault="00ED6AD2" w:rsidP="00CB78E5">
            <w:pPr>
              <w:spacing w:after="0" w:line="240" w:lineRule="auto"/>
              <w:jc w:val="center"/>
              <w:rPr>
                <w:sz w:val="20"/>
                <w:szCs w:val="20"/>
              </w:rPr>
            </w:pPr>
            <w:r w:rsidRPr="00DD1BED">
              <w:rPr>
                <w:sz w:val="20"/>
                <w:szCs w:val="20"/>
              </w:rPr>
              <w:t>Тип прок, сетей</w:t>
            </w:r>
          </w:p>
        </w:tc>
        <w:tc>
          <w:tcPr>
            <w:tcW w:w="1140" w:type="dxa"/>
            <w:shd w:val="clear" w:color="auto" w:fill="auto"/>
            <w:textDirection w:val="btLr"/>
            <w:vAlign w:val="center"/>
            <w:hideMark/>
          </w:tcPr>
          <w:p w:rsidR="00ED6AD2" w:rsidRPr="00DD1BED" w:rsidRDefault="00ED6AD2" w:rsidP="00CB78E5">
            <w:pPr>
              <w:spacing w:after="0" w:line="240" w:lineRule="auto"/>
              <w:jc w:val="center"/>
              <w:rPr>
                <w:sz w:val="20"/>
                <w:szCs w:val="20"/>
              </w:rPr>
            </w:pPr>
            <w:r w:rsidRPr="00DD1BED">
              <w:rPr>
                <w:sz w:val="20"/>
                <w:szCs w:val="20"/>
              </w:rPr>
              <w:t xml:space="preserve">Диаметр </w:t>
            </w:r>
            <w:proofErr w:type="spellStart"/>
            <w:r w:rsidRPr="00DD1BED">
              <w:rPr>
                <w:sz w:val="20"/>
                <w:szCs w:val="20"/>
              </w:rPr>
              <w:t>трубопрв</w:t>
            </w:r>
            <w:proofErr w:type="spellEnd"/>
            <w:r w:rsidRPr="00DD1BED">
              <w:rPr>
                <w:sz w:val="20"/>
                <w:szCs w:val="20"/>
              </w:rPr>
              <w:t xml:space="preserve">. </w:t>
            </w:r>
            <w:proofErr w:type="spellStart"/>
            <w:r w:rsidRPr="00DD1BED">
              <w:rPr>
                <w:sz w:val="20"/>
                <w:szCs w:val="20"/>
              </w:rPr>
              <w:t>Днмм</w:t>
            </w:r>
            <w:proofErr w:type="spellEnd"/>
          </w:p>
        </w:tc>
        <w:tc>
          <w:tcPr>
            <w:tcW w:w="1270" w:type="dxa"/>
            <w:shd w:val="clear" w:color="auto" w:fill="auto"/>
            <w:textDirection w:val="btLr"/>
            <w:vAlign w:val="center"/>
            <w:hideMark/>
          </w:tcPr>
          <w:p w:rsidR="00ED6AD2" w:rsidRPr="00DD1BED" w:rsidRDefault="00ED6AD2" w:rsidP="00CB78E5">
            <w:pPr>
              <w:spacing w:after="0" w:line="240" w:lineRule="auto"/>
              <w:jc w:val="center"/>
              <w:rPr>
                <w:sz w:val="20"/>
                <w:szCs w:val="20"/>
              </w:rPr>
            </w:pPr>
            <w:r w:rsidRPr="00DD1BED">
              <w:rPr>
                <w:sz w:val="20"/>
                <w:szCs w:val="20"/>
              </w:rPr>
              <w:t xml:space="preserve">Длина </w:t>
            </w:r>
            <w:proofErr w:type="spellStart"/>
            <w:r w:rsidRPr="00DD1BED">
              <w:rPr>
                <w:sz w:val="20"/>
                <w:szCs w:val="20"/>
              </w:rPr>
              <w:t>теплорассы</w:t>
            </w:r>
            <w:proofErr w:type="spellEnd"/>
            <w:r w:rsidRPr="00DD1BED">
              <w:rPr>
                <w:sz w:val="20"/>
                <w:szCs w:val="20"/>
              </w:rPr>
              <w:t xml:space="preserve">, </w:t>
            </w:r>
            <w:proofErr w:type="spellStart"/>
            <w:r w:rsidRPr="00DD1BED">
              <w:rPr>
                <w:sz w:val="20"/>
                <w:szCs w:val="20"/>
              </w:rPr>
              <w:t>Lтр.м</w:t>
            </w:r>
            <w:proofErr w:type="spellEnd"/>
          </w:p>
        </w:tc>
        <w:tc>
          <w:tcPr>
            <w:tcW w:w="760" w:type="dxa"/>
            <w:shd w:val="clear" w:color="auto" w:fill="auto"/>
            <w:textDirection w:val="btLr"/>
            <w:vAlign w:val="center"/>
            <w:hideMark/>
          </w:tcPr>
          <w:p w:rsidR="00ED6AD2" w:rsidRPr="00DD1BED" w:rsidRDefault="00ED6AD2" w:rsidP="00CB78E5">
            <w:pPr>
              <w:spacing w:after="0" w:line="240" w:lineRule="auto"/>
              <w:jc w:val="center"/>
              <w:rPr>
                <w:sz w:val="20"/>
                <w:szCs w:val="20"/>
              </w:rPr>
            </w:pPr>
            <w:r w:rsidRPr="00DD1BED">
              <w:rPr>
                <w:sz w:val="20"/>
                <w:szCs w:val="20"/>
              </w:rPr>
              <w:t>Количество труб в сети</w:t>
            </w:r>
          </w:p>
        </w:tc>
        <w:tc>
          <w:tcPr>
            <w:tcW w:w="1658" w:type="dxa"/>
            <w:shd w:val="clear" w:color="auto" w:fill="auto"/>
            <w:textDirection w:val="btLr"/>
            <w:vAlign w:val="center"/>
            <w:hideMark/>
          </w:tcPr>
          <w:p w:rsidR="00ED6AD2" w:rsidRPr="00DD1BED" w:rsidRDefault="00ED6AD2" w:rsidP="00CB78E5">
            <w:pPr>
              <w:spacing w:after="0" w:line="240" w:lineRule="auto"/>
              <w:jc w:val="center"/>
              <w:rPr>
                <w:sz w:val="20"/>
                <w:szCs w:val="20"/>
              </w:rPr>
            </w:pPr>
            <w:proofErr w:type="gramStart"/>
            <w:r w:rsidRPr="00DD1BED">
              <w:rPr>
                <w:sz w:val="20"/>
                <w:szCs w:val="20"/>
              </w:rPr>
              <w:t>длина</w:t>
            </w:r>
            <w:proofErr w:type="gramEnd"/>
            <w:r w:rsidRPr="00DD1BED">
              <w:rPr>
                <w:sz w:val="20"/>
                <w:szCs w:val="20"/>
              </w:rPr>
              <w:t xml:space="preserve"> </w:t>
            </w:r>
            <w:proofErr w:type="spellStart"/>
            <w:r w:rsidRPr="00DD1BED">
              <w:rPr>
                <w:sz w:val="20"/>
                <w:szCs w:val="20"/>
              </w:rPr>
              <w:t>трубопр.м</w:t>
            </w:r>
            <w:proofErr w:type="spellEnd"/>
          </w:p>
        </w:tc>
        <w:tc>
          <w:tcPr>
            <w:tcW w:w="1267" w:type="dxa"/>
            <w:shd w:val="clear" w:color="auto" w:fill="auto"/>
            <w:textDirection w:val="btLr"/>
            <w:vAlign w:val="center"/>
            <w:hideMark/>
          </w:tcPr>
          <w:p w:rsidR="00ED6AD2" w:rsidRPr="00DD1BED" w:rsidRDefault="00ED6AD2" w:rsidP="00CB78E5">
            <w:pPr>
              <w:spacing w:after="0" w:line="240" w:lineRule="auto"/>
              <w:jc w:val="center"/>
              <w:rPr>
                <w:sz w:val="20"/>
                <w:szCs w:val="20"/>
              </w:rPr>
            </w:pPr>
            <w:r w:rsidRPr="00DD1BED">
              <w:rPr>
                <w:sz w:val="20"/>
                <w:szCs w:val="20"/>
              </w:rPr>
              <w:t>Год ввода в эксплуатацию</w:t>
            </w:r>
          </w:p>
        </w:tc>
      </w:tr>
      <w:tr w:rsidR="00ED6AD2" w:rsidRPr="00DD1BED" w:rsidTr="00ED6AD2">
        <w:trPr>
          <w:gridAfter w:val="1"/>
          <w:wAfter w:w="1267" w:type="dxa"/>
          <w:trHeight w:val="285"/>
        </w:trPr>
        <w:tc>
          <w:tcPr>
            <w:tcW w:w="8089" w:type="dxa"/>
            <w:gridSpan w:val="6"/>
            <w:shd w:val="clear" w:color="000000" w:fill="CCFFFF"/>
            <w:noWrap/>
            <w:vAlign w:val="bottom"/>
            <w:hideMark/>
          </w:tcPr>
          <w:p w:rsidR="00ED6AD2" w:rsidRPr="00DD1BED" w:rsidRDefault="00ED6AD2" w:rsidP="001C0269">
            <w:pPr>
              <w:jc w:val="right"/>
              <w:rPr>
                <w:b/>
                <w:bCs/>
                <w:sz w:val="20"/>
                <w:szCs w:val="20"/>
              </w:rPr>
            </w:pPr>
            <w:r w:rsidRPr="00DD1BED">
              <w:rPr>
                <w:b/>
                <w:bCs/>
                <w:sz w:val="20"/>
                <w:szCs w:val="20"/>
              </w:rPr>
              <w:t>Собственное производство 95 - 70</w:t>
            </w:r>
          </w:p>
        </w:tc>
      </w:tr>
      <w:tr w:rsidR="00ED6AD2" w:rsidRPr="00DD1BED" w:rsidTr="00ED6AD2">
        <w:trPr>
          <w:trHeight w:val="270"/>
        </w:trPr>
        <w:tc>
          <w:tcPr>
            <w:tcW w:w="851" w:type="dxa"/>
            <w:shd w:val="clear" w:color="auto" w:fill="FFFF00"/>
            <w:noWrap/>
            <w:vAlign w:val="center"/>
            <w:hideMark/>
          </w:tcPr>
          <w:p w:rsidR="00ED6AD2" w:rsidRPr="00DD1BED" w:rsidRDefault="00ED6AD2" w:rsidP="001C0269">
            <w:pPr>
              <w:jc w:val="center"/>
              <w:rPr>
                <w:b/>
                <w:bCs/>
                <w:sz w:val="20"/>
                <w:szCs w:val="20"/>
              </w:rPr>
            </w:pPr>
            <w:r w:rsidRPr="00DD1BED">
              <w:rPr>
                <w:b/>
                <w:bCs/>
                <w:sz w:val="20"/>
                <w:szCs w:val="20"/>
              </w:rPr>
              <w:t>1</w:t>
            </w:r>
          </w:p>
        </w:tc>
        <w:tc>
          <w:tcPr>
            <w:tcW w:w="2410" w:type="dxa"/>
            <w:shd w:val="clear" w:color="auto" w:fill="FFFF00"/>
            <w:noWrap/>
            <w:vAlign w:val="bottom"/>
            <w:hideMark/>
          </w:tcPr>
          <w:p w:rsidR="00ED6AD2" w:rsidRPr="00DD1BED" w:rsidRDefault="00ED6AD2" w:rsidP="001C0269">
            <w:pPr>
              <w:rPr>
                <w:b/>
                <w:bCs/>
                <w:sz w:val="18"/>
                <w:szCs w:val="18"/>
              </w:rPr>
            </w:pPr>
            <w:r w:rsidRPr="00DD1BED">
              <w:rPr>
                <w:b/>
                <w:bCs/>
                <w:sz w:val="18"/>
                <w:szCs w:val="18"/>
              </w:rPr>
              <w:t>Надземная</w:t>
            </w:r>
          </w:p>
        </w:tc>
        <w:tc>
          <w:tcPr>
            <w:tcW w:w="1140" w:type="dxa"/>
            <w:shd w:val="clear" w:color="auto" w:fill="FFFF00"/>
            <w:vAlign w:val="bottom"/>
            <w:hideMark/>
          </w:tcPr>
          <w:p w:rsidR="00ED6AD2" w:rsidRPr="00DD1BED" w:rsidRDefault="00ED6AD2" w:rsidP="001C0269">
            <w:pPr>
              <w:jc w:val="center"/>
              <w:rPr>
                <w:rFonts w:ascii="Arial" w:hAnsi="Arial" w:cs="Arial"/>
                <w:sz w:val="20"/>
                <w:szCs w:val="20"/>
              </w:rPr>
            </w:pPr>
            <w:r w:rsidRPr="00DD1BED">
              <w:rPr>
                <w:rFonts w:ascii="Arial" w:hAnsi="Arial" w:cs="Arial"/>
                <w:sz w:val="20"/>
                <w:szCs w:val="20"/>
              </w:rPr>
              <w:t>50</w:t>
            </w:r>
          </w:p>
        </w:tc>
        <w:tc>
          <w:tcPr>
            <w:tcW w:w="1270" w:type="dxa"/>
            <w:shd w:val="clear" w:color="auto" w:fill="FFFF00"/>
            <w:vAlign w:val="bottom"/>
            <w:hideMark/>
          </w:tcPr>
          <w:p w:rsidR="00ED6AD2" w:rsidRPr="00DD1BED" w:rsidRDefault="00ED6AD2" w:rsidP="001C0269">
            <w:pPr>
              <w:jc w:val="right"/>
              <w:rPr>
                <w:rFonts w:ascii="Arial" w:hAnsi="Arial" w:cs="Arial"/>
                <w:b/>
                <w:bCs/>
                <w:sz w:val="20"/>
                <w:szCs w:val="20"/>
              </w:rPr>
            </w:pPr>
            <w:r w:rsidRPr="00DD1BED">
              <w:rPr>
                <w:rFonts w:ascii="Arial" w:hAnsi="Arial" w:cs="Arial"/>
                <w:b/>
                <w:bCs/>
                <w:sz w:val="20"/>
                <w:szCs w:val="20"/>
              </w:rPr>
              <w:t>16,2</w:t>
            </w:r>
          </w:p>
        </w:tc>
        <w:tc>
          <w:tcPr>
            <w:tcW w:w="760" w:type="dxa"/>
            <w:shd w:val="clear" w:color="auto" w:fill="FFFF00"/>
            <w:vAlign w:val="center"/>
            <w:hideMark/>
          </w:tcPr>
          <w:p w:rsidR="00ED6AD2" w:rsidRPr="00DD1BED" w:rsidRDefault="00ED6AD2" w:rsidP="001C0269">
            <w:pPr>
              <w:jc w:val="center"/>
              <w:rPr>
                <w:b/>
                <w:bCs/>
                <w:sz w:val="20"/>
                <w:szCs w:val="20"/>
              </w:rPr>
            </w:pPr>
            <w:r w:rsidRPr="00DD1BED">
              <w:rPr>
                <w:b/>
                <w:bCs/>
                <w:sz w:val="20"/>
                <w:szCs w:val="20"/>
              </w:rPr>
              <w:t>2</w:t>
            </w:r>
          </w:p>
        </w:tc>
        <w:tc>
          <w:tcPr>
            <w:tcW w:w="1658" w:type="dxa"/>
            <w:shd w:val="clear" w:color="auto" w:fill="FFFF00"/>
            <w:noWrap/>
            <w:vAlign w:val="bottom"/>
            <w:hideMark/>
          </w:tcPr>
          <w:p w:rsidR="00ED6AD2" w:rsidRPr="00DD1BED" w:rsidRDefault="00ED6AD2" w:rsidP="001C0269">
            <w:pPr>
              <w:jc w:val="right"/>
              <w:rPr>
                <w:sz w:val="20"/>
                <w:szCs w:val="20"/>
              </w:rPr>
            </w:pPr>
            <w:r w:rsidRPr="00DD1BED">
              <w:rPr>
                <w:sz w:val="20"/>
                <w:szCs w:val="20"/>
              </w:rPr>
              <w:t>32,4</w:t>
            </w:r>
          </w:p>
        </w:tc>
        <w:tc>
          <w:tcPr>
            <w:tcW w:w="1267" w:type="dxa"/>
            <w:shd w:val="clear" w:color="auto" w:fill="FFFF00"/>
            <w:noWrap/>
            <w:vAlign w:val="bottom"/>
            <w:hideMark/>
          </w:tcPr>
          <w:p w:rsidR="00ED6AD2" w:rsidRPr="00DD1BED" w:rsidRDefault="00ED6AD2" w:rsidP="001C0269">
            <w:pPr>
              <w:rPr>
                <w:sz w:val="20"/>
                <w:szCs w:val="20"/>
              </w:rPr>
            </w:pPr>
            <w:r w:rsidRPr="00DD1BED">
              <w:rPr>
                <w:sz w:val="20"/>
                <w:szCs w:val="20"/>
              </w:rPr>
              <w:t>до1998</w:t>
            </w: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9504B6" w:rsidRPr="00DD1BED" w:rsidTr="00ED6AD2">
        <w:trPr>
          <w:trHeight w:val="270"/>
        </w:trPr>
        <w:tc>
          <w:tcPr>
            <w:tcW w:w="851" w:type="dxa"/>
            <w:shd w:val="clear" w:color="auto" w:fill="auto"/>
            <w:noWrap/>
            <w:vAlign w:val="center"/>
          </w:tcPr>
          <w:p w:rsidR="009504B6" w:rsidRPr="00DD1BED" w:rsidRDefault="009504B6" w:rsidP="001C0269">
            <w:pPr>
              <w:jc w:val="center"/>
              <w:rPr>
                <w:b/>
                <w:bCs/>
                <w:sz w:val="20"/>
                <w:szCs w:val="20"/>
              </w:rPr>
            </w:pPr>
          </w:p>
        </w:tc>
        <w:tc>
          <w:tcPr>
            <w:tcW w:w="2410" w:type="dxa"/>
            <w:shd w:val="clear" w:color="auto" w:fill="auto"/>
            <w:noWrap/>
            <w:vAlign w:val="bottom"/>
          </w:tcPr>
          <w:p w:rsidR="009504B6" w:rsidRPr="00DD1BED" w:rsidRDefault="009504B6" w:rsidP="001C0269">
            <w:pPr>
              <w:rPr>
                <w:b/>
                <w:bCs/>
                <w:sz w:val="18"/>
                <w:szCs w:val="18"/>
              </w:rPr>
            </w:pPr>
          </w:p>
        </w:tc>
        <w:tc>
          <w:tcPr>
            <w:tcW w:w="1140" w:type="dxa"/>
            <w:shd w:val="clear" w:color="auto" w:fill="auto"/>
            <w:vAlign w:val="bottom"/>
          </w:tcPr>
          <w:p w:rsidR="009504B6" w:rsidRPr="00DD1BED" w:rsidRDefault="009504B6" w:rsidP="001C0269">
            <w:pPr>
              <w:jc w:val="center"/>
              <w:rPr>
                <w:rFonts w:ascii="Arial" w:hAnsi="Arial" w:cs="Arial"/>
                <w:sz w:val="20"/>
                <w:szCs w:val="20"/>
              </w:rPr>
            </w:pPr>
          </w:p>
        </w:tc>
        <w:tc>
          <w:tcPr>
            <w:tcW w:w="1270" w:type="dxa"/>
            <w:shd w:val="clear" w:color="auto" w:fill="auto"/>
            <w:vAlign w:val="bottom"/>
          </w:tcPr>
          <w:p w:rsidR="009504B6" w:rsidRPr="00DD1BED" w:rsidRDefault="009504B6" w:rsidP="001C0269">
            <w:pPr>
              <w:jc w:val="right"/>
              <w:rPr>
                <w:rFonts w:ascii="Arial" w:hAnsi="Arial" w:cs="Arial"/>
                <w:b/>
                <w:bCs/>
                <w:sz w:val="20"/>
                <w:szCs w:val="20"/>
              </w:rPr>
            </w:pPr>
          </w:p>
        </w:tc>
        <w:tc>
          <w:tcPr>
            <w:tcW w:w="760" w:type="dxa"/>
            <w:shd w:val="clear" w:color="auto" w:fill="auto"/>
            <w:vAlign w:val="center"/>
          </w:tcPr>
          <w:p w:rsidR="009504B6" w:rsidRPr="00DD1BED" w:rsidRDefault="009504B6" w:rsidP="001C0269">
            <w:pPr>
              <w:jc w:val="center"/>
              <w:rPr>
                <w:b/>
                <w:bCs/>
                <w:sz w:val="20"/>
                <w:szCs w:val="20"/>
              </w:rPr>
            </w:pPr>
          </w:p>
        </w:tc>
        <w:tc>
          <w:tcPr>
            <w:tcW w:w="1658" w:type="dxa"/>
            <w:shd w:val="clear" w:color="auto" w:fill="auto"/>
            <w:noWrap/>
            <w:vAlign w:val="bottom"/>
          </w:tcPr>
          <w:p w:rsidR="009504B6" w:rsidRPr="00DD1BED" w:rsidRDefault="009504B6" w:rsidP="001C0269">
            <w:pPr>
              <w:jc w:val="right"/>
              <w:rPr>
                <w:sz w:val="20"/>
                <w:szCs w:val="20"/>
              </w:rPr>
            </w:pPr>
          </w:p>
        </w:tc>
        <w:tc>
          <w:tcPr>
            <w:tcW w:w="1267" w:type="dxa"/>
            <w:shd w:val="clear" w:color="auto" w:fill="auto"/>
            <w:noWrap/>
            <w:vAlign w:val="bottom"/>
          </w:tcPr>
          <w:p w:rsidR="009504B6" w:rsidRPr="00DD1BED" w:rsidRDefault="009504B6" w:rsidP="001C0269">
            <w:pPr>
              <w:rPr>
                <w:sz w:val="20"/>
                <w:szCs w:val="20"/>
              </w:rPr>
            </w:pPr>
          </w:p>
        </w:tc>
      </w:tr>
      <w:tr w:rsidR="009504B6" w:rsidRPr="00DD1BED" w:rsidTr="00ED6AD2">
        <w:trPr>
          <w:trHeight w:val="270"/>
        </w:trPr>
        <w:tc>
          <w:tcPr>
            <w:tcW w:w="851" w:type="dxa"/>
            <w:shd w:val="clear" w:color="auto" w:fill="auto"/>
            <w:noWrap/>
            <w:vAlign w:val="center"/>
          </w:tcPr>
          <w:p w:rsidR="009504B6" w:rsidRPr="00DD1BED" w:rsidRDefault="009504B6" w:rsidP="001C0269">
            <w:pPr>
              <w:jc w:val="center"/>
              <w:rPr>
                <w:b/>
                <w:bCs/>
                <w:sz w:val="20"/>
                <w:szCs w:val="20"/>
              </w:rPr>
            </w:pPr>
          </w:p>
        </w:tc>
        <w:tc>
          <w:tcPr>
            <w:tcW w:w="2410" w:type="dxa"/>
            <w:shd w:val="clear" w:color="auto" w:fill="auto"/>
            <w:noWrap/>
            <w:vAlign w:val="bottom"/>
          </w:tcPr>
          <w:p w:rsidR="009504B6" w:rsidRPr="00DD1BED" w:rsidRDefault="009504B6" w:rsidP="001C0269">
            <w:pPr>
              <w:rPr>
                <w:b/>
                <w:bCs/>
                <w:sz w:val="18"/>
                <w:szCs w:val="18"/>
              </w:rPr>
            </w:pPr>
          </w:p>
        </w:tc>
        <w:tc>
          <w:tcPr>
            <w:tcW w:w="1140" w:type="dxa"/>
            <w:shd w:val="clear" w:color="auto" w:fill="auto"/>
            <w:vAlign w:val="bottom"/>
          </w:tcPr>
          <w:p w:rsidR="009504B6" w:rsidRPr="00DD1BED" w:rsidRDefault="009504B6" w:rsidP="001C0269">
            <w:pPr>
              <w:jc w:val="center"/>
              <w:rPr>
                <w:rFonts w:ascii="Arial" w:hAnsi="Arial" w:cs="Arial"/>
                <w:sz w:val="20"/>
                <w:szCs w:val="20"/>
              </w:rPr>
            </w:pPr>
          </w:p>
        </w:tc>
        <w:tc>
          <w:tcPr>
            <w:tcW w:w="1270" w:type="dxa"/>
            <w:shd w:val="clear" w:color="auto" w:fill="auto"/>
            <w:vAlign w:val="bottom"/>
          </w:tcPr>
          <w:p w:rsidR="009504B6" w:rsidRPr="00DD1BED" w:rsidRDefault="009504B6" w:rsidP="001C0269">
            <w:pPr>
              <w:jc w:val="right"/>
              <w:rPr>
                <w:rFonts w:ascii="Arial" w:hAnsi="Arial" w:cs="Arial"/>
                <w:b/>
                <w:bCs/>
                <w:sz w:val="20"/>
                <w:szCs w:val="20"/>
              </w:rPr>
            </w:pPr>
          </w:p>
        </w:tc>
        <w:tc>
          <w:tcPr>
            <w:tcW w:w="760" w:type="dxa"/>
            <w:shd w:val="clear" w:color="auto" w:fill="auto"/>
            <w:vAlign w:val="center"/>
          </w:tcPr>
          <w:p w:rsidR="009504B6" w:rsidRPr="00DD1BED" w:rsidRDefault="009504B6" w:rsidP="001C0269">
            <w:pPr>
              <w:jc w:val="center"/>
              <w:rPr>
                <w:b/>
                <w:bCs/>
                <w:sz w:val="20"/>
                <w:szCs w:val="20"/>
              </w:rPr>
            </w:pPr>
          </w:p>
        </w:tc>
        <w:tc>
          <w:tcPr>
            <w:tcW w:w="1658" w:type="dxa"/>
            <w:shd w:val="clear" w:color="auto" w:fill="auto"/>
            <w:noWrap/>
            <w:vAlign w:val="bottom"/>
          </w:tcPr>
          <w:p w:rsidR="009504B6" w:rsidRPr="00DD1BED" w:rsidRDefault="009504B6" w:rsidP="001C0269">
            <w:pPr>
              <w:jc w:val="right"/>
              <w:rPr>
                <w:sz w:val="20"/>
                <w:szCs w:val="20"/>
              </w:rPr>
            </w:pPr>
          </w:p>
        </w:tc>
        <w:tc>
          <w:tcPr>
            <w:tcW w:w="1267" w:type="dxa"/>
            <w:shd w:val="clear" w:color="auto" w:fill="auto"/>
            <w:noWrap/>
            <w:vAlign w:val="bottom"/>
          </w:tcPr>
          <w:p w:rsidR="009504B6" w:rsidRPr="00DD1BED" w:rsidRDefault="009504B6" w:rsidP="001C0269">
            <w:pPr>
              <w:rPr>
                <w:sz w:val="20"/>
                <w:szCs w:val="20"/>
              </w:rPr>
            </w:pPr>
          </w:p>
        </w:tc>
      </w:tr>
      <w:tr w:rsidR="009504B6" w:rsidRPr="00DD1BED" w:rsidTr="00ED6AD2">
        <w:trPr>
          <w:trHeight w:val="270"/>
        </w:trPr>
        <w:tc>
          <w:tcPr>
            <w:tcW w:w="851" w:type="dxa"/>
            <w:shd w:val="clear" w:color="auto" w:fill="auto"/>
            <w:noWrap/>
            <w:vAlign w:val="center"/>
          </w:tcPr>
          <w:p w:rsidR="009504B6" w:rsidRPr="00DD1BED" w:rsidRDefault="009504B6" w:rsidP="001C0269">
            <w:pPr>
              <w:jc w:val="center"/>
              <w:rPr>
                <w:b/>
                <w:bCs/>
                <w:sz w:val="20"/>
                <w:szCs w:val="20"/>
              </w:rPr>
            </w:pPr>
          </w:p>
        </w:tc>
        <w:tc>
          <w:tcPr>
            <w:tcW w:w="2410" w:type="dxa"/>
            <w:shd w:val="clear" w:color="auto" w:fill="auto"/>
            <w:noWrap/>
            <w:vAlign w:val="bottom"/>
          </w:tcPr>
          <w:p w:rsidR="009504B6" w:rsidRPr="00DD1BED" w:rsidRDefault="009504B6" w:rsidP="001C0269">
            <w:pPr>
              <w:rPr>
                <w:b/>
                <w:bCs/>
                <w:sz w:val="18"/>
                <w:szCs w:val="18"/>
              </w:rPr>
            </w:pPr>
          </w:p>
        </w:tc>
        <w:tc>
          <w:tcPr>
            <w:tcW w:w="1140" w:type="dxa"/>
            <w:shd w:val="clear" w:color="auto" w:fill="auto"/>
            <w:vAlign w:val="bottom"/>
          </w:tcPr>
          <w:p w:rsidR="009504B6" w:rsidRPr="00DD1BED" w:rsidRDefault="009504B6" w:rsidP="001C0269">
            <w:pPr>
              <w:jc w:val="center"/>
              <w:rPr>
                <w:rFonts w:ascii="Arial" w:hAnsi="Arial" w:cs="Arial"/>
                <w:sz w:val="20"/>
                <w:szCs w:val="20"/>
              </w:rPr>
            </w:pPr>
          </w:p>
        </w:tc>
        <w:tc>
          <w:tcPr>
            <w:tcW w:w="1270" w:type="dxa"/>
            <w:shd w:val="clear" w:color="auto" w:fill="auto"/>
            <w:vAlign w:val="bottom"/>
          </w:tcPr>
          <w:p w:rsidR="009504B6" w:rsidRPr="00DD1BED" w:rsidRDefault="009504B6" w:rsidP="001C0269">
            <w:pPr>
              <w:jc w:val="right"/>
              <w:rPr>
                <w:rFonts w:ascii="Arial" w:hAnsi="Arial" w:cs="Arial"/>
                <w:b/>
                <w:bCs/>
                <w:sz w:val="20"/>
                <w:szCs w:val="20"/>
              </w:rPr>
            </w:pPr>
          </w:p>
        </w:tc>
        <w:tc>
          <w:tcPr>
            <w:tcW w:w="760" w:type="dxa"/>
            <w:shd w:val="clear" w:color="auto" w:fill="auto"/>
            <w:vAlign w:val="center"/>
          </w:tcPr>
          <w:p w:rsidR="009504B6" w:rsidRPr="00DD1BED" w:rsidRDefault="009504B6" w:rsidP="001C0269">
            <w:pPr>
              <w:jc w:val="center"/>
              <w:rPr>
                <w:b/>
                <w:bCs/>
                <w:sz w:val="20"/>
                <w:szCs w:val="20"/>
              </w:rPr>
            </w:pPr>
          </w:p>
        </w:tc>
        <w:tc>
          <w:tcPr>
            <w:tcW w:w="1658" w:type="dxa"/>
            <w:shd w:val="clear" w:color="auto" w:fill="auto"/>
            <w:noWrap/>
            <w:vAlign w:val="bottom"/>
          </w:tcPr>
          <w:p w:rsidR="009504B6" w:rsidRPr="00DD1BED" w:rsidRDefault="009504B6" w:rsidP="001C0269">
            <w:pPr>
              <w:jc w:val="right"/>
              <w:rPr>
                <w:sz w:val="20"/>
                <w:szCs w:val="20"/>
              </w:rPr>
            </w:pPr>
          </w:p>
        </w:tc>
        <w:tc>
          <w:tcPr>
            <w:tcW w:w="1267" w:type="dxa"/>
            <w:shd w:val="clear" w:color="auto" w:fill="auto"/>
            <w:noWrap/>
            <w:vAlign w:val="bottom"/>
          </w:tcPr>
          <w:p w:rsidR="009504B6" w:rsidRPr="00DD1BED" w:rsidRDefault="009504B6" w:rsidP="001C0269">
            <w:pPr>
              <w:rPr>
                <w:sz w:val="20"/>
                <w:szCs w:val="20"/>
              </w:rPr>
            </w:pPr>
          </w:p>
        </w:tc>
      </w:tr>
      <w:tr w:rsidR="009504B6" w:rsidRPr="00DD1BED" w:rsidTr="00ED6AD2">
        <w:trPr>
          <w:trHeight w:val="270"/>
        </w:trPr>
        <w:tc>
          <w:tcPr>
            <w:tcW w:w="851" w:type="dxa"/>
            <w:shd w:val="clear" w:color="auto" w:fill="auto"/>
            <w:noWrap/>
            <w:vAlign w:val="center"/>
          </w:tcPr>
          <w:p w:rsidR="009504B6" w:rsidRPr="00DD1BED" w:rsidRDefault="009504B6" w:rsidP="001C0269">
            <w:pPr>
              <w:jc w:val="center"/>
              <w:rPr>
                <w:b/>
                <w:bCs/>
                <w:sz w:val="20"/>
                <w:szCs w:val="20"/>
              </w:rPr>
            </w:pPr>
          </w:p>
        </w:tc>
        <w:tc>
          <w:tcPr>
            <w:tcW w:w="2410" w:type="dxa"/>
            <w:shd w:val="clear" w:color="auto" w:fill="auto"/>
            <w:noWrap/>
            <w:vAlign w:val="bottom"/>
          </w:tcPr>
          <w:p w:rsidR="009504B6" w:rsidRPr="00DD1BED" w:rsidRDefault="009504B6" w:rsidP="001C0269">
            <w:pPr>
              <w:rPr>
                <w:b/>
                <w:bCs/>
                <w:sz w:val="18"/>
                <w:szCs w:val="18"/>
              </w:rPr>
            </w:pPr>
          </w:p>
        </w:tc>
        <w:tc>
          <w:tcPr>
            <w:tcW w:w="1140" w:type="dxa"/>
            <w:shd w:val="clear" w:color="auto" w:fill="auto"/>
            <w:vAlign w:val="bottom"/>
          </w:tcPr>
          <w:p w:rsidR="009504B6" w:rsidRPr="00DD1BED" w:rsidRDefault="009504B6" w:rsidP="001C0269">
            <w:pPr>
              <w:jc w:val="center"/>
              <w:rPr>
                <w:rFonts w:ascii="Arial" w:hAnsi="Arial" w:cs="Arial"/>
                <w:sz w:val="20"/>
                <w:szCs w:val="20"/>
              </w:rPr>
            </w:pPr>
          </w:p>
        </w:tc>
        <w:tc>
          <w:tcPr>
            <w:tcW w:w="1270" w:type="dxa"/>
            <w:shd w:val="clear" w:color="auto" w:fill="auto"/>
            <w:vAlign w:val="bottom"/>
          </w:tcPr>
          <w:p w:rsidR="009504B6" w:rsidRPr="00DD1BED" w:rsidRDefault="009504B6" w:rsidP="001C0269">
            <w:pPr>
              <w:jc w:val="right"/>
              <w:rPr>
                <w:rFonts w:ascii="Arial" w:hAnsi="Arial" w:cs="Arial"/>
                <w:b/>
                <w:bCs/>
                <w:sz w:val="20"/>
                <w:szCs w:val="20"/>
              </w:rPr>
            </w:pPr>
          </w:p>
        </w:tc>
        <w:tc>
          <w:tcPr>
            <w:tcW w:w="760" w:type="dxa"/>
            <w:shd w:val="clear" w:color="auto" w:fill="auto"/>
            <w:vAlign w:val="center"/>
          </w:tcPr>
          <w:p w:rsidR="009504B6" w:rsidRPr="00DD1BED" w:rsidRDefault="009504B6" w:rsidP="001C0269">
            <w:pPr>
              <w:jc w:val="center"/>
              <w:rPr>
                <w:b/>
                <w:bCs/>
                <w:sz w:val="20"/>
                <w:szCs w:val="20"/>
              </w:rPr>
            </w:pPr>
          </w:p>
        </w:tc>
        <w:tc>
          <w:tcPr>
            <w:tcW w:w="1658" w:type="dxa"/>
            <w:shd w:val="clear" w:color="auto" w:fill="auto"/>
            <w:noWrap/>
            <w:vAlign w:val="bottom"/>
          </w:tcPr>
          <w:p w:rsidR="009504B6" w:rsidRPr="00DD1BED" w:rsidRDefault="009504B6" w:rsidP="001C0269">
            <w:pPr>
              <w:jc w:val="right"/>
              <w:rPr>
                <w:sz w:val="20"/>
                <w:szCs w:val="20"/>
              </w:rPr>
            </w:pPr>
          </w:p>
        </w:tc>
        <w:tc>
          <w:tcPr>
            <w:tcW w:w="1267" w:type="dxa"/>
            <w:shd w:val="clear" w:color="auto" w:fill="auto"/>
            <w:noWrap/>
            <w:vAlign w:val="bottom"/>
          </w:tcPr>
          <w:p w:rsidR="009504B6" w:rsidRPr="00DD1BED" w:rsidRDefault="009504B6"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gridAfter w:val="1"/>
          <w:wAfter w:w="1267" w:type="dxa"/>
          <w:trHeight w:val="285"/>
        </w:trPr>
        <w:tc>
          <w:tcPr>
            <w:tcW w:w="8089" w:type="dxa"/>
            <w:gridSpan w:val="6"/>
            <w:shd w:val="clear" w:color="000000" w:fill="CCFFFF"/>
            <w:noWrap/>
            <w:vAlign w:val="bottom"/>
            <w:hideMark/>
          </w:tcPr>
          <w:p w:rsidR="00ED6AD2" w:rsidRPr="00DD1BED" w:rsidRDefault="00ED6AD2" w:rsidP="00D25128">
            <w:pPr>
              <w:jc w:val="right"/>
              <w:rPr>
                <w:b/>
                <w:bCs/>
                <w:sz w:val="20"/>
                <w:szCs w:val="20"/>
              </w:rPr>
            </w:pPr>
            <w:r>
              <w:rPr>
                <w:b/>
                <w:bCs/>
                <w:sz w:val="20"/>
                <w:szCs w:val="20"/>
              </w:rPr>
              <w:t>Сторонние потребители</w:t>
            </w:r>
            <w:r w:rsidRPr="00DD1BED">
              <w:rPr>
                <w:b/>
                <w:bCs/>
                <w:sz w:val="20"/>
                <w:szCs w:val="20"/>
              </w:rPr>
              <w:t xml:space="preserve"> 95 - 70</w:t>
            </w: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center"/>
          </w:tcPr>
          <w:p w:rsidR="00ED6AD2" w:rsidRPr="00DD1BED" w:rsidRDefault="00ED6AD2" w:rsidP="001C0269">
            <w:pPr>
              <w:jc w:val="center"/>
              <w:rPr>
                <w:b/>
                <w:bCs/>
                <w:sz w:val="20"/>
                <w:szCs w:val="20"/>
              </w:rPr>
            </w:pPr>
          </w:p>
        </w:tc>
        <w:tc>
          <w:tcPr>
            <w:tcW w:w="2410" w:type="dxa"/>
            <w:shd w:val="clear" w:color="auto" w:fill="auto"/>
            <w:noWrap/>
            <w:vAlign w:val="bottom"/>
          </w:tcPr>
          <w:p w:rsidR="00ED6AD2" w:rsidRPr="00DD1BED" w:rsidRDefault="00ED6AD2" w:rsidP="001C0269">
            <w:pPr>
              <w:rPr>
                <w:b/>
                <w:bCs/>
                <w:sz w:val="18"/>
                <w:szCs w:val="18"/>
              </w:rPr>
            </w:pPr>
          </w:p>
        </w:tc>
        <w:tc>
          <w:tcPr>
            <w:tcW w:w="1140" w:type="dxa"/>
            <w:shd w:val="clear" w:color="auto" w:fill="auto"/>
            <w:vAlign w:val="bottom"/>
          </w:tcPr>
          <w:p w:rsidR="00ED6AD2" w:rsidRPr="00DD1BED" w:rsidRDefault="00ED6AD2" w:rsidP="001C0269">
            <w:pPr>
              <w:jc w:val="center"/>
              <w:rPr>
                <w:rFonts w:ascii="Arial" w:hAnsi="Arial" w:cs="Arial"/>
                <w:sz w:val="20"/>
                <w:szCs w:val="20"/>
              </w:rPr>
            </w:pPr>
          </w:p>
        </w:tc>
        <w:tc>
          <w:tcPr>
            <w:tcW w:w="1270" w:type="dxa"/>
            <w:shd w:val="clear" w:color="auto" w:fill="auto"/>
            <w:vAlign w:val="bottom"/>
          </w:tcPr>
          <w:p w:rsidR="00ED6AD2" w:rsidRPr="00DD1BED" w:rsidRDefault="00ED6AD2" w:rsidP="001C0269">
            <w:pPr>
              <w:jc w:val="right"/>
              <w:rPr>
                <w:rFonts w:ascii="Arial" w:hAnsi="Arial" w:cs="Arial"/>
                <w:b/>
                <w:bCs/>
                <w:sz w:val="20"/>
                <w:szCs w:val="20"/>
              </w:rPr>
            </w:pPr>
          </w:p>
        </w:tc>
        <w:tc>
          <w:tcPr>
            <w:tcW w:w="760" w:type="dxa"/>
            <w:shd w:val="clear" w:color="auto" w:fill="auto"/>
            <w:vAlign w:val="center"/>
          </w:tcPr>
          <w:p w:rsidR="00ED6AD2" w:rsidRPr="00DD1BED" w:rsidRDefault="00ED6AD2" w:rsidP="001C0269">
            <w:pPr>
              <w:jc w:val="center"/>
              <w:rPr>
                <w:b/>
                <w:bCs/>
                <w:sz w:val="20"/>
                <w:szCs w:val="20"/>
              </w:rPr>
            </w:pPr>
          </w:p>
        </w:tc>
        <w:tc>
          <w:tcPr>
            <w:tcW w:w="1658" w:type="dxa"/>
            <w:shd w:val="clear" w:color="auto" w:fill="auto"/>
            <w:noWrap/>
            <w:vAlign w:val="bottom"/>
          </w:tcPr>
          <w:p w:rsidR="00ED6AD2" w:rsidRPr="00DD1BED" w:rsidRDefault="00ED6AD2" w:rsidP="001C0269">
            <w:pPr>
              <w:jc w:val="right"/>
              <w:rPr>
                <w:sz w:val="20"/>
                <w:szCs w:val="20"/>
              </w:rPr>
            </w:pPr>
          </w:p>
        </w:tc>
        <w:tc>
          <w:tcPr>
            <w:tcW w:w="1267" w:type="dxa"/>
            <w:shd w:val="clear" w:color="auto" w:fill="auto"/>
            <w:noWrap/>
            <w:vAlign w:val="bottom"/>
          </w:tcPr>
          <w:p w:rsidR="00ED6AD2" w:rsidRPr="00DD1BED" w:rsidRDefault="00ED6AD2" w:rsidP="001C0269">
            <w:pPr>
              <w:rPr>
                <w:sz w:val="20"/>
                <w:szCs w:val="20"/>
              </w:rPr>
            </w:pPr>
          </w:p>
        </w:tc>
      </w:tr>
      <w:tr w:rsidR="00ED6AD2" w:rsidRPr="00DD1BED" w:rsidTr="00ED6AD2">
        <w:trPr>
          <w:trHeight w:val="270"/>
        </w:trPr>
        <w:tc>
          <w:tcPr>
            <w:tcW w:w="851" w:type="dxa"/>
            <w:shd w:val="clear" w:color="auto" w:fill="auto"/>
            <w:noWrap/>
            <w:vAlign w:val="bottom"/>
            <w:hideMark/>
          </w:tcPr>
          <w:p w:rsidR="00ED6AD2" w:rsidRPr="00DD1BED" w:rsidRDefault="00ED6AD2" w:rsidP="001C0269">
            <w:pPr>
              <w:rPr>
                <w:b/>
                <w:bCs/>
                <w:sz w:val="20"/>
                <w:szCs w:val="20"/>
              </w:rPr>
            </w:pPr>
            <w:r w:rsidRPr="00DD1BED">
              <w:rPr>
                <w:b/>
                <w:bCs/>
                <w:sz w:val="20"/>
                <w:szCs w:val="20"/>
              </w:rPr>
              <w:t>Итого</w:t>
            </w:r>
          </w:p>
        </w:tc>
        <w:tc>
          <w:tcPr>
            <w:tcW w:w="2410" w:type="dxa"/>
            <w:shd w:val="clear" w:color="auto" w:fill="auto"/>
            <w:noWrap/>
            <w:vAlign w:val="bottom"/>
            <w:hideMark/>
          </w:tcPr>
          <w:p w:rsidR="00ED6AD2" w:rsidRPr="00DD1BED" w:rsidRDefault="00ED6AD2" w:rsidP="001C0269">
            <w:pPr>
              <w:rPr>
                <w:b/>
                <w:bCs/>
                <w:sz w:val="20"/>
                <w:szCs w:val="20"/>
              </w:rPr>
            </w:pPr>
            <w:r w:rsidRPr="00DD1BED">
              <w:rPr>
                <w:b/>
                <w:bCs/>
                <w:sz w:val="20"/>
                <w:szCs w:val="20"/>
              </w:rPr>
              <w:t> </w:t>
            </w:r>
          </w:p>
        </w:tc>
        <w:tc>
          <w:tcPr>
            <w:tcW w:w="1140" w:type="dxa"/>
            <w:shd w:val="clear" w:color="auto" w:fill="auto"/>
            <w:noWrap/>
            <w:vAlign w:val="center"/>
            <w:hideMark/>
          </w:tcPr>
          <w:p w:rsidR="00ED6AD2" w:rsidRPr="00DD1BED" w:rsidRDefault="00ED6AD2" w:rsidP="001C0269">
            <w:pPr>
              <w:jc w:val="center"/>
              <w:rPr>
                <w:b/>
                <w:bCs/>
                <w:sz w:val="20"/>
                <w:szCs w:val="20"/>
              </w:rPr>
            </w:pPr>
            <w:r w:rsidRPr="00DD1BED">
              <w:rPr>
                <w:b/>
                <w:bCs/>
                <w:sz w:val="20"/>
                <w:szCs w:val="20"/>
              </w:rPr>
              <w:t> </w:t>
            </w:r>
          </w:p>
        </w:tc>
        <w:tc>
          <w:tcPr>
            <w:tcW w:w="1270" w:type="dxa"/>
            <w:shd w:val="clear" w:color="auto" w:fill="auto"/>
            <w:noWrap/>
            <w:vAlign w:val="center"/>
          </w:tcPr>
          <w:p w:rsidR="00ED6AD2" w:rsidRPr="00DD1BED" w:rsidRDefault="00ED6AD2" w:rsidP="001C0269">
            <w:pPr>
              <w:jc w:val="center"/>
              <w:rPr>
                <w:b/>
                <w:bCs/>
                <w:sz w:val="20"/>
                <w:szCs w:val="20"/>
              </w:rPr>
            </w:pPr>
          </w:p>
        </w:tc>
        <w:tc>
          <w:tcPr>
            <w:tcW w:w="760" w:type="dxa"/>
            <w:shd w:val="clear" w:color="auto" w:fill="auto"/>
            <w:noWrap/>
            <w:vAlign w:val="center"/>
          </w:tcPr>
          <w:p w:rsidR="00ED6AD2" w:rsidRPr="00DD1BED" w:rsidRDefault="00ED6AD2" w:rsidP="001C0269">
            <w:pPr>
              <w:jc w:val="center"/>
              <w:rPr>
                <w:b/>
                <w:bCs/>
                <w:sz w:val="20"/>
                <w:szCs w:val="20"/>
              </w:rPr>
            </w:pPr>
          </w:p>
        </w:tc>
        <w:tc>
          <w:tcPr>
            <w:tcW w:w="1658" w:type="dxa"/>
            <w:shd w:val="clear" w:color="auto" w:fill="auto"/>
            <w:noWrap/>
            <w:vAlign w:val="center"/>
          </w:tcPr>
          <w:p w:rsidR="00ED6AD2" w:rsidRPr="00DD1BED" w:rsidRDefault="00ED6AD2" w:rsidP="001C0269">
            <w:pPr>
              <w:jc w:val="center"/>
              <w:rPr>
                <w:b/>
                <w:bCs/>
                <w:sz w:val="20"/>
                <w:szCs w:val="20"/>
              </w:rPr>
            </w:pPr>
          </w:p>
        </w:tc>
        <w:tc>
          <w:tcPr>
            <w:tcW w:w="1267" w:type="dxa"/>
            <w:shd w:val="clear" w:color="auto" w:fill="auto"/>
            <w:noWrap/>
            <w:vAlign w:val="bottom"/>
            <w:hideMark/>
          </w:tcPr>
          <w:p w:rsidR="00ED6AD2" w:rsidRPr="00DD1BED" w:rsidRDefault="00ED6AD2" w:rsidP="001C0269">
            <w:pPr>
              <w:rPr>
                <w:sz w:val="20"/>
                <w:szCs w:val="20"/>
              </w:rPr>
            </w:pPr>
            <w:r w:rsidRPr="00DD1BED">
              <w:rPr>
                <w:sz w:val="20"/>
                <w:szCs w:val="20"/>
              </w:rPr>
              <w:t> </w:t>
            </w:r>
          </w:p>
        </w:tc>
      </w:tr>
    </w:tbl>
    <w:p w:rsidR="00CB78E5" w:rsidRDefault="00CB78E5" w:rsidP="00CB78E5">
      <w:pPr>
        <w:jc w:val="both"/>
        <w:rPr>
          <w:sz w:val="28"/>
          <w:szCs w:val="28"/>
        </w:rPr>
      </w:pPr>
    </w:p>
    <w:p w:rsidR="00CB78E5" w:rsidRPr="00CB78E5" w:rsidRDefault="00CB78E5" w:rsidP="00CB78E5">
      <w:pPr>
        <w:spacing w:after="0"/>
        <w:jc w:val="both"/>
        <w:rPr>
          <w:rFonts w:ascii="Times New Roman" w:hAnsi="Times New Roman" w:cs="Times New Roman"/>
          <w:b/>
          <w:sz w:val="26"/>
          <w:szCs w:val="26"/>
        </w:rPr>
      </w:pPr>
      <w:r w:rsidRPr="00CB78E5">
        <w:rPr>
          <w:rFonts w:ascii="Times New Roman" w:hAnsi="Times New Roman" w:cs="Times New Roman"/>
          <w:b/>
          <w:sz w:val="26"/>
          <w:szCs w:val="26"/>
        </w:rPr>
        <w:lastRenderedPageBreak/>
        <w:t xml:space="preserve">Характеристика бесхозяйных тепловых сетей </w:t>
      </w:r>
    </w:p>
    <w:p w:rsidR="00CB78E5" w:rsidRDefault="00CB78E5" w:rsidP="00CB78E5">
      <w:pPr>
        <w:jc w:val="right"/>
      </w:pPr>
      <w:r>
        <w:t>Приложение 1</w:t>
      </w:r>
      <w:r w:rsidR="00B803E3">
        <w:t>8</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2694"/>
        <w:gridCol w:w="2835"/>
      </w:tblGrid>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r w:rsidRPr="00CB78E5">
              <w:rPr>
                <w:rFonts w:ascii="Times New Roman" w:hAnsi="Times New Roman" w:cs="Times New Roman"/>
                <w:sz w:val="24"/>
                <w:szCs w:val="24"/>
              </w:rPr>
              <w:t>Наименование объекта</w:t>
            </w: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r w:rsidRPr="00CB78E5">
              <w:rPr>
                <w:rFonts w:ascii="Times New Roman" w:hAnsi="Times New Roman" w:cs="Times New Roman"/>
                <w:sz w:val="24"/>
                <w:szCs w:val="24"/>
              </w:rPr>
              <w:t>Адрес объекта</w:t>
            </w:r>
          </w:p>
        </w:tc>
        <w:tc>
          <w:tcPr>
            <w:tcW w:w="2694" w:type="dxa"/>
            <w:shd w:val="clear" w:color="auto" w:fill="auto"/>
          </w:tcPr>
          <w:p w:rsidR="00CB78E5" w:rsidRPr="00ED6AD2" w:rsidRDefault="00CB78E5" w:rsidP="00D25128">
            <w:pPr>
              <w:jc w:val="both"/>
              <w:rPr>
                <w:rFonts w:ascii="Times New Roman" w:hAnsi="Times New Roman" w:cs="Times New Roman"/>
                <w:sz w:val="20"/>
                <w:szCs w:val="24"/>
              </w:rPr>
            </w:pPr>
            <w:r w:rsidRPr="00ED6AD2">
              <w:rPr>
                <w:rFonts w:ascii="Times New Roman" w:hAnsi="Times New Roman" w:cs="Times New Roman"/>
                <w:sz w:val="20"/>
                <w:szCs w:val="24"/>
              </w:rPr>
              <w:t>№ записи в Едином гос. реестре прав на недвижимое имущество и сделок с ним, дата принятия на учет</w:t>
            </w:r>
          </w:p>
        </w:tc>
        <w:tc>
          <w:tcPr>
            <w:tcW w:w="2835" w:type="dxa"/>
            <w:shd w:val="clear" w:color="auto" w:fill="auto"/>
          </w:tcPr>
          <w:p w:rsidR="00CB78E5" w:rsidRPr="00ED6AD2" w:rsidRDefault="00CB78E5" w:rsidP="00D25128">
            <w:pPr>
              <w:jc w:val="both"/>
              <w:rPr>
                <w:rFonts w:ascii="Times New Roman" w:hAnsi="Times New Roman" w:cs="Times New Roman"/>
                <w:sz w:val="20"/>
                <w:szCs w:val="24"/>
              </w:rPr>
            </w:pPr>
            <w:r w:rsidRPr="00ED6AD2">
              <w:rPr>
                <w:rFonts w:ascii="Times New Roman" w:hAnsi="Times New Roman" w:cs="Times New Roman"/>
                <w:sz w:val="20"/>
                <w:szCs w:val="24"/>
              </w:rPr>
              <w:t>Кадастровый № земельного участка, в пределах которого расположен объект недвижимого имущества</w:t>
            </w:r>
          </w:p>
        </w:tc>
      </w:tr>
      <w:tr w:rsidR="00CB78E5" w:rsidRPr="00CB78E5" w:rsidTr="00ED6AD2">
        <w:tc>
          <w:tcPr>
            <w:tcW w:w="1951" w:type="dxa"/>
            <w:shd w:val="clear" w:color="auto" w:fill="FFFF00"/>
          </w:tcPr>
          <w:p w:rsidR="00CB78E5" w:rsidRPr="00CB78E5" w:rsidRDefault="00CB78E5" w:rsidP="009A0709">
            <w:pPr>
              <w:spacing w:after="0" w:line="240" w:lineRule="auto"/>
              <w:rPr>
                <w:rFonts w:ascii="Times New Roman" w:hAnsi="Times New Roman" w:cs="Times New Roman"/>
                <w:sz w:val="24"/>
                <w:szCs w:val="24"/>
              </w:rPr>
            </w:pPr>
            <w:r w:rsidRPr="00CB78E5">
              <w:rPr>
                <w:rFonts w:ascii="Times New Roman" w:hAnsi="Times New Roman" w:cs="Times New Roman"/>
                <w:sz w:val="24"/>
                <w:szCs w:val="24"/>
              </w:rPr>
              <w:t>Тепловые сети</w:t>
            </w:r>
          </w:p>
        </w:tc>
        <w:tc>
          <w:tcPr>
            <w:tcW w:w="2977" w:type="dxa"/>
            <w:shd w:val="clear" w:color="auto" w:fill="FFFF00"/>
          </w:tcPr>
          <w:p w:rsidR="00CB78E5" w:rsidRPr="00CB78E5" w:rsidRDefault="00CB78E5" w:rsidP="009A0709">
            <w:pPr>
              <w:spacing w:after="0" w:line="240" w:lineRule="auto"/>
              <w:rPr>
                <w:rFonts w:ascii="Times New Roman" w:hAnsi="Times New Roman" w:cs="Times New Roman"/>
                <w:sz w:val="24"/>
                <w:szCs w:val="24"/>
              </w:rPr>
            </w:pPr>
            <w:r w:rsidRPr="00CB78E5">
              <w:rPr>
                <w:rFonts w:ascii="Times New Roman" w:hAnsi="Times New Roman" w:cs="Times New Roman"/>
                <w:sz w:val="24"/>
                <w:szCs w:val="24"/>
              </w:rPr>
              <w:t xml:space="preserve">З47210, Ростовская область, Морозовский район, г. Морозовск, ул. Ленина, </w:t>
            </w:r>
            <w:proofErr w:type="gramStart"/>
            <w:r w:rsidRPr="00CB78E5">
              <w:rPr>
                <w:rFonts w:ascii="Times New Roman" w:hAnsi="Times New Roman" w:cs="Times New Roman"/>
                <w:sz w:val="24"/>
                <w:szCs w:val="24"/>
              </w:rPr>
              <w:t>370,а</w:t>
            </w:r>
            <w:proofErr w:type="gramEnd"/>
          </w:p>
        </w:tc>
        <w:tc>
          <w:tcPr>
            <w:tcW w:w="2694" w:type="dxa"/>
            <w:shd w:val="clear" w:color="auto" w:fill="FFFF00"/>
          </w:tcPr>
          <w:p w:rsidR="00CB78E5" w:rsidRPr="00CB78E5" w:rsidRDefault="00CB78E5" w:rsidP="009A0709">
            <w:pPr>
              <w:spacing w:after="0" w:line="240" w:lineRule="auto"/>
              <w:rPr>
                <w:rFonts w:ascii="Times New Roman" w:hAnsi="Times New Roman" w:cs="Times New Roman"/>
                <w:sz w:val="24"/>
                <w:szCs w:val="24"/>
              </w:rPr>
            </w:pPr>
            <w:r w:rsidRPr="00CB78E5">
              <w:rPr>
                <w:rFonts w:ascii="Times New Roman" w:hAnsi="Times New Roman" w:cs="Times New Roman"/>
                <w:sz w:val="24"/>
                <w:szCs w:val="24"/>
              </w:rPr>
              <w:t>№  61-61-28/014/2010-929У, дата принятия на учет – 30.08.2010 года</w:t>
            </w:r>
          </w:p>
        </w:tc>
        <w:tc>
          <w:tcPr>
            <w:tcW w:w="2835" w:type="dxa"/>
            <w:shd w:val="clear" w:color="auto" w:fill="FFFF00"/>
          </w:tcPr>
          <w:p w:rsidR="00CB78E5" w:rsidRPr="00CB78E5" w:rsidRDefault="00CB78E5" w:rsidP="009A0709">
            <w:pPr>
              <w:spacing w:after="0" w:line="240" w:lineRule="auto"/>
              <w:rPr>
                <w:rFonts w:ascii="Times New Roman" w:hAnsi="Times New Roman" w:cs="Times New Roman"/>
                <w:sz w:val="24"/>
                <w:szCs w:val="24"/>
              </w:rPr>
            </w:pPr>
            <w:r w:rsidRPr="00CB78E5">
              <w:rPr>
                <w:rFonts w:ascii="Times New Roman" w:hAnsi="Times New Roman" w:cs="Times New Roman"/>
                <w:sz w:val="24"/>
                <w:szCs w:val="24"/>
              </w:rPr>
              <w:t>61:24:0014003:342:12</w:t>
            </w: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9504B6" w:rsidRPr="00CB78E5" w:rsidTr="00ED6AD2">
        <w:tc>
          <w:tcPr>
            <w:tcW w:w="1951" w:type="dxa"/>
            <w:shd w:val="clear" w:color="auto" w:fill="auto"/>
          </w:tcPr>
          <w:p w:rsidR="009504B6" w:rsidRPr="00CB78E5" w:rsidRDefault="009504B6" w:rsidP="00D25128">
            <w:pPr>
              <w:jc w:val="both"/>
              <w:rPr>
                <w:rFonts w:ascii="Times New Roman" w:hAnsi="Times New Roman" w:cs="Times New Roman"/>
                <w:sz w:val="24"/>
                <w:szCs w:val="24"/>
              </w:rPr>
            </w:pPr>
          </w:p>
        </w:tc>
        <w:tc>
          <w:tcPr>
            <w:tcW w:w="2977" w:type="dxa"/>
            <w:shd w:val="clear" w:color="auto" w:fill="auto"/>
          </w:tcPr>
          <w:p w:rsidR="009504B6" w:rsidRPr="00CB78E5" w:rsidRDefault="009504B6" w:rsidP="00D25128">
            <w:pPr>
              <w:jc w:val="both"/>
              <w:rPr>
                <w:rFonts w:ascii="Times New Roman" w:hAnsi="Times New Roman" w:cs="Times New Roman"/>
                <w:sz w:val="24"/>
                <w:szCs w:val="24"/>
              </w:rPr>
            </w:pPr>
          </w:p>
        </w:tc>
        <w:tc>
          <w:tcPr>
            <w:tcW w:w="2694" w:type="dxa"/>
            <w:shd w:val="clear" w:color="auto" w:fill="auto"/>
          </w:tcPr>
          <w:p w:rsidR="009504B6" w:rsidRPr="00CB78E5" w:rsidRDefault="009504B6" w:rsidP="00D25128">
            <w:pPr>
              <w:jc w:val="both"/>
              <w:rPr>
                <w:rFonts w:ascii="Times New Roman" w:hAnsi="Times New Roman" w:cs="Times New Roman"/>
                <w:sz w:val="24"/>
                <w:szCs w:val="24"/>
              </w:rPr>
            </w:pPr>
          </w:p>
        </w:tc>
        <w:tc>
          <w:tcPr>
            <w:tcW w:w="2835" w:type="dxa"/>
            <w:shd w:val="clear" w:color="auto" w:fill="auto"/>
          </w:tcPr>
          <w:p w:rsidR="009504B6" w:rsidRPr="00CB78E5" w:rsidRDefault="009504B6" w:rsidP="00D25128">
            <w:pPr>
              <w:jc w:val="both"/>
              <w:rPr>
                <w:rFonts w:ascii="Times New Roman" w:hAnsi="Times New Roman" w:cs="Times New Roman"/>
                <w:sz w:val="24"/>
                <w:szCs w:val="24"/>
              </w:rPr>
            </w:pPr>
          </w:p>
        </w:tc>
      </w:tr>
      <w:tr w:rsidR="00CB78E5" w:rsidRPr="00CB78E5" w:rsidTr="00ED6AD2">
        <w:tc>
          <w:tcPr>
            <w:tcW w:w="1951" w:type="dxa"/>
            <w:shd w:val="clear" w:color="auto" w:fill="auto"/>
          </w:tcPr>
          <w:p w:rsidR="00CB78E5" w:rsidRPr="00CB78E5" w:rsidRDefault="00CB78E5" w:rsidP="00D25128">
            <w:pPr>
              <w:jc w:val="both"/>
              <w:rPr>
                <w:rFonts w:ascii="Times New Roman" w:hAnsi="Times New Roman" w:cs="Times New Roman"/>
                <w:sz w:val="24"/>
                <w:szCs w:val="24"/>
              </w:rPr>
            </w:pPr>
          </w:p>
        </w:tc>
        <w:tc>
          <w:tcPr>
            <w:tcW w:w="2977" w:type="dxa"/>
            <w:shd w:val="clear" w:color="auto" w:fill="auto"/>
          </w:tcPr>
          <w:p w:rsidR="00CB78E5" w:rsidRPr="00CB78E5" w:rsidRDefault="00CB78E5" w:rsidP="00D25128">
            <w:pPr>
              <w:jc w:val="both"/>
              <w:rPr>
                <w:rFonts w:ascii="Times New Roman" w:hAnsi="Times New Roman" w:cs="Times New Roman"/>
                <w:sz w:val="24"/>
                <w:szCs w:val="24"/>
              </w:rPr>
            </w:pPr>
          </w:p>
        </w:tc>
        <w:tc>
          <w:tcPr>
            <w:tcW w:w="2694" w:type="dxa"/>
            <w:shd w:val="clear" w:color="auto" w:fill="auto"/>
          </w:tcPr>
          <w:p w:rsidR="00CB78E5" w:rsidRPr="00CB78E5" w:rsidRDefault="00CB78E5" w:rsidP="00D25128">
            <w:pPr>
              <w:jc w:val="both"/>
              <w:rPr>
                <w:rFonts w:ascii="Times New Roman" w:hAnsi="Times New Roman" w:cs="Times New Roman"/>
                <w:sz w:val="24"/>
                <w:szCs w:val="24"/>
              </w:rPr>
            </w:pPr>
          </w:p>
        </w:tc>
        <w:tc>
          <w:tcPr>
            <w:tcW w:w="2835" w:type="dxa"/>
            <w:shd w:val="clear" w:color="auto" w:fill="auto"/>
          </w:tcPr>
          <w:p w:rsidR="00CB78E5" w:rsidRPr="00CB78E5" w:rsidRDefault="00CB78E5" w:rsidP="00D25128">
            <w:pPr>
              <w:jc w:val="both"/>
              <w:rPr>
                <w:rFonts w:ascii="Times New Roman" w:hAnsi="Times New Roman" w:cs="Times New Roman"/>
                <w:sz w:val="24"/>
                <w:szCs w:val="24"/>
              </w:rPr>
            </w:pPr>
          </w:p>
        </w:tc>
      </w:tr>
    </w:tbl>
    <w:p w:rsidR="007A5527" w:rsidRDefault="007A5527" w:rsidP="007A5527">
      <w:pPr>
        <w:rPr>
          <w:sz w:val="28"/>
          <w:szCs w:val="28"/>
        </w:rPr>
      </w:pPr>
    </w:p>
    <w:p w:rsidR="009504B6" w:rsidRDefault="009504B6" w:rsidP="007A5527">
      <w:pPr>
        <w:spacing w:after="0" w:line="240" w:lineRule="auto"/>
        <w:rPr>
          <w:sz w:val="26"/>
          <w:szCs w:val="26"/>
          <w:lang w:val="en-US"/>
        </w:rPr>
      </w:pPr>
    </w:p>
    <w:p w:rsidR="009504B6" w:rsidRDefault="009504B6" w:rsidP="007A5527">
      <w:pPr>
        <w:spacing w:after="0" w:line="240" w:lineRule="auto"/>
        <w:rPr>
          <w:sz w:val="26"/>
          <w:szCs w:val="26"/>
          <w:lang w:val="en-US"/>
        </w:rPr>
      </w:pPr>
    </w:p>
    <w:p w:rsidR="009504B6" w:rsidRDefault="009504B6" w:rsidP="007A5527">
      <w:pPr>
        <w:spacing w:after="0" w:line="240" w:lineRule="auto"/>
        <w:rPr>
          <w:sz w:val="26"/>
          <w:szCs w:val="26"/>
          <w:lang w:val="en-US"/>
        </w:rPr>
      </w:pPr>
    </w:p>
    <w:p w:rsidR="009504B6" w:rsidRDefault="009504B6" w:rsidP="007A5527">
      <w:pPr>
        <w:spacing w:after="0" w:line="240" w:lineRule="auto"/>
        <w:rPr>
          <w:sz w:val="26"/>
          <w:szCs w:val="26"/>
          <w:lang w:val="en-US"/>
        </w:rPr>
      </w:pPr>
    </w:p>
    <w:p w:rsidR="009504B6" w:rsidRDefault="009504B6" w:rsidP="007A5527">
      <w:pPr>
        <w:spacing w:after="0" w:line="240" w:lineRule="auto"/>
        <w:rPr>
          <w:sz w:val="26"/>
          <w:szCs w:val="26"/>
          <w:lang w:val="en-US"/>
        </w:rPr>
      </w:pPr>
    </w:p>
    <w:p w:rsidR="009504B6" w:rsidRDefault="009504B6" w:rsidP="007A5527">
      <w:pPr>
        <w:spacing w:after="0" w:line="240" w:lineRule="auto"/>
        <w:rPr>
          <w:sz w:val="26"/>
          <w:szCs w:val="26"/>
          <w:lang w:val="en-US"/>
        </w:rPr>
      </w:pPr>
    </w:p>
    <w:p w:rsidR="007A5527" w:rsidRPr="007A5527" w:rsidRDefault="007A5527" w:rsidP="007A5527">
      <w:pPr>
        <w:spacing w:after="0" w:line="240" w:lineRule="auto"/>
        <w:rPr>
          <w:sz w:val="26"/>
          <w:szCs w:val="26"/>
        </w:rPr>
      </w:pPr>
      <w:r w:rsidRPr="007A5527">
        <w:rPr>
          <w:sz w:val="26"/>
          <w:szCs w:val="26"/>
        </w:rPr>
        <w:lastRenderedPageBreak/>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7A5527" w:rsidRDefault="007A5527" w:rsidP="007A5527">
      <w:pPr>
        <w:jc w:val="right"/>
      </w:pPr>
      <w:r>
        <w:t>Приложение 1</w:t>
      </w:r>
      <w:r w:rsidR="00B803E3">
        <w:t>9</w:t>
      </w:r>
    </w:p>
    <w:p w:rsidR="007A5527" w:rsidRDefault="007A5527" w:rsidP="007A5527">
      <w:pPr>
        <w:rPr>
          <w:sz w:val="28"/>
          <w:szCs w:val="28"/>
        </w:rPr>
      </w:pPr>
    </w:p>
    <w:tbl>
      <w:tblPr>
        <w:tblpPr w:leftFromText="180" w:rightFromText="180" w:vertAnchor="text" w:tblpX="-176"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276"/>
        <w:gridCol w:w="1175"/>
        <w:gridCol w:w="1235"/>
        <w:gridCol w:w="1272"/>
      </w:tblGrid>
      <w:tr w:rsidR="007A5527" w:rsidRPr="003200F2" w:rsidTr="00D25128">
        <w:trPr>
          <w:cantSplit/>
          <w:trHeight w:val="2119"/>
        </w:trPr>
        <w:tc>
          <w:tcPr>
            <w:tcW w:w="4962" w:type="dxa"/>
          </w:tcPr>
          <w:p w:rsidR="007A5527" w:rsidRPr="003200F2" w:rsidRDefault="007A5527" w:rsidP="00D25128">
            <w:pPr>
              <w:jc w:val="center"/>
              <w:rPr>
                <w:sz w:val="28"/>
                <w:szCs w:val="28"/>
              </w:rPr>
            </w:pPr>
            <w:r w:rsidRPr="003200F2">
              <w:rPr>
                <w:sz w:val="28"/>
                <w:szCs w:val="28"/>
              </w:rPr>
              <w:t>Наименование котельной (ЦТП), адрес</w:t>
            </w:r>
          </w:p>
        </w:tc>
        <w:tc>
          <w:tcPr>
            <w:tcW w:w="1276" w:type="dxa"/>
            <w:textDirection w:val="btLr"/>
          </w:tcPr>
          <w:p w:rsidR="007A5527" w:rsidRPr="008A413C" w:rsidRDefault="007A5527" w:rsidP="00D25128">
            <w:pPr>
              <w:ind w:left="113" w:right="113"/>
              <w:rPr>
                <w:szCs w:val="28"/>
              </w:rPr>
            </w:pPr>
            <w:r w:rsidRPr="008A413C">
              <w:rPr>
                <w:szCs w:val="28"/>
              </w:rPr>
              <w:t>Потери ТЭ через изоляцию, Гкал</w:t>
            </w:r>
          </w:p>
        </w:tc>
        <w:tc>
          <w:tcPr>
            <w:tcW w:w="1175" w:type="dxa"/>
            <w:textDirection w:val="btLr"/>
          </w:tcPr>
          <w:p w:rsidR="007A5527" w:rsidRPr="008A413C" w:rsidRDefault="007A5527" w:rsidP="00D25128">
            <w:pPr>
              <w:ind w:left="113" w:right="113"/>
              <w:rPr>
                <w:szCs w:val="28"/>
              </w:rPr>
            </w:pPr>
            <w:r w:rsidRPr="008A413C">
              <w:rPr>
                <w:szCs w:val="28"/>
              </w:rPr>
              <w:t>Потери ТЭ за счет потерь теплоносителя, Гкал</w:t>
            </w:r>
          </w:p>
        </w:tc>
        <w:tc>
          <w:tcPr>
            <w:tcW w:w="1235" w:type="dxa"/>
            <w:textDirection w:val="btLr"/>
          </w:tcPr>
          <w:p w:rsidR="007A5527" w:rsidRPr="008A413C" w:rsidRDefault="007A5527" w:rsidP="00D25128">
            <w:pPr>
              <w:ind w:left="113" w:right="113"/>
              <w:rPr>
                <w:szCs w:val="28"/>
              </w:rPr>
            </w:pPr>
            <w:r w:rsidRPr="008A413C">
              <w:rPr>
                <w:szCs w:val="28"/>
              </w:rPr>
              <w:t>Потери тепловой энергии при передаче, Гкал</w:t>
            </w:r>
          </w:p>
        </w:tc>
        <w:tc>
          <w:tcPr>
            <w:tcW w:w="1272" w:type="dxa"/>
            <w:textDirection w:val="btLr"/>
          </w:tcPr>
          <w:p w:rsidR="007A5527" w:rsidRPr="008A413C" w:rsidRDefault="007A5527" w:rsidP="00D25128">
            <w:pPr>
              <w:tabs>
                <w:tab w:val="left" w:pos="735"/>
              </w:tabs>
              <w:ind w:left="113" w:right="113"/>
              <w:rPr>
                <w:szCs w:val="28"/>
              </w:rPr>
            </w:pPr>
            <w:r w:rsidRPr="008A413C">
              <w:rPr>
                <w:szCs w:val="28"/>
              </w:rPr>
              <w:t>Затраты на компенсацию потерь ТЭ, тыс. руб.</w:t>
            </w:r>
          </w:p>
        </w:tc>
      </w:tr>
      <w:tr w:rsidR="007A5527" w:rsidRPr="003200F2" w:rsidTr="007A5527">
        <w:trPr>
          <w:trHeight w:val="108"/>
        </w:trPr>
        <w:tc>
          <w:tcPr>
            <w:tcW w:w="4962" w:type="dxa"/>
            <w:shd w:val="clear" w:color="auto" w:fill="FFFF00"/>
          </w:tcPr>
          <w:p w:rsidR="007A5527" w:rsidRPr="003200F2" w:rsidRDefault="007A5527" w:rsidP="00D25128">
            <w:pPr>
              <w:rPr>
                <w:b/>
                <w:sz w:val="28"/>
                <w:szCs w:val="28"/>
              </w:rPr>
            </w:pPr>
            <w:r w:rsidRPr="003200F2">
              <w:rPr>
                <w:sz w:val="28"/>
                <w:szCs w:val="28"/>
              </w:rPr>
              <w:t>Котельная «Модульная», ул. Ленина, 370а</w:t>
            </w:r>
          </w:p>
        </w:tc>
        <w:tc>
          <w:tcPr>
            <w:tcW w:w="1276" w:type="dxa"/>
            <w:shd w:val="clear" w:color="auto" w:fill="FFFF00"/>
          </w:tcPr>
          <w:p w:rsidR="007A5527" w:rsidRPr="003200F2" w:rsidRDefault="007A5527" w:rsidP="00D25128">
            <w:pPr>
              <w:jc w:val="center"/>
              <w:rPr>
                <w:sz w:val="28"/>
                <w:szCs w:val="28"/>
              </w:rPr>
            </w:pPr>
            <w:r w:rsidRPr="003200F2">
              <w:rPr>
                <w:sz w:val="28"/>
                <w:szCs w:val="28"/>
              </w:rPr>
              <w:t>49,5</w:t>
            </w:r>
          </w:p>
        </w:tc>
        <w:tc>
          <w:tcPr>
            <w:tcW w:w="1175" w:type="dxa"/>
            <w:shd w:val="clear" w:color="auto" w:fill="FFFF00"/>
          </w:tcPr>
          <w:p w:rsidR="007A5527" w:rsidRPr="003200F2" w:rsidRDefault="007A5527" w:rsidP="00D25128">
            <w:pPr>
              <w:jc w:val="center"/>
              <w:rPr>
                <w:sz w:val="28"/>
                <w:szCs w:val="28"/>
              </w:rPr>
            </w:pPr>
            <w:r w:rsidRPr="003200F2">
              <w:rPr>
                <w:sz w:val="28"/>
                <w:szCs w:val="28"/>
              </w:rPr>
              <w:t>19,2</w:t>
            </w:r>
          </w:p>
        </w:tc>
        <w:tc>
          <w:tcPr>
            <w:tcW w:w="1235" w:type="dxa"/>
            <w:shd w:val="clear" w:color="auto" w:fill="FFFF00"/>
          </w:tcPr>
          <w:p w:rsidR="007A5527" w:rsidRPr="003200F2" w:rsidRDefault="007A5527" w:rsidP="00D25128">
            <w:pPr>
              <w:jc w:val="center"/>
              <w:rPr>
                <w:sz w:val="28"/>
                <w:szCs w:val="28"/>
              </w:rPr>
            </w:pPr>
            <w:r w:rsidRPr="003200F2">
              <w:rPr>
                <w:sz w:val="28"/>
                <w:szCs w:val="28"/>
              </w:rPr>
              <w:t>68,7</w:t>
            </w:r>
          </w:p>
        </w:tc>
        <w:tc>
          <w:tcPr>
            <w:tcW w:w="1272" w:type="dxa"/>
            <w:shd w:val="clear" w:color="auto" w:fill="FFFF00"/>
          </w:tcPr>
          <w:p w:rsidR="007A5527" w:rsidRPr="003200F2" w:rsidRDefault="007A5527" w:rsidP="00D25128">
            <w:pPr>
              <w:jc w:val="center"/>
              <w:rPr>
                <w:sz w:val="28"/>
                <w:szCs w:val="28"/>
              </w:rPr>
            </w:pPr>
            <w:r w:rsidRPr="003200F2">
              <w:rPr>
                <w:sz w:val="28"/>
                <w:szCs w:val="28"/>
              </w:rPr>
              <w:t>106,93</w:t>
            </w:r>
          </w:p>
        </w:tc>
      </w:tr>
      <w:tr w:rsidR="007A5527" w:rsidRPr="003200F2" w:rsidTr="007A5527">
        <w:trPr>
          <w:trHeight w:val="108"/>
        </w:trPr>
        <w:tc>
          <w:tcPr>
            <w:tcW w:w="4962" w:type="dxa"/>
            <w:shd w:val="clear" w:color="auto" w:fill="FFFF00"/>
          </w:tcPr>
          <w:p w:rsidR="007A5527" w:rsidRPr="003200F2" w:rsidRDefault="007A5527" w:rsidP="00D25128">
            <w:pPr>
              <w:rPr>
                <w:sz w:val="28"/>
                <w:szCs w:val="28"/>
              </w:rPr>
            </w:pPr>
            <w:r w:rsidRPr="003200F2">
              <w:rPr>
                <w:sz w:val="28"/>
                <w:szCs w:val="28"/>
              </w:rPr>
              <w:t>ЦТП-1, ул. Кирова, 126</w:t>
            </w:r>
          </w:p>
        </w:tc>
        <w:tc>
          <w:tcPr>
            <w:tcW w:w="1276" w:type="dxa"/>
            <w:shd w:val="clear" w:color="auto" w:fill="FFFF00"/>
          </w:tcPr>
          <w:p w:rsidR="007A5527" w:rsidRPr="003200F2" w:rsidRDefault="007A5527" w:rsidP="00D25128">
            <w:pPr>
              <w:jc w:val="center"/>
              <w:rPr>
                <w:sz w:val="28"/>
                <w:szCs w:val="28"/>
              </w:rPr>
            </w:pPr>
            <w:r w:rsidRPr="003200F2">
              <w:rPr>
                <w:sz w:val="28"/>
                <w:szCs w:val="28"/>
              </w:rPr>
              <w:t>306,3</w:t>
            </w:r>
          </w:p>
        </w:tc>
        <w:tc>
          <w:tcPr>
            <w:tcW w:w="1175" w:type="dxa"/>
            <w:shd w:val="clear" w:color="auto" w:fill="FFFF00"/>
          </w:tcPr>
          <w:p w:rsidR="007A5527" w:rsidRPr="003200F2" w:rsidRDefault="007A5527" w:rsidP="00D25128">
            <w:pPr>
              <w:jc w:val="center"/>
              <w:rPr>
                <w:sz w:val="28"/>
                <w:szCs w:val="28"/>
              </w:rPr>
            </w:pPr>
            <w:r w:rsidRPr="003200F2">
              <w:rPr>
                <w:sz w:val="28"/>
                <w:szCs w:val="28"/>
              </w:rPr>
              <w:t>40,8</w:t>
            </w:r>
          </w:p>
        </w:tc>
        <w:tc>
          <w:tcPr>
            <w:tcW w:w="1235" w:type="dxa"/>
            <w:shd w:val="clear" w:color="auto" w:fill="FFFF00"/>
          </w:tcPr>
          <w:p w:rsidR="007A5527" w:rsidRPr="003200F2" w:rsidRDefault="007A5527" w:rsidP="00D25128">
            <w:pPr>
              <w:jc w:val="center"/>
              <w:rPr>
                <w:sz w:val="28"/>
                <w:szCs w:val="28"/>
              </w:rPr>
            </w:pPr>
            <w:r w:rsidRPr="003200F2">
              <w:rPr>
                <w:sz w:val="28"/>
                <w:szCs w:val="28"/>
              </w:rPr>
              <w:t>347,1</w:t>
            </w:r>
          </w:p>
        </w:tc>
        <w:tc>
          <w:tcPr>
            <w:tcW w:w="1272" w:type="dxa"/>
            <w:shd w:val="clear" w:color="auto" w:fill="FFFF00"/>
          </w:tcPr>
          <w:p w:rsidR="007A5527" w:rsidRPr="003200F2" w:rsidRDefault="007A5527" w:rsidP="00D25128">
            <w:pPr>
              <w:jc w:val="center"/>
              <w:rPr>
                <w:sz w:val="28"/>
                <w:szCs w:val="28"/>
              </w:rPr>
            </w:pPr>
            <w:r w:rsidRPr="003200F2">
              <w:rPr>
                <w:sz w:val="28"/>
                <w:szCs w:val="28"/>
              </w:rPr>
              <w:t>264,921</w:t>
            </w: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r w:rsidR="007A5527" w:rsidRPr="003200F2" w:rsidTr="00D25128">
        <w:trPr>
          <w:trHeight w:val="108"/>
        </w:trPr>
        <w:tc>
          <w:tcPr>
            <w:tcW w:w="4962" w:type="dxa"/>
          </w:tcPr>
          <w:p w:rsidR="007A5527" w:rsidRPr="003200F2" w:rsidRDefault="007A5527" w:rsidP="00D25128">
            <w:pPr>
              <w:rPr>
                <w:b/>
                <w:sz w:val="28"/>
                <w:szCs w:val="28"/>
              </w:rPr>
            </w:pPr>
          </w:p>
        </w:tc>
        <w:tc>
          <w:tcPr>
            <w:tcW w:w="1276" w:type="dxa"/>
          </w:tcPr>
          <w:p w:rsidR="007A5527" w:rsidRPr="003200F2" w:rsidRDefault="007A5527" w:rsidP="00D25128">
            <w:pPr>
              <w:jc w:val="center"/>
              <w:rPr>
                <w:sz w:val="28"/>
                <w:szCs w:val="28"/>
              </w:rPr>
            </w:pPr>
          </w:p>
        </w:tc>
        <w:tc>
          <w:tcPr>
            <w:tcW w:w="1175" w:type="dxa"/>
          </w:tcPr>
          <w:p w:rsidR="007A5527" w:rsidRPr="003200F2" w:rsidRDefault="007A5527" w:rsidP="00D25128">
            <w:pPr>
              <w:jc w:val="center"/>
              <w:rPr>
                <w:sz w:val="28"/>
                <w:szCs w:val="28"/>
              </w:rPr>
            </w:pPr>
          </w:p>
        </w:tc>
        <w:tc>
          <w:tcPr>
            <w:tcW w:w="1235" w:type="dxa"/>
          </w:tcPr>
          <w:p w:rsidR="007A5527" w:rsidRPr="003200F2" w:rsidRDefault="007A5527" w:rsidP="00D25128">
            <w:pPr>
              <w:jc w:val="center"/>
              <w:rPr>
                <w:sz w:val="28"/>
                <w:szCs w:val="28"/>
              </w:rPr>
            </w:pPr>
          </w:p>
        </w:tc>
        <w:tc>
          <w:tcPr>
            <w:tcW w:w="1272" w:type="dxa"/>
          </w:tcPr>
          <w:p w:rsidR="007A5527" w:rsidRPr="003200F2" w:rsidRDefault="007A5527" w:rsidP="00D25128">
            <w:pPr>
              <w:jc w:val="center"/>
              <w:rPr>
                <w:sz w:val="28"/>
                <w:szCs w:val="28"/>
              </w:rPr>
            </w:pPr>
          </w:p>
        </w:tc>
      </w:tr>
    </w:tbl>
    <w:p w:rsidR="00CB78E5" w:rsidRPr="00CB78E5" w:rsidRDefault="009504B6" w:rsidP="009504B6">
      <w:pPr>
        <w:spacing w:after="0" w:line="240" w:lineRule="auto"/>
        <w:jc w:val="center"/>
        <w:rPr>
          <w:rFonts w:ascii="Times New Roman" w:hAnsi="Times New Roman" w:cs="Times New Roman"/>
          <w:b/>
          <w:sz w:val="26"/>
          <w:szCs w:val="26"/>
        </w:rPr>
      </w:pPr>
      <w:r w:rsidRPr="00CB78E5">
        <w:rPr>
          <w:rFonts w:ascii="Times New Roman" w:hAnsi="Times New Roman" w:cs="Times New Roman"/>
          <w:b/>
          <w:sz w:val="26"/>
          <w:szCs w:val="26"/>
        </w:rPr>
        <w:lastRenderedPageBreak/>
        <w:t>Топливо потребление</w:t>
      </w:r>
      <w:r w:rsidR="00CB78E5" w:rsidRPr="00CB78E5">
        <w:rPr>
          <w:rFonts w:ascii="Times New Roman" w:hAnsi="Times New Roman" w:cs="Times New Roman"/>
          <w:b/>
          <w:sz w:val="26"/>
          <w:szCs w:val="26"/>
        </w:rPr>
        <w:t xml:space="preserve">  источников тепловой энергии:</w:t>
      </w:r>
    </w:p>
    <w:p w:rsidR="00CB78E5" w:rsidRDefault="00B803E3" w:rsidP="00CB78E5">
      <w:pPr>
        <w:jc w:val="right"/>
      </w:pPr>
      <w:r>
        <w:t>Приложение 20</w:t>
      </w:r>
    </w:p>
    <w:tbl>
      <w:tblPr>
        <w:tblStyle w:val="ad"/>
        <w:tblW w:w="0" w:type="auto"/>
        <w:tblLook w:val="04A0" w:firstRow="1" w:lastRow="0" w:firstColumn="1" w:lastColumn="0" w:noHBand="0" w:noVBand="1"/>
      </w:tblPr>
      <w:tblGrid>
        <w:gridCol w:w="3652"/>
        <w:gridCol w:w="3827"/>
        <w:gridCol w:w="1914"/>
      </w:tblGrid>
      <w:tr w:rsidR="00CB78E5" w:rsidTr="009A0709">
        <w:tc>
          <w:tcPr>
            <w:tcW w:w="3652" w:type="dxa"/>
          </w:tcPr>
          <w:p w:rsidR="00CB78E5" w:rsidRDefault="00CB78E5" w:rsidP="009A0709">
            <w:pPr>
              <w:jc w:val="center"/>
            </w:pPr>
            <w:proofErr w:type="spellStart"/>
            <w:r>
              <w:t>Энергоисточник</w:t>
            </w:r>
            <w:proofErr w:type="spellEnd"/>
          </w:p>
        </w:tc>
        <w:tc>
          <w:tcPr>
            <w:tcW w:w="3827" w:type="dxa"/>
          </w:tcPr>
          <w:p w:rsidR="00CB78E5" w:rsidRDefault="00CB78E5" w:rsidP="00D25128">
            <w:r>
              <w:t>Вид топлива</w:t>
            </w:r>
          </w:p>
        </w:tc>
        <w:tc>
          <w:tcPr>
            <w:tcW w:w="1914" w:type="dxa"/>
          </w:tcPr>
          <w:p w:rsidR="00CB78E5" w:rsidRDefault="00CB78E5" w:rsidP="00D25128">
            <w:r>
              <w:t>Потребление топлива в 2012 году в т.у.т.</w:t>
            </w:r>
          </w:p>
        </w:tc>
      </w:tr>
      <w:tr w:rsidR="00CB78E5" w:rsidTr="00ED6AD2">
        <w:tc>
          <w:tcPr>
            <w:tcW w:w="3652" w:type="dxa"/>
            <w:vMerge w:val="restart"/>
            <w:shd w:val="clear" w:color="auto" w:fill="FFFF00"/>
          </w:tcPr>
          <w:p w:rsidR="00CB78E5" w:rsidRPr="009504B6" w:rsidRDefault="00ED6AD2" w:rsidP="009504B6">
            <w:pPr>
              <w:rPr>
                <w:lang w:val="en-US"/>
              </w:rPr>
            </w:pPr>
            <w:r w:rsidRPr="00CB78E5">
              <w:rPr>
                <w:rFonts w:ascii="Times New Roman" w:hAnsi="Times New Roman" w:cs="Times New Roman"/>
                <w:sz w:val="24"/>
                <w:szCs w:val="24"/>
              </w:rPr>
              <w:t>котельная № 1</w:t>
            </w:r>
            <w:r w:rsidR="009504B6">
              <w:rPr>
                <w:rFonts w:ascii="Times New Roman" w:hAnsi="Times New Roman" w:cs="Times New Roman"/>
                <w:sz w:val="24"/>
                <w:szCs w:val="24"/>
                <w:lang w:val="en-US"/>
              </w:rPr>
              <w:t>6</w:t>
            </w:r>
          </w:p>
        </w:tc>
        <w:tc>
          <w:tcPr>
            <w:tcW w:w="3827" w:type="dxa"/>
            <w:shd w:val="clear" w:color="auto" w:fill="FFFF00"/>
          </w:tcPr>
          <w:p w:rsidR="00CB78E5" w:rsidRDefault="00CB78E5" w:rsidP="00D25128">
            <w:r>
              <w:t>Твердое топливо (уголь, дрова)</w:t>
            </w:r>
          </w:p>
        </w:tc>
        <w:tc>
          <w:tcPr>
            <w:tcW w:w="1914" w:type="dxa"/>
            <w:shd w:val="clear" w:color="auto" w:fill="FFFF00"/>
          </w:tcPr>
          <w:p w:rsidR="00CB78E5" w:rsidRDefault="00ED6AD2" w:rsidP="00D25128">
            <w:r>
              <w:t>Не используется</w:t>
            </w:r>
          </w:p>
        </w:tc>
      </w:tr>
      <w:tr w:rsidR="00CB78E5" w:rsidTr="00ED6AD2">
        <w:tc>
          <w:tcPr>
            <w:tcW w:w="3652" w:type="dxa"/>
            <w:vMerge/>
            <w:shd w:val="clear" w:color="auto" w:fill="FFFF00"/>
          </w:tcPr>
          <w:p w:rsidR="00CB78E5" w:rsidRDefault="00CB78E5" w:rsidP="00D25128"/>
        </w:tc>
        <w:tc>
          <w:tcPr>
            <w:tcW w:w="3827" w:type="dxa"/>
            <w:shd w:val="clear" w:color="auto" w:fill="FFFF00"/>
          </w:tcPr>
          <w:p w:rsidR="00CB78E5" w:rsidRDefault="00CB78E5" w:rsidP="00D25128">
            <w:r>
              <w:t>Природный газ</w:t>
            </w:r>
          </w:p>
        </w:tc>
        <w:tc>
          <w:tcPr>
            <w:tcW w:w="1914" w:type="dxa"/>
            <w:shd w:val="clear" w:color="auto" w:fill="FFFF00"/>
          </w:tcPr>
          <w:p w:rsidR="00CB78E5" w:rsidRDefault="00ED6AD2" w:rsidP="00D25128">
            <w:r>
              <w:t>1425,2</w:t>
            </w:r>
          </w:p>
        </w:tc>
      </w:tr>
      <w:tr w:rsidR="00CB78E5" w:rsidTr="00ED6AD2">
        <w:tc>
          <w:tcPr>
            <w:tcW w:w="3652" w:type="dxa"/>
            <w:vMerge/>
            <w:shd w:val="clear" w:color="auto" w:fill="FFFF00"/>
          </w:tcPr>
          <w:p w:rsidR="00CB78E5" w:rsidRDefault="00CB78E5" w:rsidP="00D25128"/>
        </w:tc>
        <w:tc>
          <w:tcPr>
            <w:tcW w:w="3827" w:type="dxa"/>
            <w:shd w:val="clear" w:color="auto" w:fill="FFFF00"/>
          </w:tcPr>
          <w:p w:rsidR="00CB78E5" w:rsidRDefault="00CB78E5" w:rsidP="00D25128">
            <w:r>
              <w:t>Жидкое топливо (мазут, ДТ)</w:t>
            </w:r>
          </w:p>
        </w:tc>
        <w:tc>
          <w:tcPr>
            <w:tcW w:w="1914" w:type="dxa"/>
            <w:shd w:val="clear" w:color="auto" w:fill="FFFF00"/>
          </w:tcPr>
          <w:p w:rsidR="00CB78E5" w:rsidRDefault="00ED6AD2" w:rsidP="00D25128">
            <w:r>
              <w:t>Не используется</w:t>
            </w:r>
          </w:p>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CB78E5" w:rsidTr="009A0709">
        <w:tc>
          <w:tcPr>
            <w:tcW w:w="3652" w:type="dxa"/>
            <w:vMerge w:val="restart"/>
          </w:tcPr>
          <w:p w:rsidR="00CB78E5" w:rsidRDefault="00CB78E5" w:rsidP="00D25128"/>
        </w:tc>
        <w:tc>
          <w:tcPr>
            <w:tcW w:w="3827" w:type="dxa"/>
          </w:tcPr>
          <w:p w:rsidR="00CB78E5" w:rsidRDefault="00CB78E5" w:rsidP="00D25128">
            <w:r>
              <w:t>Твердое топливо (уголь, дрова)</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Природный газ</w:t>
            </w:r>
          </w:p>
        </w:tc>
        <w:tc>
          <w:tcPr>
            <w:tcW w:w="1914" w:type="dxa"/>
          </w:tcPr>
          <w:p w:rsidR="00CB78E5" w:rsidRDefault="00CB78E5" w:rsidP="00D25128"/>
        </w:tc>
      </w:tr>
      <w:tr w:rsidR="00CB78E5" w:rsidTr="009A0709">
        <w:tc>
          <w:tcPr>
            <w:tcW w:w="3652" w:type="dxa"/>
            <w:vMerge/>
          </w:tcPr>
          <w:p w:rsidR="00CB78E5" w:rsidRDefault="00CB78E5" w:rsidP="00D25128"/>
        </w:tc>
        <w:tc>
          <w:tcPr>
            <w:tcW w:w="3827" w:type="dxa"/>
          </w:tcPr>
          <w:p w:rsidR="00CB78E5" w:rsidRDefault="00CB78E5" w:rsidP="00D25128">
            <w:r>
              <w:t>Жидкое топливо (мазут, ДТ)</w:t>
            </w:r>
          </w:p>
        </w:tc>
        <w:tc>
          <w:tcPr>
            <w:tcW w:w="1914" w:type="dxa"/>
          </w:tcPr>
          <w:p w:rsidR="00CB78E5" w:rsidRDefault="00CB78E5" w:rsidP="00D25128"/>
        </w:tc>
      </w:tr>
      <w:tr w:rsidR="009504B6" w:rsidTr="009504B6">
        <w:tc>
          <w:tcPr>
            <w:tcW w:w="3652" w:type="dxa"/>
            <w:vMerge w:val="restart"/>
          </w:tcPr>
          <w:p w:rsidR="009504B6" w:rsidRDefault="009504B6" w:rsidP="00BB23B1"/>
        </w:tc>
        <w:tc>
          <w:tcPr>
            <w:tcW w:w="3827" w:type="dxa"/>
          </w:tcPr>
          <w:p w:rsidR="009504B6" w:rsidRDefault="009504B6" w:rsidP="00BB23B1">
            <w:r>
              <w:t>Твердое топливо (уголь, дрова)</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Природный газ</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Жидкое топливо (мазут, ДТ)</w:t>
            </w:r>
          </w:p>
        </w:tc>
        <w:tc>
          <w:tcPr>
            <w:tcW w:w="1914" w:type="dxa"/>
          </w:tcPr>
          <w:p w:rsidR="009504B6" w:rsidRDefault="009504B6" w:rsidP="00BB23B1"/>
        </w:tc>
      </w:tr>
      <w:tr w:rsidR="009504B6" w:rsidTr="009504B6">
        <w:tc>
          <w:tcPr>
            <w:tcW w:w="3652" w:type="dxa"/>
            <w:vMerge w:val="restart"/>
          </w:tcPr>
          <w:p w:rsidR="009504B6" w:rsidRDefault="009504B6" w:rsidP="00BB23B1"/>
        </w:tc>
        <w:tc>
          <w:tcPr>
            <w:tcW w:w="3827" w:type="dxa"/>
          </w:tcPr>
          <w:p w:rsidR="009504B6" w:rsidRDefault="009504B6" w:rsidP="00BB23B1">
            <w:r>
              <w:t>Твердое топливо (уголь, дрова)</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Природный газ</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Жидкое топливо (мазут, ДТ)</w:t>
            </w:r>
          </w:p>
        </w:tc>
        <w:tc>
          <w:tcPr>
            <w:tcW w:w="1914" w:type="dxa"/>
          </w:tcPr>
          <w:p w:rsidR="009504B6" w:rsidRDefault="009504B6" w:rsidP="00BB23B1"/>
        </w:tc>
      </w:tr>
      <w:tr w:rsidR="009504B6" w:rsidTr="009504B6">
        <w:tc>
          <w:tcPr>
            <w:tcW w:w="3652" w:type="dxa"/>
            <w:vMerge w:val="restart"/>
          </w:tcPr>
          <w:p w:rsidR="009504B6" w:rsidRDefault="009504B6" w:rsidP="00BB23B1"/>
        </w:tc>
        <w:tc>
          <w:tcPr>
            <w:tcW w:w="3827" w:type="dxa"/>
          </w:tcPr>
          <w:p w:rsidR="009504B6" w:rsidRDefault="009504B6" w:rsidP="00BB23B1">
            <w:r>
              <w:t>Твердое топливо (уголь, дрова)</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Природный газ</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Жидкое топливо (мазут, ДТ)</w:t>
            </w:r>
          </w:p>
        </w:tc>
        <w:tc>
          <w:tcPr>
            <w:tcW w:w="1914" w:type="dxa"/>
          </w:tcPr>
          <w:p w:rsidR="009504B6" w:rsidRDefault="009504B6" w:rsidP="00BB23B1"/>
        </w:tc>
      </w:tr>
      <w:tr w:rsidR="009504B6" w:rsidTr="009504B6">
        <w:tc>
          <w:tcPr>
            <w:tcW w:w="3652" w:type="dxa"/>
            <w:vMerge w:val="restart"/>
          </w:tcPr>
          <w:p w:rsidR="009504B6" w:rsidRDefault="009504B6" w:rsidP="00BB23B1"/>
        </w:tc>
        <w:tc>
          <w:tcPr>
            <w:tcW w:w="3827" w:type="dxa"/>
          </w:tcPr>
          <w:p w:rsidR="009504B6" w:rsidRDefault="009504B6" w:rsidP="00BB23B1">
            <w:r>
              <w:t>Твердое топливо (уголь, дрова)</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Природный газ</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Жидкое топливо (мазут, ДТ)</w:t>
            </w:r>
          </w:p>
        </w:tc>
        <w:tc>
          <w:tcPr>
            <w:tcW w:w="1914" w:type="dxa"/>
          </w:tcPr>
          <w:p w:rsidR="009504B6" w:rsidRDefault="009504B6" w:rsidP="00BB23B1"/>
        </w:tc>
      </w:tr>
      <w:tr w:rsidR="009504B6" w:rsidTr="009504B6">
        <w:tc>
          <w:tcPr>
            <w:tcW w:w="3652" w:type="dxa"/>
            <w:vMerge w:val="restart"/>
          </w:tcPr>
          <w:p w:rsidR="009504B6" w:rsidRDefault="009504B6" w:rsidP="00BB23B1"/>
        </w:tc>
        <w:tc>
          <w:tcPr>
            <w:tcW w:w="3827" w:type="dxa"/>
          </w:tcPr>
          <w:p w:rsidR="009504B6" w:rsidRDefault="009504B6" w:rsidP="00BB23B1">
            <w:r>
              <w:t>Твердое топливо (уголь, дрова)</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Природный газ</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Жидкое топливо (мазут, ДТ)</w:t>
            </w:r>
          </w:p>
        </w:tc>
        <w:tc>
          <w:tcPr>
            <w:tcW w:w="1914" w:type="dxa"/>
          </w:tcPr>
          <w:p w:rsidR="009504B6" w:rsidRDefault="009504B6" w:rsidP="00BB23B1"/>
        </w:tc>
      </w:tr>
      <w:tr w:rsidR="009504B6" w:rsidTr="009504B6">
        <w:tc>
          <w:tcPr>
            <w:tcW w:w="3652" w:type="dxa"/>
            <w:vMerge w:val="restart"/>
          </w:tcPr>
          <w:p w:rsidR="009504B6" w:rsidRDefault="009504B6" w:rsidP="00BB23B1"/>
        </w:tc>
        <w:tc>
          <w:tcPr>
            <w:tcW w:w="3827" w:type="dxa"/>
          </w:tcPr>
          <w:p w:rsidR="009504B6" w:rsidRDefault="009504B6" w:rsidP="00BB23B1">
            <w:r>
              <w:t>Твердое топливо (уголь, дрова)</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Природный газ</w:t>
            </w:r>
          </w:p>
        </w:tc>
        <w:tc>
          <w:tcPr>
            <w:tcW w:w="1914" w:type="dxa"/>
          </w:tcPr>
          <w:p w:rsidR="009504B6" w:rsidRDefault="009504B6" w:rsidP="00BB23B1"/>
        </w:tc>
      </w:tr>
      <w:tr w:rsidR="009504B6" w:rsidTr="009504B6">
        <w:tc>
          <w:tcPr>
            <w:tcW w:w="3652" w:type="dxa"/>
            <w:vMerge/>
          </w:tcPr>
          <w:p w:rsidR="009504B6" w:rsidRDefault="009504B6" w:rsidP="00BB23B1"/>
        </w:tc>
        <w:tc>
          <w:tcPr>
            <w:tcW w:w="3827" w:type="dxa"/>
          </w:tcPr>
          <w:p w:rsidR="009504B6" w:rsidRDefault="009504B6" w:rsidP="00BB23B1">
            <w:r>
              <w:t>Жидкое топливо (мазут, ДТ)</w:t>
            </w:r>
          </w:p>
        </w:tc>
        <w:tc>
          <w:tcPr>
            <w:tcW w:w="1914" w:type="dxa"/>
          </w:tcPr>
          <w:p w:rsidR="009504B6" w:rsidRDefault="009504B6" w:rsidP="00BB23B1"/>
        </w:tc>
      </w:tr>
    </w:tbl>
    <w:p w:rsidR="001C0269" w:rsidRPr="009504B6" w:rsidRDefault="001C0269" w:rsidP="009504B6">
      <w:pPr>
        <w:rPr>
          <w:rFonts w:ascii="Times New Roman" w:hAnsi="Times New Roman" w:cs="Times New Roman"/>
          <w:lang w:val="en-US"/>
        </w:rPr>
      </w:pPr>
    </w:p>
    <w:sectPr w:rsidR="001C0269" w:rsidRPr="009504B6" w:rsidSect="00D62C6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69" w:rsidRDefault="00152969" w:rsidP="00D62C6F">
      <w:pPr>
        <w:spacing w:after="0" w:line="240" w:lineRule="auto"/>
      </w:pPr>
      <w:r>
        <w:separator/>
      </w:r>
    </w:p>
  </w:endnote>
  <w:endnote w:type="continuationSeparator" w:id="0">
    <w:p w:rsidR="00152969" w:rsidRDefault="00152969" w:rsidP="00D6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9" w:rsidRDefault="003B60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9" w:rsidRDefault="003B60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9" w:rsidRDefault="003B60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69" w:rsidRDefault="00152969" w:rsidP="00D62C6F">
      <w:pPr>
        <w:spacing w:after="0" w:line="240" w:lineRule="auto"/>
      </w:pPr>
      <w:r>
        <w:separator/>
      </w:r>
    </w:p>
  </w:footnote>
  <w:footnote w:type="continuationSeparator" w:id="0">
    <w:p w:rsidR="00152969" w:rsidRDefault="00152969" w:rsidP="00D62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9" w:rsidRDefault="003B609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758" o:spid="_x0000_s2050" type="#_x0000_t136" style="position:absolute;margin-left:0;margin-top:0;width:568.3pt;height:131.15pt;rotation:315;z-index:-251655168;mso-position-horizontal:center;mso-position-horizontal-relative:margin;mso-position-vertical:center;mso-position-vertical-relative:margin" o:allowincell="f" fillcolor="silver" stroked="f">
          <v:fill opacity=".5"/>
          <v:textpath style="font-family:&quot;Calibri&quot;;font-size:1pt" string="ДЛЯ ИСПОЛНЕНИЯ"/>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9" w:rsidRDefault="003B609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759" o:spid="_x0000_s2051" type="#_x0000_t136" style="position:absolute;margin-left:0;margin-top:0;width:568.3pt;height:131.15pt;rotation:315;z-index:-251653120;mso-position-horizontal:center;mso-position-horizontal-relative:margin;mso-position-vertical:center;mso-position-vertical-relative:margin" o:allowincell="f" fillcolor="silver" stroked="f">
          <v:fill opacity=".5"/>
          <v:textpath style="font-family:&quot;Calibri&quot;;font-size:1pt" string="ДЛЯ ИСПОЛНЕНИЯ"/>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9" w:rsidRDefault="003B609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757" o:spid="_x0000_s2049" type="#_x0000_t136" style="position:absolute;margin-left:0;margin-top:0;width:568.3pt;height:131.15pt;rotation:315;z-index:-251657216;mso-position-horizontal:center;mso-position-horizontal-relative:margin;mso-position-vertical:center;mso-position-vertical-relative:margin" o:allowincell="f" fillcolor="silver" stroked="f">
          <v:fill opacity=".5"/>
          <v:textpath style="font-family:&quot;Calibri&quot;;font-size:1pt" string="ДЛЯ ИСПОЛНЕНИЯ"/>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1">
    <w:nsid w:val="57D55A48"/>
    <w:multiLevelType w:val="hybridMultilevel"/>
    <w:tmpl w:val="E8800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9B3254"/>
    <w:multiLevelType w:val="multilevel"/>
    <w:tmpl w:val="F698DD52"/>
    <w:lvl w:ilvl="0">
      <w:start w:val="1"/>
      <w:numFmt w:val="decimal"/>
      <w:lvlText w:val="%1."/>
      <w:lvlJc w:val="left"/>
      <w:pPr>
        <w:ind w:left="1211" w:hanging="360"/>
      </w:pPr>
      <w:rPr>
        <w:rFonts w:cs="Times New Roman" w:hint="default"/>
        <w:b/>
        <w:i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6F"/>
    <w:rsid w:val="000D0123"/>
    <w:rsid w:val="00145773"/>
    <w:rsid w:val="00152969"/>
    <w:rsid w:val="00160D97"/>
    <w:rsid w:val="001C0269"/>
    <w:rsid w:val="002A651D"/>
    <w:rsid w:val="003B6099"/>
    <w:rsid w:val="00557AFF"/>
    <w:rsid w:val="00607DC4"/>
    <w:rsid w:val="007A0428"/>
    <w:rsid w:val="007A5527"/>
    <w:rsid w:val="00840432"/>
    <w:rsid w:val="008E65AA"/>
    <w:rsid w:val="008F0AB6"/>
    <w:rsid w:val="009504B6"/>
    <w:rsid w:val="009A0709"/>
    <w:rsid w:val="00AF2FED"/>
    <w:rsid w:val="00AF50AB"/>
    <w:rsid w:val="00B803E3"/>
    <w:rsid w:val="00CB78E5"/>
    <w:rsid w:val="00D62C6F"/>
    <w:rsid w:val="00D63CFC"/>
    <w:rsid w:val="00D86A61"/>
    <w:rsid w:val="00DF674D"/>
    <w:rsid w:val="00DF7DA4"/>
    <w:rsid w:val="00E03A16"/>
    <w:rsid w:val="00E32C8B"/>
    <w:rsid w:val="00ED6AD2"/>
    <w:rsid w:val="00F2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8DBB97-CC93-48FA-87F7-0550AB4C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next w:val="a0"/>
    <w:link w:val="20"/>
    <w:uiPriority w:val="99"/>
    <w:qFormat/>
    <w:rsid w:val="00145773"/>
    <w:pPr>
      <w:widowControl w:val="0"/>
      <w:tabs>
        <w:tab w:val="num" w:pos="1560"/>
      </w:tabs>
      <w:suppressAutoHyphens/>
      <w:spacing w:before="240" w:after="120" w:line="240" w:lineRule="auto"/>
      <w:ind w:left="1514" w:hanging="567"/>
      <w:jc w:val="both"/>
      <w:textAlignment w:val="baseline"/>
      <w:outlineLvl w:val="1"/>
    </w:pPr>
    <w:rPr>
      <w:rFonts w:ascii="Arial Black" w:eastAsia="Microsoft YaHei" w:hAnsi="Arial Black" w:cs="Times New Roman"/>
      <w:spacing w:val="-10"/>
      <w:kern w:val="28"/>
      <w:szCs w:val="24"/>
    </w:rPr>
  </w:style>
  <w:style w:type="paragraph" w:styleId="3">
    <w:name w:val="heading 3"/>
    <w:basedOn w:val="a0"/>
    <w:next w:val="a0"/>
    <w:link w:val="30"/>
    <w:uiPriority w:val="9"/>
    <w:semiHidden/>
    <w:unhideWhenUsed/>
    <w:qFormat/>
    <w:rsid w:val="00557A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62C6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62C6F"/>
  </w:style>
  <w:style w:type="paragraph" w:styleId="a6">
    <w:name w:val="footer"/>
    <w:basedOn w:val="a0"/>
    <w:link w:val="a7"/>
    <w:uiPriority w:val="99"/>
    <w:unhideWhenUsed/>
    <w:rsid w:val="00D62C6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62C6F"/>
  </w:style>
  <w:style w:type="paragraph" w:customStyle="1" w:styleId="1">
    <w:name w:val="Для таблицы (приложения 1)"/>
    <w:basedOn w:val="a0"/>
    <w:uiPriority w:val="99"/>
    <w:rsid w:val="00D62C6F"/>
    <w:pPr>
      <w:widowControl w:val="0"/>
      <w:adjustRightInd w:val="0"/>
      <w:spacing w:after="0" w:line="240" w:lineRule="atLeast"/>
      <w:textAlignment w:val="baseline"/>
    </w:pPr>
    <w:rPr>
      <w:rFonts w:ascii="Arial" w:eastAsia="Times New Roman" w:hAnsi="Arial" w:cs="Times New Roman"/>
      <w:bCs/>
      <w:color w:val="000000"/>
      <w:spacing w:val="-5"/>
      <w:sz w:val="18"/>
    </w:rPr>
  </w:style>
  <w:style w:type="character" w:customStyle="1" w:styleId="a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1"/>
    <w:link w:val="a9"/>
    <w:uiPriority w:val="99"/>
    <w:locked/>
    <w:rsid w:val="00D62C6F"/>
    <w:rPr>
      <w:rFonts w:ascii="Arial" w:eastAsia="Microsoft YaHei" w:hAnsi="Arial" w:cs="Times New Roman"/>
      <w:b/>
      <w:bCs/>
      <w:color w:val="4F81BD"/>
      <w:spacing w:val="-5"/>
      <w:sz w:val="18"/>
      <w:szCs w:val="18"/>
    </w:rPr>
  </w:style>
  <w:style w:type="paragraph" w:styleId="a9">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8"/>
    <w:uiPriority w:val="99"/>
    <w:qFormat/>
    <w:rsid w:val="00D62C6F"/>
    <w:pPr>
      <w:widowControl w:val="0"/>
      <w:adjustRightInd w:val="0"/>
      <w:spacing w:before="120" w:line="240" w:lineRule="auto"/>
      <w:ind w:firstLine="567"/>
      <w:jc w:val="both"/>
      <w:textAlignment w:val="baseline"/>
    </w:pPr>
    <w:rPr>
      <w:rFonts w:ascii="Arial" w:eastAsia="Microsoft YaHei" w:hAnsi="Arial" w:cs="Times New Roman"/>
      <w:b/>
      <w:bCs/>
      <w:color w:val="4F81BD"/>
      <w:spacing w:val="-5"/>
      <w:sz w:val="18"/>
      <w:szCs w:val="18"/>
    </w:rPr>
  </w:style>
  <w:style w:type="character" w:customStyle="1" w:styleId="20">
    <w:name w:val="Заголовок 2 Знак"/>
    <w:basedOn w:val="a1"/>
    <w:link w:val="2"/>
    <w:uiPriority w:val="99"/>
    <w:rsid w:val="00145773"/>
    <w:rPr>
      <w:rFonts w:ascii="Arial Black" w:eastAsia="Microsoft YaHei" w:hAnsi="Arial Black" w:cs="Times New Roman"/>
      <w:spacing w:val="-10"/>
      <w:kern w:val="28"/>
      <w:szCs w:val="24"/>
    </w:rPr>
  </w:style>
  <w:style w:type="paragraph" w:styleId="a">
    <w:name w:val="List Bullet"/>
    <w:basedOn w:val="aa"/>
    <w:link w:val="ab"/>
    <w:uiPriority w:val="99"/>
    <w:rsid w:val="00145773"/>
    <w:pPr>
      <w:widowControl w:val="0"/>
      <w:numPr>
        <w:numId w:val="2"/>
      </w:numPr>
      <w:tabs>
        <w:tab w:val="num" w:pos="993"/>
      </w:tabs>
      <w:adjustRightInd w:val="0"/>
      <w:spacing w:before="120" w:after="120" w:line="240" w:lineRule="auto"/>
      <w:ind w:left="567" w:firstLine="0"/>
      <w:contextualSpacing w:val="0"/>
      <w:jc w:val="both"/>
      <w:textAlignment w:val="baseline"/>
    </w:pPr>
    <w:rPr>
      <w:rFonts w:ascii="Arial" w:eastAsia="Times New Roman" w:hAnsi="Arial" w:cs="Times New Roman"/>
      <w:spacing w:val="-5"/>
    </w:rPr>
  </w:style>
  <w:style w:type="character" w:customStyle="1" w:styleId="ab">
    <w:name w:val="Маркированный список Знак"/>
    <w:basedOn w:val="a1"/>
    <w:link w:val="a"/>
    <w:uiPriority w:val="99"/>
    <w:locked/>
    <w:rsid w:val="00145773"/>
    <w:rPr>
      <w:rFonts w:ascii="Arial" w:eastAsia="Times New Roman" w:hAnsi="Arial" w:cs="Times New Roman"/>
      <w:spacing w:val="-5"/>
    </w:rPr>
  </w:style>
  <w:style w:type="paragraph" w:styleId="aa">
    <w:name w:val="List"/>
    <w:basedOn w:val="a0"/>
    <w:uiPriority w:val="99"/>
    <w:semiHidden/>
    <w:unhideWhenUsed/>
    <w:rsid w:val="00145773"/>
    <w:pPr>
      <w:ind w:left="283" w:hanging="283"/>
      <w:contextualSpacing/>
    </w:pPr>
  </w:style>
  <w:style w:type="character" w:customStyle="1" w:styleId="30">
    <w:name w:val="Заголовок 3 Знак"/>
    <w:basedOn w:val="a1"/>
    <w:link w:val="3"/>
    <w:uiPriority w:val="9"/>
    <w:semiHidden/>
    <w:rsid w:val="00557AFF"/>
    <w:rPr>
      <w:rFonts w:asciiTheme="majorHAnsi" w:eastAsiaTheme="majorEastAsia" w:hAnsiTheme="majorHAnsi" w:cstheme="majorBidi"/>
      <w:b/>
      <w:bCs/>
      <w:color w:val="4F81BD" w:themeColor="accent1"/>
    </w:rPr>
  </w:style>
  <w:style w:type="paragraph" w:styleId="ac">
    <w:name w:val="List Paragraph"/>
    <w:basedOn w:val="a0"/>
    <w:uiPriority w:val="34"/>
    <w:qFormat/>
    <w:rsid w:val="001C0269"/>
    <w:pPr>
      <w:spacing w:after="0" w:line="240" w:lineRule="auto"/>
      <w:ind w:left="720"/>
      <w:contextualSpacing/>
    </w:pPr>
    <w:rPr>
      <w:rFonts w:ascii="Times New Roman" w:eastAsia="Times New Roman" w:hAnsi="Times New Roman" w:cs="Times New Roman"/>
      <w:sz w:val="24"/>
      <w:szCs w:val="24"/>
      <w:lang w:eastAsia="ru-RU"/>
    </w:rPr>
  </w:style>
  <w:style w:type="table" w:styleId="ad">
    <w:name w:val="Table Grid"/>
    <w:basedOn w:val="a2"/>
    <w:uiPriority w:val="59"/>
    <w:rsid w:val="00CB7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iPriority w:val="99"/>
    <w:semiHidden/>
    <w:unhideWhenUsed/>
    <w:rsid w:val="00E32C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306">
      <w:bodyDiv w:val="1"/>
      <w:marLeft w:val="0"/>
      <w:marRight w:val="0"/>
      <w:marTop w:val="0"/>
      <w:marBottom w:val="0"/>
      <w:divBdr>
        <w:top w:val="none" w:sz="0" w:space="0" w:color="auto"/>
        <w:left w:val="none" w:sz="0" w:space="0" w:color="auto"/>
        <w:bottom w:val="none" w:sz="0" w:space="0" w:color="auto"/>
        <w:right w:val="none" w:sz="0" w:space="0" w:color="auto"/>
      </w:divBdr>
    </w:div>
    <w:div w:id="278224673">
      <w:bodyDiv w:val="1"/>
      <w:marLeft w:val="0"/>
      <w:marRight w:val="0"/>
      <w:marTop w:val="0"/>
      <w:marBottom w:val="0"/>
      <w:divBdr>
        <w:top w:val="none" w:sz="0" w:space="0" w:color="auto"/>
        <w:left w:val="none" w:sz="0" w:space="0" w:color="auto"/>
        <w:bottom w:val="none" w:sz="0" w:space="0" w:color="auto"/>
        <w:right w:val="none" w:sz="0" w:space="0" w:color="auto"/>
      </w:divBdr>
    </w:div>
    <w:div w:id="350300402">
      <w:bodyDiv w:val="1"/>
      <w:marLeft w:val="0"/>
      <w:marRight w:val="0"/>
      <w:marTop w:val="0"/>
      <w:marBottom w:val="0"/>
      <w:divBdr>
        <w:top w:val="none" w:sz="0" w:space="0" w:color="auto"/>
        <w:left w:val="none" w:sz="0" w:space="0" w:color="auto"/>
        <w:bottom w:val="none" w:sz="0" w:space="0" w:color="auto"/>
        <w:right w:val="none" w:sz="0" w:space="0" w:color="auto"/>
      </w:divBdr>
    </w:div>
    <w:div w:id="855389165">
      <w:bodyDiv w:val="1"/>
      <w:marLeft w:val="0"/>
      <w:marRight w:val="0"/>
      <w:marTop w:val="0"/>
      <w:marBottom w:val="0"/>
      <w:divBdr>
        <w:top w:val="none" w:sz="0" w:space="0" w:color="auto"/>
        <w:left w:val="none" w:sz="0" w:space="0" w:color="auto"/>
        <w:bottom w:val="none" w:sz="0" w:space="0" w:color="auto"/>
        <w:right w:val="none" w:sz="0" w:space="0" w:color="auto"/>
      </w:divBdr>
    </w:div>
    <w:div w:id="17961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C19C-E27E-45DE-844D-581B0F8D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Гарганчук</dc:creator>
  <cp:lastModifiedBy>Владимир Гарганчук</cp:lastModifiedBy>
  <cp:revision>12</cp:revision>
  <cp:lastPrinted>2013-09-21T06:49:00Z</cp:lastPrinted>
  <dcterms:created xsi:type="dcterms:W3CDTF">2013-07-05T13:39:00Z</dcterms:created>
  <dcterms:modified xsi:type="dcterms:W3CDTF">2013-09-21T06:49:00Z</dcterms:modified>
</cp:coreProperties>
</file>