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75C" w:rsidRPr="009C575C" w:rsidRDefault="00F50282" w:rsidP="009C575C">
      <w:pPr>
        <w:pStyle w:val="ConsPlusNonformat"/>
        <w:ind w:left="5664" w:firstLine="708"/>
        <w:rPr>
          <w:rFonts w:ascii="Times New Roman" w:hAnsi="Times New Roman" w:cs="Times New Roman"/>
          <w:sz w:val="22"/>
          <w:szCs w:val="22"/>
        </w:rPr>
      </w:pPr>
      <w:r w:rsidRPr="00993532">
        <w:rPr>
          <w:color w:val="000000" w:themeColor="text1"/>
          <w:sz w:val="22"/>
          <w:szCs w:val="22"/>
        </w:rPr>
        <w:t xml:space="preserve">                                                                         </w:t>
      </w:r>
      <w:r w:rsidRPr="00993532">
        <w:rPr>
          <w:color w:val="000000" w:themeColor="text1"/>
          <w:sz w:val="22"/>
          <w:szCs w:val="22"/>
        </w:rPr>
        <w:tab/>
      </w:r>
      <w:r w:rsidR="009C575C">
        <w:rPr>
          <w:color w:val="000000" w:themeColor="text1"/>
          <w:sz w:val="22"/>
          <w:szCs w:val="22"/>
        </w:rPr>
        <w:t xml:space="preserve"> </w:t>
      </w:r>
      <w:r w:rsidR="009C575C" w:rsidRPr="009C575C">
        <w:rPr>
          <w:rFonts w:ascii="Times New Roman" w:hAnsi="Times New Roman" w:cs="Times New Roman"/>
          <w:sz w:val="22"/>
          <w:szCs w:val="22"/>
        </w:rPr>
        <w:t xml:space="preserve">Приложение </w:t>
      </w:r>
    </w:p>
    <w:p w:rsidR="009C575C" w:rsidRPr="009C575C" w:rsidRDefault="009C575C" w:rsidP="009C575C">
      <w:pPr>
        <w:pStyle w:val="ConsPlusNonformat"/>
        <w:rPr>
          <w:rFonts w:ascii="Times New Roman" w:hAnsi="Times New Roman" w:cs="Times New Roman"/>
          <w:sz w:val="22"/>
          <w:szCs w:val="22"/>
        </w:rPr>
      </w:pPr>
      <w:r w:rsidRPr="009C575C">
        <w:rPr>
          <w:rFonts w:ascii="Times New Roman" w:hAnsi="Times New Roman" w:cs="Times New Roman"/>
          <w:sz w:val="22"/>
          <w:szCs w:val="22"/>
        </w:rPr>
        <w:t xml:space="preserve">                                                      </w:t>
      </w:r>
      <w:r w:rsidRPr="009C575C">
        <w:rPr>
          <w:rFonts w:ascii="Times New Roman" w:hAnsi="Times New Roman" w:cs="Times New Roman"/>
          <w:sz w:val="22"/>
          <w:szCs w:val="22"/>
        </w:rPr>
        <w:tab/>
      </w:r>
      <w:r w:rsidRPr="009C575C">
        <w:rPr>
          <w:rFonts w:ascii="Times New Roman" w:hAnsi="Times New Roman" w:cs="Times New Roman"/>
          <w:sz w:val="22"/>
          <w:szCs w:val="22"/>
        </w:rPr>
        <w:tab/>
      </w:r>
      <w:r w:rsidRPr="009C575C">
        <w:rPr>
          <w:rFonts w:ascii="Times New Roman" w:hAnsi="Times New Roman" w:cs="Times New Roman"/>
          <w:sz w:val="22"/>
          <w:szCs w:val="22"/>
        </w:rPr>
        <w:tab/>
      </w:r>
      <w:r w:rsidRPr="009C575C">
        <w:rPr>
          <w:rFonts w:ascii="Times New Roman" w:hAnsi="Times New Roman" w:cs="Times New Roman"/>
          <w:sz w:val="22"/>
          <w:szCs w:val="22"/>
        </w:rPr>
        <w:tab/>
      </w:r>
      <w:r w:rsidRPr="009C575C">
        <w:rPr>
          <w:rFonts w:ascii="Times New Roman" w:hAnsi="Times New Roman" w:cs="Times New Roman"/>
          <w:sz w:val="22"/>
          <w:szCs w:val="22"/>
        </w:rPr>
        <w:tab/>
        <w:t xml:space="preserve">к Постановлению </w:t>
      </w:r>
    </w:p>
    <w:p w:rsidR="009C575C" w:rsidRPr="009C575C" w:rsidRDefault="009C575C" w:rsidP="009C575C">
      <w:pPr>
        <w:pStyle w:val="ConsPlusNonformat"/>
        <w:rPr>
          <w:rFonts w:ascii="Times New Roman" w:hAnsi="Times New Roman" w:cs="Times New Roman"/>
          <w:sz w:val="22"/>
          <w:szCs w:val="22"/>
        </w:rPr>
      </w:pPr>
      <w:r w:rsidRPr="009C575C">
        <w:rPr>
          <w:rFonts w:ascii="Times New Roman" w:hAnsi="Times New Roman" w:cs="Times New Roman"/>
          <w:sz w:val="22"/>
          <w:szCs w:val="22"/>
        </w:rPr>
        <w:t xml:space="preserve">                                                      </w:t>
      </w:r>
      <w:r w:rsidRPr="009C575C">
        <w:rPr>
          <w:rFonts w:ascii="Times New Roman" w:hAnsi="Times New Roman" w:cs="Times New Roman"/>
          <w:sz w:val="22"/>
          <w:szCs w:val="22"/>
        </w:rPr>
        <w:tab/>
      </w:r>
      <w:r w:rsidRPr="009C575C">
        <w:rPr>
          <w:rFonts w:ascii="Times New Roman" w:hAnsi="Times New Roman" w:cs="Times New Roman"/>
          <w:sz w:val="22"/>
          <w:szCs w:val="22"/>
        </w:rPr>
        <w:tab/>
      </w:r>
      <w:r w:rsidRPr="009C575C">
        <w:rPr>
          <w:rFonts w:ascii="Times New Roman" w:hAnsi="Times New Roman" w:cs="Times New Roman"/>
          <w:sz w:val="22"/>
          <w:szCs w:val="22"/>
        </w:rPr>
        <w:tab/>
      </w:r>
      <w:r w:rsidRPr="009C575C">
        <w:rPr>
          <w:rFonts w:ascii="Times New Roman" w:hAnsi="Times New Roman" w:cs="Times New Roman"/>
          <w:sz w:val="22"/>
          <w:szCs w:val="22"/>
        </w:rPr>
        <w:tab/>
      </w:r>
      <w:r w:rsidRPr="009C575C">
        <w:rPr>
          <w:rFonts w:ascii="Times New Roman" w:hAnsi="Times New Roman" w:cs="Times New Roman"/>
          <w:sz w:val="22"/>
          <w:szCs w:val="22"/>
        </w:rPr>
        <w:tab/>
        <w:t>Администрации г. Фокино</w:t>
      </w:r>
    </w:p>
    <w:p w:rsidR="009C575C" w:rsidRPr="009C575C" w:rsidRDefault="009C575C" w:rsidP="009C575C">
      <w:pPr>
        <w:pStyle w:val="ConsPlusNonformat"/>
        <w:rPr>
          <w:rFonts w:ascii="Times New Roman" w:hAnsi="Times New Roman" w:cs="Times New Roman"/>
          <w:sz w:val="22"/>
          <w:szCs w:val="22"/>
        </w:rPr>
      </w:pPr>
      <w:r w:rsidRPr="009C575C">
        <w:rPr>
          <w:rFonts w:ascii="Times New Roman" w:hAnsi="Times New Roman" w:cs="Times New Roman"/>
          <w:sz w:val="22"/>
          <w:szCs w:val="22"/>
        </w:rPr>
        <w:t xml:space="preserve">                                                      </w:t>
      </w:r>
      <w:r w:rsidRPr="009C575C">
        <w:rPr>
          <w:rFonts w:ascii="Times New Roman" w:hAnsi="Times New Roman" w:cs="Times New Roman"/>
          <w:sz w:val="22"/>
          <w:szCs w:val="22"/>
        </w:rPr>
        <w:tab/>
      </w:r>
      <w:r w:rsidRPr="009C575C">
        <w:rPr>
          <w:rFonts w:ascii="Times New Roman" w:hAnsi="Times New Roman" w:cs="Times New Roman"/>
          <w:sz w:val="22"/>
          <w:szCs w:val="22"/>
        </w:rPr>
        <w:tab/>
      </w:r>
      <w:r w:rsidRPr="009C575C">
        <w:rPr>
          <w:rFonts w:ascii="Times New Roman" w:hAnsi="Times New Roman" w:cs="Times New Roman"/>
          <w:sz w:val="22"/>
          <w:szCs w:val="22"/>
        </w:rPr>
        <w:tab/>
      </w:r>
      <w:r w:rsidRPr="009C575C">
        <w:rPr>
          <w:rFonts w:ascii="Times New Roman" w:hAnsi="Times New Roman" w:cs="Times New Roman"/>
          <w:sz w:val="22"/>
          <w:szCs w:val="22"/>
        </w:rPr>
        <w:tab/>
      </w:r>
      <w:r w:rsidRPr="009C575C">
        <w:rPr>
          <w:rFonts w:ascii="Times New Roman" w:hAnsi="Times New Roman" w:cs="Times New Roman"/>
          <w:sz w:val="22"/>
          <w:szCs w:val="22"/>
        </w:rPr>
        <w:tab/>
        <w:t xml:space="preserve">от </w:t>
      </w:r>
      <w:r w:rsidR="00FA08C9">
        <w:rPr>
          <w:rFonts w:ascii="Times New Roman" w:hAnsi="Times New Roman" w:cs="Times New Roman"/>
          <w:sz w:val="22"/>
          <w:szCs w:val="22"/>
        </w:rPr>
        <w:t>13.07.2020</w:t>
      </w:r>
      <w:r w:rsidRPr="009C575C">
        <w:rPr>
          <w:rFonts w:ascii="Times New Roman" w:hAnsi="Times New Roman" w:cs="Times New Roman"/>
          <w:sz w:val="22"/>
          <w:szCs w:val="22"/>
        </w:rPr>
        <w:t xml:space="preserve">_ N </w:t>
      </w:r>
      <w:r w:rsidR="00FA08C9">
        <w:rPr>
          <w:rFonts w:ascii="Times New Roman" w:hAnsi="Times New Roman" w:cs="Times New Roman"/>
          <w:sz w:val="22"/>
          <w:szCs w:val="22"/>
        </w:rPr>
        <w:t>321-П</w:t>
      </w:r>
      <w:r w:rsidRPr="009C575C">
        <w:rPr>
          <w:rFonts w:ascii="Times New Roman" w:hAnsi="Times New Roman" w:cs="Times New Roman"/>
          <w:sz w:val="22"/>
          <w:szCs w:val="22"/>
        </w:rPr>
        <w:t>_</w:t>
      </w:r>
    </w:p>
    <w:p w:rsidR="009C575C" w:rsidRPr="009C575C" w:rsidRDefault="009C575C" w:rsidP="009C575C">
      <w:pPr>
        <w:pStyle w:val="a4"/>
        <w:shd w:val="clear" w:color="auto" w:fill="FFFFFF"/>
        <w:spacing w:before="0" w:beforeAutospacing="0" w:after="0"/>
        <w:jc w:val="right"/>
        <w:textAlignment w:val="baseline"/>
        <w:rPr>
          <w:rStyle w:val="a5"/>
          <w:b w:val="0"/>
          <w:sz w:val="22"/>
          <w:szCs w:val="22"/>
          <w:bdr w:val="none" w:sz="0" w:space="0" w:color="auto" w:frame="1"/>
        </w:rPr>
      </w:pPr>
      <w:r w:rsidRPr="009C575C">
        <w:rPr>
          <w:rStyle w:val="a5"/>
          <w:sz w:val="22"/>
          <w:szCs w:val="22"/>
          <w:bdr w:val="none" w:sz="0" w:space="0" w:color="auto" w:frame="1"/>
        </w:rPr>
        <w:t xml:space="preserve">   </w:t>
      </w:r>
    </w:p>
    <w:p w:rsidR="009C575C" w:rsidRPr="009C575C" w:rsidRDefault="009C575C" w:rsidP="009C575C">
      <w:pPr>
        <w:pStyle w:val="ConsPlusNonformat"/>
        <w:rPr>
          <w:rFonts w:ascii="Times New Roman" w:hAnsi="Times New Roman" w:cs="Times New Roman"/>
          <w:sz w:val="22"/>
          <w:szCs w:val="22"/>
        </w:rPr>
      </w:pPr>
      <w:r w:rsidRPr="009C575C">
        <w:rPr>
          <w:rFonts w:ascii="Times New Roman" w:hAnsi="Times New Roman" w:cs="Times New Roman"/>
          <w:sz w:val="22"/>
          <w:szCs w:val="22"/>
        </w:rPr>
        <w:t xml:space="preserve">                                                        </w:t>
      </w:r>
      <w:r w:rsidRPr="009C575C">
        <w:rPr>
          <w:rFonts w:ascii="Times New Roman" w:hAnsi="Times New Roman" w:cs="Times New Roman"/>
          <w:sz w:val="22"/>
          <w:szCs w:val="22"/>
        </w:rPr>
        <w:tab/>
      </w:r>
      <w:r w:rsidRPr="009C575C">
        <w:rPr>
          <w:rFonts w:ascii="Times New Roman" w:hAnsi="Times New Roman" w:cs="Times New Roman"/>
          <w:sz w:val="22"/>
          <w:szCs w:val="22"/>
        </w:rPr>
        <w:tab/>
      </w:r>
      <w:r w:rsidRPr="009C575C">
        <w:rPr>
          <w:rFonts w:ascii="Times New Roman" w:hAnsi="Times New Roman" w:cs="Times New Roman"/>
          <w:sz w:val="22"/>
          <w:szCs w:val="22"/>
        </w:rPr>
        <w:tab/>
      </w:r>
      <w:r w:rsidRPr="009C575C">
        <w:rPr>
          <w:rFonts w:ascii="Times New Roman" w:hAnsi="Times New Roman" w:cs="Times New Roman"/>
          <w:sz w:val="22"/>
          <w:szCs w:val="22"/>
        </w:rPr>
        <w:tab/>
      </w:r>
      <w:r w:rsidRPr="009C575C">
        <w:rPr>
          <w:rFonts w:ascii="Times New Roman" w:hAnsi="Times New Roman" w:cs="Times New Roman"/>
          <w:sz w:val="22"/>
          <w:szCs w:val="22"/>
        </w:rPr>
        <w:tab/>
        <w:t xml:space="preserve">  Утвержден</w:t>
      </w:r>
    </w:p>
    <w:p w:rsidR="009C575C" w:rsidRPr="009C575C" w:rsidRDefault="009C575C" w:rsidP="009C575C">
      <w:pPr>
        <w:pStyle w:val="ConsPlusNonformat"/>
        <w:rPr>
          <w:rFonts w:ascii="Times New Roman" w:hAnsi="Times New Roman" w:cs="Times New Roman"/>
          <w:sz w:val="22"/>
          <w:szCs w:val="22"/>
        </w:rPr>
      </w:pPr>
      <w:r w:rsidRPr="009C575C">
        <w:rPr>
          <w:rFonts w:ascii="Times New Roman" w:hAnsi="Times New Roman" w:cs="Times New Roman"/>
          <w:sz w:val="22"/>
          <w:szCs w:val="22"/>
        </w:rPr>
        <w:t xml:space="preserve">                                                      </w:t>
      </w:r>
      <w:r w:rsidRPr="009C575C">
        <w:rPr>
          <w:rFonts w:ascii="Times New Roman" w:hAnsi="Times New Roman" w:cs="Times New Roman"/>
          <w:sz w:val="22"/>
          <w:szCs w:val="22"/>
        </w:rPr>
        <w:tab/>
      </w:r>
      <w:r w:rsidRPr="009C575C">
        <w:rPr>
          <w:rFonts w:ascii="Times New Roman" w:hAnsi="Times New Roman" w:cs="Times New Roman"/>
          <w:sz w:val="22"/>
          <w:szCs w:val="22"/>
        </w:rPr>
        <w:tab/>
      </w:r>
      <w:r w:rsidRPr="009C575C">
        <w:rPr>
          <w:rFonts w:ascii="Times New Roman" w:hAnsi="Times New Roman" w:cs="Times New Roman"/>
          <w:sz w:val="22"/>
          <w:szCs w:val="22"/>
        </w:rPr>
        <w:tab/>
      </w:r>
      <w:r w:rsidRPr="009C575C">
        <w:rPr>
          <w:rFonts w:ascii="Times New Roman" w:hAnsi="Times New Roman" w:cs="Times New Roman"/>
          <w:sz w:val="22"/>
          <w:szCs w:val="22"/>
        </w:rPr>
        <w:tab/>
      </w:r>
      <w:r w:rsidRPr="009C575C">
        <w:rPr>
          <w:rFonts w:ascii="Times New Roman" w:hAnsi="Times New Roman" w:cs="Times New Roman"/>
          <w:sz w:val="22"/>
          <w:szCs w:val="22"/>
        </w:rPr>
        <w:tab/>
        <w:t>Постановлением</w:t>
      </w:r>
    </w:p>
    <w:p w:rsidR="009C575C" w:rsidRPr="009C575C" w:rsidRDefault="009C575C" w:rsidP="009C575C">
      <w:pPr>
        <w:pStyle w:val="ConsPlusNonformat"/>
        <w:rPr>
          <w:rFonts w:ascii="Times New Roman" w:hAnsi="Times New Roman" w:cs="Times New Roman"/>
          <w:sz w:val="22"/>
          <w:szCs w:val="22"/>
        </w:rPr>
      </w:pPr>
      <w:r w:rsidRPr="009C575C">
        <w:rPr>
          <w:rFonts w:ascii="Times New Roman" w:hAnsi="Times New Roman" w:cs="Times New Roman"/>
          <w:sz w:val="22"/>
          <w:szCs w:val="22"/>
        </w:rPr>
        <w:t xml:space="preserve">                                                      </w:t>
      </w:r>
      <w:r w:rsidRPr="009C575C">
        <w:rPr>
          <w:rFonts w:ascii="Times New Roman" w:hAnsi="Times New Roman" w:cs="Times New Roman"/>
          <w:sz w:val="22"/>
          <w:szCs w:val="22"/>
        </w:rPr>
        <w:tab/>
      </w:r>
      <w:r w:rsidRPr="009C575C">
        <w:rPr>
          <w:rFonts w:ascii="Times New Roman" w:hAnsi="Times New Roman" w:cs="Times New Roman"/>
          <w:sz w:val="22"/>
          <w:szCs w:val="22"/>
        </w:rPr>
        <w:tab/>
      </w:r>
      <w:r w:rsidRPr="009C575C">
        <w:rPr>
          <w:rFonts w:ascii="Times New Roman" w:hAnsi="Times New Roman" w:cs="Times New Roman"/>
          <w:sz w:val="22"/>
          <w:szCs w:val="22"/>
        </w:rPr>
        <w:tab/>
      </w:r>
      <w:r w:rsidRPr="009C575C">
        <w:rPr>
          <w:rFonts w:ascii="Times New Roman" w:hAnsi="Times New Roman" w:cs="Times New Roman"/>
          <w:sz w:val="22"/>
          <w:szCs w:val="22"/>
        </w:rPr>
        <w:tab/>
      </w:r>
      <w:r w:rsidRPr="009C575C">
        <w:rPr>
          <w:rFonts w:ascii="Times New Roman" w:hAnsi="Times New Roman" w:cs="Times New Roman"/>
          <w:sz w:val="22"/>
          <w:szCs w:val="22"/>
        </w:rPr>
        <w:tab/>
        <w:t>Администрации г. Фокино</w:t>
      </w:r>
    </w:p>
    <w:p w:rsidR="009C575C" w:rsidRPr="009C575C" w:rsidRDefault="009C575C" w:rsidP="009C575C">
      <w:pPr>
        <w:pStyle w:val="ConsPlusNonformat"/>
        <w:rPr>
          <w:rFonts w:ascii="Times New Roman" w:hAnsi="Times New Roman" w:cs="Times New Roman"/>
          <w:sz w:val="22"/>
          <w:szCs w:val="22"/>
        </w:rPr>
      </w:pPr>
      <w:r w:rsidRPr="009C575C">
        <w:rPr>
          <w:rFonts w:ascii="Times New Roman" w:hAnsi="Times New Roman" w:cs="Times New Roman"/>
          <w:sz w:val="22"/>
          <w:szCs w:val="22"/>
        </w:rPr>
        <w:t xml:space="preserve">                                                      </w:t>
      </w:r>
      <w:r w:rsidRPr="009C575C">
        <w:rPr>
          <w:rFonts w:ascii="Times New Roman" w:hAnsi="Times New Roman" w:cs="Times New Roman"/>
          <w:sz w:val="22"/>
          <w:szCs w:val="22"/>
        </w:rPr>
        <w:tab/>
      </w:r>
      <w:r w:rsidRPr="009C575C">
        <w:rPr>
          <w:rFonts w:ascii="Times New Roman" w:hAnsi="Times New Roman" w:cs="Times New Roman"/>
          <w:sz w:val="22"/>
          <w:szCs w:val="22"/>
        </w:rPr>
        <w:tab/>
      </w:r>
      <w:r w:rsidRPr="009C575C">
        <w:rPr>
          <w:rFonts w:ascii="Times New Roman" w:hAnsi="Times New Roman" w:cs="Times New Roman"/>
          <w:sz w:val="22"/>
          <w:szCs w:val="22"/>
        </w:rPr>
        <w:tab/>
      </w:r>
      <w:r w:rsidRPr="009C575C">
        <w:rPr>
          <w:rFonts w:ascii="Times New Roman" w:hAnsi="Times New Roman" w:cs="Times New Roman"/>
          <w:sz w:val="22"/>
          <w:szCs w:val="22"/>
        </w:rPr>
        <w:tab/>
      </w:r>
      <w:r w:rsidRPr="009C575C">
        <w:rPr>
          <w:rFonts w:ascii="Times New Roman" w:hAnsi="Times New Roman" w:cs="Times New Roman"/>
          <w:sz w:val="22"/>
          <w:szCs w:val="22"/>
        </w:rPr>
        <w:tab/>
        <w:t xml:space="preserve">от </w:t>
      </w:r>
      <w:r w:rsidR="00FA08C9">
        <w:rPr>
          <w:rFonts w:ascii="Times New Roman" w:hAnsi="Times New Roman" w:cs="Times New Roman"/>
          <w:sz w:val="22"/>
          <w:szCs w:val="22"/>
        </w:rPr>
        <w:t>13.07.2020</w:t>
      </w:r>
      <w:r w:rsidRPr="009C575C">
        <w:rPr>
          <w:rFonts w:ascii="Times New Roman" w:hAnsi="Times New Roman" w:cs="Times New Roman"/>
          <w:sz w:val="22"/>
          <w:szCs w:val="22"/>
        </w:rPr>
        <w:t xml:space="preserve">_ N </w:t>
      </w:r>
      <w:r w:rsidR="00FA08C9">
        <w:rPr>
          <w:rFonts w:ascii="Times New Roman" w:hAnsi="Times New Roman" w:cs="Times New Roman"/>
          <w:sz w:val="22"/>
          <w:szCs w:val="22"/>
        </w:rPr>
        <w:t>321-П</w:t>
      </w:r>
      <w:bookmarkStart w:id="0" w:name="_GoBack"/>
      <w:bookmarkEnd w:id="0"/>
      <w:r w:rsidRPr="009C575C">
        <w:rPr>
          <w:rFonts w:ascii="Times New Roman" w:hAnsi="Times New Roman" w:cs="Times New Roman"/>
          <w:sz w:val="22"/>
          <w:szCs w:val="22"/>
        </w:rPr>
        <w:t>_</w:t>
      </w:r>
    </w:p>
    <w:p w:rsidR="009C575C" w:rsidRDefault="009C575C" w:rsidP="009C575C">
      <w:pPr>
        <w:pStyle w:val="ConsPlusNormal"/>
        <w:jc w:val="center"/>
        <w:rPr>
          <w:bCs/>
          <w:color w:val="000000" w:themeColor="text1"/>
          <w:sz w:val="22"/>
          <w:szCs w:val="22"/>
        </w:rPr>
      </w:pPr>
    </w:p>
    <w:p w:rsidR="00F50282" w:rsidRPr="009C575C" w:rsidRDefault="009C575C" w:rsidP="009C575C">
      <w:pPr>
        <w:pStyle w:val="ConsPlusNormal"/>
        <w:jc w:val="center"/>
        <w:rPr>
          <w:bCs/>
          <w:color w:val="000000" w:themeColor="text1"/>
          <w:sz w:val="22"/>
          <w:szCs w:val="22"/>
        </w:rPr>
      </w:pPr>
      <w:r>
        <w:rPr>
          <w:bCs/>
          <w:color w:val="000000" w:themeColor="text1"/>
          <w:sz w:val="22"/>
          <w:szCs w:val="22"/>
        </w:rPr>
        <w:t>А</w:t>
      </w:r>
      <w:r w:rsidR="00F50282" w:rsidRPr="009C575C">
        <w:rPr>
          <w:bCs/>
          <w:color w:val="000000" w:themeColor="text1"/>
          <w:sz w:val="22"/>
          <w:szCs w:val="22"/>
        </w:rPr>
        <w:t>дминистративный регламент</w:t>
      </w:r>
      <w:r>
        <w:rPr>
          <w:bCs/>
          <w:color w:val="000000" w:themeColor="text1"/>
          <w:sz w:val="22"/>
          <w:szCs w:val="22"/>
        </w:rPr>
        <w:t xml:space="preserve"> </w:t>
      </w:r>
      <w:r w:rsidR="00F50282" w:rsidRPr="009C575C">
        <w:rPr>
          <w:bCs/>
          <w:color w:val="000000" w:themeColor="text1"/>
          <w:sz w:val="22"/>
          <w:szCs w:val="22"/>
        </w:rPr>
        <w:t xml:space="preserve">по предоставлению муниципальной услуги </w:t>
      </w:r>
    </w:p>
    <w:p w:rsidR="00F50282" w:rsidRPr="00993532" w:rsidRDefault="00F50282" w:rsidP="009C575C">
      <w:pPr>
        <w:pStyle w:val="a7"/>
        <w:spacing w:after="0" w:line="240" w:lineRule="auto"/>
        <w:jc w:val="center"/>
        <w:rPr>
          <w:rFonts w:ascii="Times New Roman" w:hAnsi="Times New Roman" w:cs="Times New Roman"/>
          <w:color w:val="000000" w:themeColor="text1"/>
        </w:rPr>
      </w:pPr>
      <w:r w:rsidRPr="009C575C">
        <w:rPr>
          <w:rFonts w:ascii="Times New Roman" w:hAnsi="Times New Roman" w:cs="Times New Roman"/>
          <w:color w:val="000000" w:themeColor="text1"/>
          <w:shd w:val="clear" w:color="auto" w:fill="FFFFFF"/>
        </w:rPr>
        <w:t>«Установление публичного сервитута в отношении земельных участков, расположенных в муниципальном образовании</w:t>
      </w:r>
      <w:r w:rsidR="009C575C">
        <w:rPr>
          <w:rFonts w:ascii="Times New Roman" w:hAnsi="Times New Roman" w:cs="Times New Roman"/>
          <w:color w:val="000000" w:themeColor="text1"/>
          <w:shd w:val="clear" w:color="auto" w:fill="FFFFFF"/>
        </w:rPr>
        <w:t xml:space="preserve"> </w:t>
      </w:r>
      <w:r w:rsidRPr="009C575C">
        <w:rPr>
          <w:rFonts w:ascii="Times New Roman" w:hAnsi="Times New Roman" w:cs="Times New Roman"/>
          <w:color w:val="000000" w:themeColor="text1"/>
          <w:shd w:val="clear" w:color="auto" w:fill="FFFFFF"/>
        </w:rPr>
        <w:t>Городской округ город</w:t>
      </w:r>
      <w:r w:rsidRPr="00993532">
        <w:rPr>
          <w:rFonts w:ascii="Times New Roman" w:hAnsi="Times New Roman" w:cs="Times New Roman"/>
          <w:color w:val="000000" w:themeColor="text1"/>
          <w:shd w:val="clear" w:color="auto" w:fill="FFFFFF"/>
        </w:rPr>
        <w:t xml:space="preserve"> Фокино Брянской области»</w:t>
      </w:r>
    </w:p>
    <w:p w:rsidR="00F50282" w:rsidRPr="00993532" w:rsidRDefault="00F50282" w:rsidP="00F50282">
      <w:pPr>
        <w:pStyle w:val="a7"/>
        <w:spacing w:after="0" w:line="240" w:lineRule="auto"/>
        <w:rPr>
          <w:rFonts w:ascii="Times New Roman" w:hAnsi="Times New Roman" w:cs="Times New Roman"/>
          <w:color w:val="000000" w:themeColor="text1"/>
          <w:shd w:val="clear" w:color="auto" w:fill="FFFFFF"/>
        </w:rPr>
      </w:pPr>
    </w:p>
    <w:p w:rsidR="00F50282" w:rsidRPr="00993532" w:rsidRDefault="00F50282" w:rsidP="00F50282">
      <w:pPr>
        <w:pStyle w:val="a7"/>
        <w:numPr>
          <w:ilvl w:val="0"/>
          <w:numId w:val="2"/>
        </w:numPr>
        <w:spacing w:after="0" w:line="292" w:lineRule="auto"/>
        <w:jc w:val="center"/>
        <w:rPr>
          <w:rFonts w:ascii="Times New Roman" w:eastAsia="Times New Roman" w:hAnsi="Times New Roman" w:cs="Times New Roman"/>
          <w:b/>
          <w:color w:val="000000" w:themeColor="text1"/>
          <w:lang w:eastAsia="ru-RU"/>
        </w:rPr>
      </w:pPr>
      <w:r w:rsidRPr="00993532">
        <w:rPr>
          <w:rFonts w:ascii="Times New Roman" w:eastAsia="Times New Roman" w:hAnsi="Times New Roman" w:cs="Times New Roman"/>
          <w:b/>
          <w:bCs/>
          <w:color w:val="000000" w:themeColor="text1"/>
          <w:lang w:eastAsia="ru-RU"/>
        </w:rPr>
        <w:t xml:space="preserve">Общие положения </w:t>
      </w:r>
    </w:p>
    <w:p w:rsidR="00F50282" w:rsidRPr="00993532" w:rsidRDefault="00F50282" w:rsidP="00F50282">
      <w:pPr>
        <w:shd w:val="clear" w:color="auto" w:fill="FFFFFF"/>
        <w:spacing w:after="0" w:line="240" w:lineRule="auto"/>
        <w:ind w:firstLine="360"/>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1.1. Административный регламент по предоставлению муниципальной услуги по установлению публичного сервитута в отношении земельных участков,    расположенных в муниципальном образовании Городской округ город Фокино Брянской области (далее - Регламент), устанавливает порядок предоставления муниципальной услуги по установлению публичного сервитута в отношении земельных участков, расположенных в муниципальном образовании Городской округ город Фокино Брянской области (далее - муниципальная услуга), и стандарт предоставления муниципальной услуги в случаях, предусмотренных   ст.39.37 Земельного кодекса Российской Федерации.</w:t>
      </w:r>
    </w:p>
    <w:p w:rsidR="00F50282" w:rsidRPr="00993532" w:rsidRDefault="00F50282" w:rsidP="00F50282">
      <w:pPr>
        <w:shd w:val="clear" w:color="auto" w:fill="FFFFFF"/>
        <w:spacing w:after="0" w:line="240" w:lineRule="auto"/>
        <w:ind w:firstLine="540"/>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xml:space="preserve">1.2. Заявителями на предоставление муниципальной услуги </w:t>
      </w:r>
      <w:proofErr w:type="gramStart"/>
      <w:r w:rsidRPr="00993532">
        <w:rPr>
          <w:rFonts w:ascii="Times New Roman" w:eastAsia="Times New Roman" w:hAnsi="Times New Roman" w:cs="Times New Roman"/>
          <w:color w:val="000000" w:themeColor="text1"/>
          <w:lang w:eastAsia="ru-RU"/>
        </w:rPr>
        <w:t>являются  заявители</w:t>
      </w:r>
      <w:proofErr w:type="gramEnd"/>
      <w:r w:rsidRPr="00993532">
        <w:rPr>
          <w:rFonts w:ascii="Times New Roman" w:eastAsia="Times New Roman" w:hAnsi="Times New Roman" w:cs="Times New Roman"/>
          <w:color w:val="000000" w:themeColor="text1"/>
          <w:lang w:eastAsia="ru-RU"/>
        </w:rPr>
        <w:t>, имеющие право на получение муниципальной услуги в соответствии   со статьей 39.40. Земельного кодекса РФ (далее - заявитель).</w:t>
      </w:r>
    </w:p>
    <w:p w:rsidR="00F50282" w:rsidRPr="00993532" w:rsidRDefault="00F50282" w:rsidP="00F50282">
      <w:pPr>
        <w:pStyle w:val="ConsPlusNormal"/>
        <w:spacing w:line="240" w:lineRule="atLeast"/>
        <w:ind w:firstLine="540"/>
        <w:jc w:val="both"/>
        <w:rPr>
          <w:color w:val="000000" w:themeColor="text1"/>
          <w:sz w:val="22"/>
          <w:szCs w:val="22"/>
        </w:rPr>
      </w:pPr>
      <w:r w:rsidRPr="00993532">
        <w:rPr>
          <w:color w:val="000000" w:themeColor="text1"/>
          <w:sz w:val="22"/>
          <w:szCs w:val="22"/>
        </w:rPr>
        <w:t>1.3.1. Муниципальная услуга предоставляется от имени главы администрации города Фокино Брянской области   комитетом по управлению муниципальным имуществом города Фокино (далее - КУМИ г. Фокино).</w:t>
      </w:r>
    </w:p>
    <w:p w:rsidR="00F50282" w:rsidRPr="00993532" w:rsidRDefault="00F50282" w:rsidP="00F50282">
      <w:pPr>
        <w:pStyle w:val="ConsPlusNormal"/>
        <w:spacing w:line="240" w:lineRule="atLeast"/>
        <w:ind w:firstLine="540"/>
        <w:jc w:val="both"/>
        <w:rPr>
          <w:color w:val="000000" w:themeColor="text1"/>
          <w:sz w:val="22"/>
          <w:szCs w:val="22"/>
        </w:rPr>
      </w:pPr>
      <w:r w:rsidRPr="00993532">
        <w:rPr>
          <w:color w:val="000000" w:themeColor="text1"/>
          <w:sz w:val="22"/>
          <w:szCs w:val="22"/>
        </w:rPr>
        <w:t>1.3.2. Местонахождение администрации города Фокино и КУМИ г. Фокино: 242610, г. Фокино, ул. Ленина, 13.</w:t>
      </w:r>
    </w:p>
    <w:p w:rsidR="00F50282" w:rsidRPr="00993532" w:rsidRDefault="00F50282" w:rsidP="00F50282">
      <w:pPr>
        <w:pStyle w:val="ConsPlusNormal"/>
        <w:ind w:firstLine="540"/>
        <w:jc w:val="both"/>
        <w:rPr>
          <w:color w:val="000000" w:themeColor="text1"/>
          <w:sz w:val="22"/>
          <w:szCs w:val="22"/>
        </w:rPr>
      </w:pPr>
      <w:r w:rsidRPr="00993532">
        <w:rPr>
          <w:color w:val="000000" w:themeColor="text1"/>
          <w:sz w:val="22"/>
          <w:szCs w:val="22"/>
        </w:rPr>
        <w:t xml:space="preserve">Режим работы администрации города Фокино и КУМИ г. Фокино: </w:t>
      </w:r>
    </w:p>
    <w:p w:rsidR="00F50282" w:rsidRPr="00993532" w:rsidRDefault="00F50282" w:rsidP="00F50282">
      <w:pPr>
        <w:pStyle w:val="ConsPlusNormal"/>
        <w:ind w:firstLine="540"/>
        <w:jc w:val="both"/>
        <w:rPr>
          <w:color w:val="000000" w:themeColor="text1"/>
          <w:sz w:val="22"/>
          <w:szCs w:val="22"/>
        </w:rPr>
      </w:pPr>
      <w:r w:rsidRPr="00993532">
        <w:rPr>
          <w:color w:val="000000" w:themeColor="text1"/>
          <w:sz w:val="22"/>
          <w:szCs w:val="22"/>
        </w:rPr>
        <w:t>понедельник</w:t>
      </w:r>
      <w:r w:rsidRPr="00993532">
        <w:rPr>
          <w:color w:val="000000" w:themeColor="text1"/>
          <w:sz w:val="22"/>
          <w:szCs w:val="22"/>
        </w:rPr>
        <w:tab/>
        <w:t xml:space="preserve">8.30 - 17.45 (перерыв с 13.00 до 14.00) </w:t>
      </w:r>
    </w:p>
    <w:p w:rsidR="00F50282" w:rsidRPr="00993532" w:rsidRDefault="00F50282" w:rsidP="00F50282">
      <w:pPr>
        <w:pStyle w:val="ConsPlusNormal"/>
        <w:ind w:firstLine="540"/>
        <w:jc w:val="both"/>
        <w:rPr>
          <w:color w:val="000000" w:themeColor="text1"/>
          <w:sz w:val="22"/>
          <w:szCs w:val="22"/>
        </w:rPr>
      </w:pPr>
      <w:r w:rsidRPr="00993532">
        <w:rPr>
          <w:color w:val="000000" w:themeColor="text1"/>
          <w:sz w:val="22"/>
          <w:szCs w:val="22"/>
        </w:rPr>
        <w:t xml:space="preserve">вторник </w:t>
      </w:r>
      <w:r w:rsidRPr="00993532">
        <w:rPr>
          <w:color w:val="000000" w:themeColor="text1"/>
          <w:sz w:val="22"/>
          <w:szCs w:val="22"/>
        </w:rPr>
        <w:tab/>
      </w:r>
      <w:r w:rsidRPr="00993532">
        <w:rPr>
          <w:color w:val="000000" w:themeColor="text1"/>
          <w:sz w:val="22"/>
          <w:szCs w:val="22"/>
        </w:rPr>
        <w:tab/>
        <w:t>8.30 - 17.45 (перерыв с 13.00 до 14.00)</w:t>
      </w:r>
    </w:p>
    <w:p w:rsidR="00F50282" w:rsidRPr="00993532" w:rsidRDefault="00F50282" w:rsidP="00F50282">
      <w:pPr>
        <w:pStyle w:val="ConsPlusNormal"/>
        <w:ind w:firstLine="540"/>
        <w:jc w:val="both"/>
        <w:rPr>
          <w:color w:val="000000" w:themeColor="text1"/>
          <w:sz w:val="22"/>
          <w:szCs w:val="22"/>
        </w:rPr>
      </w:pPr>
      <w:r w:rsidRPr="00993532">
        <w:rPr>
          <w:color w:val="000000" w:themeColor="text1"/>
          <w:sz w:val="22"/>
          <w:szCs w:val="22"/>
        </w:rPr>
        <w:t xml:space="preserve">среда </w:t>
      </w:r>
      <w:r w:rsidRPr="00993532">
        <w:rPr>
          <w:color w:val="000000" w:themeColor="text1"/>
          <w:sz w:val="22"/>
          <w:szCs w:val="22"/>
        </w:rPr>
        <w:tab/>
      </w:r>
      <w:r w:rsidRPr="00993532">
        <w:rPr>
          <w:color w:val="000000" w:themeColor="text1"/>
          <w:sz w:val="22"/>
          <w:szCs w:val="22"/>
        </w:rPr>
        <w:tab/>
        <w:t>8.30 - 17.45 (перерыв с 13.00 до 14.00)</w:t>
      </w:r>
    </w:p>
    <w:p w:rsidR="00F50282" w:rsidRPr="00993532" w:rsidRDefault="00F50282" w:rsidP="00F50282">
      <w:pPr>
        <w:pStyle w:val="ConsPlusNormal"/>
        <w:ind w:firstLine="540"/>
        <w:jc w:val="both"/>
        <w:rPr>
          <w:color w:val="000000" w:themeColor="text1"/>
          <w:sz w:val="22"/>
          <w:szCs w:val="22"/>
        </w:rPr>
      </w:pPr>
      <w:r w:rsidRPr="00993532">
        <w:rPr>
          <w:color w:val="000000" w:themeColor="text1"/>
          <w:sz w:val="22"/>
          <w:szCs w:val="22"/>
        </w:rPr>
        <w:t xml:space="preserve">четверг </w:t>
      </w:r>
      <w:r w:rsidRPr="00993532">
        <w:rPr>
          <w:color w:val="000000" w:themeColor="text1"/>
          <w:sz w:val="22"/>
          <w:szCs w:val="22"/>
        </w:rPr>
        <w:tab/>
      </w:r>
      <w:r w:rsidRPr="00993532">
        <w:rPr>
          <w:color w:val="000000" w:themeColor="text1"/>
          <w:sz w:val="22"/>
          <w:szCs w:val="22"/>
        </w:rPr>
        <w:tab/>
        <w:t>8.30 - 17.45 (перерыв с 13.00 до 14.00)</w:t>
      </w:r>
    </w:p>
    <w:p w:rsidR="00F50282" w:rsidRPr="00993532" w:rsidRDefault="00F50282" w:rsidP="00F50282">
      <w:pPr>
        <w:pStyle w:val="ConsPlusNormal"/>
        <w:ind w:firstLine="540"/>
        <w:jc w:val="both"/>
        <w:rPr>
          <w:color w:val="000000" w:themeColor="text1"/>
          <w:sz w:val="22"/>
          <w:szCs w:val="22"/>
        </w:rPr>
      </w:pPr>
      <w:r w:rsidRPr="00993532">
        <w:rPr>
          <w:color w:val="000000" w:themeColor="text1"/>
          <w:sz w:val="22"/>
          <w:szCs w:val="22"/>
        </w:rPr>
        <w:t xml:space="preserve">пятница </w:t>
      </w:r>
      <w:r w:rsidRPr="00993532">
        <w:rPr>
          <w:color w:val="000000" w:themeColor="text1"/>
          <w:sz w:val="22"/>
          <w:szCs w:val="22"/>
        </w:rPr>
        <w:tab/>
      </w:r>
      <w:r w:rsidRPr="00993532">
        <w:rPr>
          <w:color w:val="000000" w:themeColor="text1"/>
          <w:sz w:val="22"/>
          <w:szCs w:val="22"/>
        </w:rPr>
        <w:tab/>
        <w:t>8.30 - 16.30 (перерыв с 13.00 до 14.00)</w:t>
      </w:r>
    </w:p>
    <w:p w:rsidR="00F50282" w:rsidRPr="00993532" w:rsidRDefault="00F50282" w:rsidP="00F50282">
      <w:pPr>
        <w:pStyle w:val="ConsPlusNormal"/>
        <w:ind w:firstLine="540"/>
        <w:jc w:val="both"/>
        <w:rPr>
          <w:color w:val="000000" w:themeColor="text1"/>
          <w:sz w:val="22"/>
          <w:szCs w:val="22"/>
        </w:rPr>
      </w:pPr>
      <w:r w:rsidRPr="00993532">
        <w:rPr>
          <w:color w:val="000000" w:themeColor="text1"/>
          <w:sz w:val="22"/>
          <w:szCs w:val="22"/>
        </w:rPr>
        <w:t xml:space="preserve">суббота </w:t>
      </w:r>
      <w:r w:rsidRPr="00993532">
        <w:rPr>
          <w:color w:val="000000" w:themeColor="text1"/>
          <w:sz w:val="22"/>
          <w:szCs w:val="22"/>
        </w:rPr>
        <w:tab/>
      </w:r>
      <w:r w:rsidRPr="00993532">
        <w:rPr>
          <w:color w:val="000000" w:themeColor="text1"/>
          <w:sz w:val="22"/>
          <w:szCs w:val="22"/>
        </w:rPr>
        <w:tab/>
        <w:t>выходной день</w:t>
      </w:r>
    </w:p>
    <w:p w:rsidR="00F50282" w:rsidRPr="00993532" w:rsidRDefault="00F50282" w:rsidP="00F50282">
      <w:pPr>
        <w:pStyle w:val="ConsPlusNormal"/>
        <w:ind w:firstLine="540"/>
        <w:jc w:val="both"/>
        <w:rPr>
          <w:color w:val="000000" w:themeColor="text1"/>
          <w:sz w:val="22"/>
          <w:szCs w:val="22"/>
        </w:rPr>
      </w:pPr>
      <w:r w:rsidRPr="00993532">
        <w:rPr>
          <w:color w:val="000000" w:themeColor="text1"/>
          <w:sz w:val="22"/>
          <w:szCs w:val="22"/>
        </w:rPr>
        <w:t xml:space="preserve">воскресенье </w:t>
      </w:r>
      <w:r w:rsidRPr="00993532">
        <w:rPr>
          <w:color w:val="000000" w:themeColor="text1"/>
          <w:sz w:val="22"/>
          <w:szCs w:val="22"/>
        </w:rPr>
        <w:tab/>
        <w:t>выходной день</w:t>
      </w:r>
    </w:p>
    <w:p w:rsidR="00F50282" w:rsidRPr="00993532" w:rsidRDefault="00F50282" w:rsidP="00F50282">
      <w:pPr>
        <w:pStyle w:val="ConsPlusNormal"/>
        <w:jc w:val="both"/>
        <w:rPr>
          <w:color w:val="000000" w:themeColor="text1"/>
          <w:sz w:val="22"/>
          <w:szCs w:val="22"/>
        </w:rPr>
      </w:pPr>
      <w:r w:rsidRPr="00993532">
        <w:rPr>
          <w:color w:val="000000" w:themeColor="text1"/>
          <w:sz w:val="22"/>
          <w:szCs w:val="22"/>
        </w:rPr>
        <w:t>Информация о месте нахождения, графике работы администрации города Фокино и КУМИ г. Фокино, размещается на официальном сайте Администрации города Фокино, а также предоставляется по телефонам, почте, электронной почте.</w:t>
      </w:r>
    </w:p>
    <w:p w:rsidR="00F50282" w:rsidRPr="00993532" w:rsidRDefault="00F50282" w:rsidP="00F50282">
      <w:pPr>
        <w:pStyle w:val="ConsPlusNormal"/>
        <w:ind w:firstLine="708"/>
        <w:jc w:val="both"/>
        <w:rPr>
          <w:color w:val="000000" w:themeColor="text1"/>
          <w:sz w:val="22"/>
          <w:szCs w:val="22"/>
        </w:rPr>
      </w:pPr>
      <w:r w:rsidRPr="00993532">
        <w:rPr>
          <w:color w:val="000000" w:themeColor="text1"/>
          <w:sz w:val="22"/>
          <w:szCs w:val="22"/>
        </w:rPr>
        <w:t>1.3.3. Телефон администрации города Фокино: 8(4833347960); КУМИ г. Фокино: 8(48333)47806.</w:t>
      </w:r>
    </w:p>
    <w:p w:rsidR="00F50282" w:rsidRPr="00993532" w:rsidRDefault="00F50282" w:rsidP="00F50282">
      <w:pPr>
        <w:pStyle w:val="ConsPlusNormal"/>
        <w:ind w:firstLine="708"/>
        <w:jc w:val="both"/>
        <w:rPr>
          <w:color w:val="000000" w:themeColor="text1"/>
          <w:sz w:val="22"/>
          <w:szCs w:val="22"/>
        </w:rPr>
      </w:pPr>
      <w:r w:rsidRPr="00993532">
        <w:rPr>
          <w:color w:val="000000" w:themeColor="text1"/>
          <w:sz w:val="22"/>
          <w:szCs w:val="22"/>
        </w:rPr>
        <w:t xml:space="preserve">1.3.4. Адрес официального сайта Администрации города Фокино в сети Интернет: </w:t>
      </w:r>
      <w:r>
        <w:rPr>
          <w:color w:val="000000" w:themeColor="text1"/>
          <w:sz w:val="22"/>
          <w:szCs w:val="22"/>
        </w:rPr>
        <w:t>уста</w:t>
      </w:r>
    </w:p>
    <w:p w:rsidR="00F50282" w:rsidRPr="00993532" w:rsidRDefault="00F50282" w:rsidP="00F50282">
      <w:pPr>
        <w:pStyle w:val="ConsPlusNormal"/>
        <w:jc w:val="both"/>
        <w:rPr>
          <w:sz w:val="22"/>
          <w:szCs w:val="22"/>
        </w:rPr>
      </w:pPr>
      <w:r w:rsidRPr="00993532">
        <w:rPr>
          <w:color w:val="000000" w:themeColor="text1"/>
          <w:sz w:val="22"/>
          <w:szCs w:val="22"/>
        </w:rPr>
        <w:t xml:space="preserve">Адрес электронной почты администрации города Фокино: </w:t>
      </w:r>
      <w:hyperlink r:id="rId6" w:history="1">
        <w:r w:rsidRPr="00993532">
          <w:rPr>
            <w:rStyle w:val="a3"/>
            <w:color w:val="090909"/>
            <w:sz w:val="22"/>
            <w:szCs w:val="22"/>
            <w:bdr w:val="none" w:sz="0" w:space="0" w:color="auto" w:frame="1"/>
            <w:shd w:val="clear" w:color="auto" w:fill="FFFFFF"/>
          </w:rPr>
          <w:t>g_fokino@mail.ru</w:t>
        </w:r>
      </w:hyperlink>
      <w:r w:rsidRPr="00993532">
        <w:rPr>
          <w:sz w:val="22"/>
          <w:szCs w:val="22"/>
        </w:rPr>
        <w:t>.</w:t>
      </w:r>
    </w:p>
    <w:p w:rsidR="00F50282" w:rsidRPr="00993532" w:rsidRDefault="00F50282" w:rsidP="00F50282">
      <w:pPr>
        <w:pStyle w:val="ConsPlusNormal"/>
        <w:jc w:val="both"/>
        <w:rPr>
          <w:rStyle w:val="a3"/>
          <w:color w:val="000000" w:themeColor="text1"/>
          <w:sz w:val="22"/>
          <w:szCs w:val="22"/>
          <w:u w:val="none"/>
        </w:rPr>
      </w:pPr>
      <w:r w:rsidRPr="00993532">
        <w:rPr>
          <w:color w:val="000000" w:themeColor="text1"/>
          <w:sz w:val="22"/>
          <w:szCs w:val="22"/>
        </w:rPr>
        <w:t xml:space="preserve">Адрес электронной почты КУМИ г. Фокино: </w:t>
      </w:r>
      <w:hyperlink r:id="rId7" w:history="1">
        <w:r w:rsidRPr="00993532">
          <w:rPr>
            <w:rStyle w:val="a3"/>
            <w:color w:val="000000" w:themeColor="text1"/>
            <w:sz w:val="22"/>
            <w:szCs w:val="22"/>
            <w:u w:val="none"/>
            <w:lang w:val="en-US"/>
          </w:rPr>
          <w:t>zemlya</w:t>
        </w:r>
        <w:r w:rsidRPr="00993532">
          <w:rPr>
            <w:rStyle w:val="a3"/>
            <w:color w:val="000000" w:themeColor="text1"/>
            <w:sz w:val="22"/>
            <w:szCs w:val="22"/>
            <w:u w:val="none"/>
          </w:rPr>
          <w:t>201@</w:t>
        </w:r>
        <w:r w:rsidRPr="00993532">
          <w:rPr>
            <w:rStyle w:val="a3"/>
            <w:color w:val="000000" w:themeColor="text1"/>
            <w:sz w:val="22"/>
            <w:szCs w:val="22"/>
            <w:u w:val="none"/>
            <w:lang w:val="en-US"/>
          </w:rPr>
          <w:t>mail</w:t>
        </w:r>
        <w:r w:rsidRPr="00993532">
          <w:rPr>
            <w:rStyle w:val="a3"/>
            <w:color w:val="000000" w:themeColor="text1"/>
            <w:sz w:val="22"/>
            <w:szCs w:val="22"/>
            <w:u w:val="none"/>
          </w:rPr>
          <w:t>.</w:t>
        </w:r>
        <w:proofErr w:type="spellStart"/>
        <w:r w:rsidRPr="00993532">
          <w:rPr>
            <w:rStyle w:val="a3"/>
            <w:color w:val="000000" w:themeColor="text1"/>
            <w:sz w:val="22"/>
            <w:szCs w:val="22"/>
            <w:u w:val="none"/>
            <w:lang w:val="en-US"/>
          </w:rPr>
          <w:t>ru</w:t>
        </w:r>
        <w:proofErr w:type="spellEnd"/>
      </w:hyperlink>
    </w:p>
    <w:p w:rsidR="00F50282" w:rsidRPr="00993532" w:rsidRDefault="00F50282" w:rsidP="00F50282">
      <w:pPr>
        <w:pStyle w:val="ConsPlusNormal"/>
        <w:ind w:firstLine="708"/>
        <w:jc w:val="both"/>
        <w:rPr>
          <w:color w:val="000000" w:themeColor="text1"/>
          <w:sz w:val="22"/>
          <w:szCs w:val="22"/>
        </w:rPr>
      </w:pPr>
      <w:r w:rsidRPr="00993532">
        <w:rPr>
          <w:color w:val="000000" w:themeColor="text1"/>
          <w:sz w:val="22"/>
          <w:szCs w:val="22"/>
        </w:rPr>
        <w:t>1.4. Способы и порядок получения информации о правилах предоставления муниципальной услуги.</w:t>
      </w:r>
    </w:p>
    <w:p w:rsidR="00F50282" w:rsidRPr="00993532" w:rsidRDefault="00F50282" w:rsidP="00F50282">
      <w:pPr>
        <w:pStyle w:val="ConsPlusNormal"/>
        <w:ind w:firstLine="708"/>
        <w:jc w:val="both"/>
        <w:rPr>
          <w:color w:val="000000" w:themeColor="text1"/>
          <w:sz w:val="22"/>
          <w:szCs w:val="22"/>
        </w:rPr>
      </w:pPr>
      <w:r w:rsidRPr="00993532">
        <w:rPr>
          <w:color w:val="000000" w:themeColor="text1"/>
          <w:sz w:val="22"/>
          <w:szCs w:val="22"/>
        </w:rPr>
        <w:t>1.4.</w:t>
      </w:r>
      <w:proofErr w:type="gramStart"/>
      <w:r w:rsidRPr="00993532">
        <w:rPr>
          <w:color w:val="000000" w:themeColor="text1"/>
          <w:sz w:val="22"/>
          <w:szCs w:val="22"/>
        </w:rPr>
        <w:t>1.Ходатайство</w:t>
      </w:r>
      <w:proofErr w:type="gramEnd"/>
      <w:r w:rsidRPr="00993532">
        <w:rPr>
          <w:color w:val="000000" w:themeColor="text1"/>
          <w:sz w:val="22"/>
          <w:szCs w:val="22"/>
        </w:rPr>
        <w:t>  о предоставлении муниципальной услуги представляется заявителями  в администрацию города Фокино посредством личного (либо по почте, в том числе электронной почте) обращения заявителя или его представителя, уполномоченного им на основании доверенности, оформленной в соответствии с законодательством Российской Федерации.</w:t>
      </w:r>
    </w:p>
    <w:p w:rsidR="00F50282" w:rsidRPr="00993532" w:rsidRDefault="00F50282" w:rsidP="00F50282">
      <w:pPr>
        <w:pStyle w:val="ConsPlusNormal"/>
        <w:jc w:val="both"/>
        <w:rPr>
          <w:color w:val="000000" w:themeColor="text1"/>
          <w:sz w:val="22"/>
          <w:szCs w:val="22"/>
        </w:rPr>
      </w:pPr>
      <w:r w:rsidRPr="00993532">
        <w:rPr>
          <w:color w:val="000000" w:themeColor="text1"/>
          <w:sz w:val="22"/>
          <w:szCs w:val="22"/>
        </w:rPr>
        <w:t xml:space="preserve">Информация о порядке предоставления муниципальной </w:t>
      </w:r>
      <w:proofErr w:type="gramStart"/>
      <w:r w:rsidRPr="00993532">
        <w:rPr>
          <w:color w:val="000000" w:themeColor="text1"/>
          <w:sz w:val="22"/>
          <w:szCs w:val="22"/>
        </w:rPr>
        <w:t>услуги  размещена</w:t>
      </w:r>
      <w:proofErr w:type="gramEnd"/>
      <w:r w:rsidRPr="00993532">
        <w:rPr>
          <w:color w:val="000000" w:themeColor="text1"/>
          <w:sz w:val="22"/>
          <w:szCs w:val="22"/>
        </w:rPr>
        <w:t xml:space="preserve"> на официальном сайте администрации города Фокино в сети интернет: www.admfokino.ru, а также на стендах, расположенных в помещениях, занимаемых уполномоченным органом.   </w:t>
      </w:r>
    </w:p>
    <w:p w:rsidR="00F50282" w:rsidRPr="00993532" w:rsidRDefault="00F50282" w:rsidP="00F50282">
      <w:pPr>
        <w:pStyle w:val="ConsPlusNormal"/>
        <w:jc w:val="both"/>
        <w:rPr>
          <w:color w:val="000000" w:themeColor="text1"/>
          <w:sz w:val="22"/>
          <w:szCs w:val="22"/>
        </w:rPr>
      </w:pPr>
      <w:r w:rsidRPr="00993532">
        <w:rPr>
          <w:color w:val="000000" w:themeColor="text1"/>
          <w:sz w:val="22"/>
          <w:szCs w:val="22"/>
        </w:rPr>
        <w:t>Информация (консультации, справки) о предоставлении муниципальной услуги предоставляются ответственными исполнителями КУМИ г. Фокино.</w:t>
      </w:r>
    </w:p>
    <w:p w:rsidR="00F50282" w:rsidRPr="00993532" w:rsidRDefault="00F50282" w:rsidP="00F50282">
      <w:pPr>
        <w:pStyle w:val="ConsPlusNormal"/>
        <w:jc w:val="both"/>
        <w:rPr>
          <w:color w:val="000000" w:themeColor="text1"/>
          <w:sz w:val="22"/>
          <w:szCs w:val="22"/>
        </w:rPr>
      </w:pPr>
      <w:r w:rsidRPr="00993532">
        <w:rPr>
          <w:color w:val="000000" w:themeColor="text1"/>
          <w:sz w:val="22"/>
          <w:szCs w:val="22"/>
        </w:rPr>
        <w:t>Индивидуальное консультирование производится в устной и письменной форме.</w:t>
      </w:r>
    </w:p>
    <w:p w:rsidR="00F50282" w:rsidRPr="00993532" w:rsidRDefault="00F50282" w:rsidP="00F50282">
      <w:pPr>
        <w:pStyle w:val="ConsPlusNormal"/>
        <w:jc w:val="both"/>
        <w:rPr>
          <w:color w:val="000000" w:themeColor="text1"/>
          <w:sz w:val="22"/>
          <w:szCs w:val="22"/>
        </w:rPr>
      </w:pPr>
      <w:r w:rsidRPr="00993532">
        <w:rPr>
          <w:color w:val="000000" w:themeColor="text1"/>
          <w:sz w:val="22"/>
          <w:szCs w:val="22"/>
        </w:rPr>
        <w:t>При ответах на телефонные звонки ответственные исполнители КУМИ г. Фокино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фамилии, имени, отчестве и должности специалиста, принявшего телефонный звонок.</w:t>
      </w:r>
    </w:p>
    <w:p w:rsidR="00F50282" w:rsidRPr="00993532" w:rsidRDefault="00F50282" w:rsidP="00F50282">
      <w:pPr>
        <w:pStyle w:val="ConsPlusNormal"/>
        <w:jc w:val="both"/>
        <w:rPr>
          <w:color w:val="000000" w:themeColor="text1"/>
          <w:sz w:val="22"/>
          <w:szCs w:val="22"/>
        </w:rPr>
      </w:pPr>
      <w:r w:rsidRPr="00993532">
        <w:rPr>
          <w:color w:val="000000" w:themeColor="text1"/>
          <w:sz w:val="22"/>
          <w:szCs w:val="22"/>
        </w:rPr>
        <w:t>Рекомендуемое время для консультации по телефону - 10 минут.</w:t>
      </w:r>
    </w:p>
    <w:p w:rsidR="00F50282" w:rsidRPr="00993532" w:rsidRDefault="00F50282" w:rsidP="00F50282">
      <w:pPr>
        <w:pStyle w:val="ConsPlusNormal"/>
        <w:jc w:val="both"/>
        <w:rPr>
          <w:color w:val="000000" w:themeColor="text1"/>
          <w:sz w:val="22"/>
          <w:szCs w:val="22"/>
        </w:rPr>
      </w:pPr>
      <w:r w:rsidRPr="00993532">
        <w:rPr>
          <w:color w:val="000000" w:themeColor="text1"/>
          <w:sz w:val="22"/>
          <w:szCs w:val="22"/>
        </w:rPr>
        <w:lastRenderedPageBreak/>
        <w:t>При невозможности ответственного исполнителя, принявшего звонок,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 по которому можно получить информацию.</w:t>
      </w:r>
    </w:p>
    <w:p w:rsidR="00F50282" w:rsidRPr="00993532" w:rsidRDefault="00F50282" w:rsidP="00F50282">
      <w:pPr>
        <w:pStyle w:val="ConsPlusNormal"/>
        <w:jc w:val="both"/>
        <w:rPr>
          <w:color w:val="000000" w:themeColor="text1"/>
          <w:sz w:val="22"/>
          <w:szCs w:val="22"/>
        </w:rPr>
      </w:pPr>
      <w:r w:rsidRPr="00993532">
        <w:rPr>
          <w:color w:val="000000" w:themeColor="text1"/>
          <w:sz w:val="22"/>
          <w:szCs w:val="22"/>
        </w:rPr>
        <w:t>Во время разговора ответственный исполнитель должен произносить слова четко, не допускать разговоров с окружающими людьми. Не допускается прерывание разговора по причине поступления звонка на другой телефонный аппарат.</w:t>
      </w:r>
    </w:p>
    <w:p w:rsidR="00F50282" w:rsidRPr="00993532" w:rsidRDefault="00F50282" w:rsidP="00F50282">
      <w:pPr>
        <w:pStyle w:val="ConsPlusNormal"/>
        <w:jc w:val="both"/>
        <w:rPr>
          <w:color w:val="000000" w:themeColor="text1"/>
          <w:sz w:val="22"/>
          <w:szCs w:val="22"/>
        </w:rPr>
      </w:pPr>
      <w:r w:rsidRPr="00993532">
        <w:rPr>
          <w:color w:val="000000" w:themeColor="text1"/>
          <w:sz w:val="22"/>
          <w:szCs w:val="22"/>
        </w:rPr>
        <w:t>Одновременное консультирование по телефону и прием документов не допускается.</w:t>
      </w:r>
    </w:p>
    <w:p w:rsidR="00F50282" w:rsidRPr="00993532" w:rsidRDefault="00F50282" w:rsidP="00F50282">
      <w:pPr>
        <w:pStyle w:val="ConsPlusNormal"/>
        <w:jc w:val="both"/>
        <w:rPr>
          <w:color w:val="000000" w:themeColor="text1"/>
          <w:sz w:val="22"/>
          <w:szCs w:val="22"/>
        </w:rPr>
      </w:pPr>
      <w:r w:rsidRPr="00993532">
        <w:rPr>
          <w:color w:val="000000" w:themeColor="text1"/>
          <w:sz w:val="22"/>
          <w:szCs w:val="22"/>
        </w:rPr>
        <w:t>При информировании о ходе предоставления муниципальной услуги предоставляются следующие сведения:</w:t>
      </w:r>
    </w:p>
    <w:p w:rsidR="00F50282" w:rsidRPr="00993532" w:rsidRDefault="00F50282" w:rsidP="00F50282">
      <w:pPr>
        <w:pStyle w:val="ConsPlusNormal"/>
        <w:ind w:firstLine="540"/>
        <w:jc w:val="both"/>
        <w:rPr>
          <w:color w:val="000000" w:themeColor="text1"/>
          <w:sz w:val="22"/>
          <w:szCs w:val="22"/>
        </w:rPr>
      </w:pPr>
      <w:r w:rsidRPr="00993532">
        <w:rPr>
          <w:color w:val="000000" w:themeColor="text1"/>
          <w:sz w:val="22"/>
          <w:szCs w:val="22"/>
        </w:rPr>
        <w:t>- о перечне документов, необходимых для получения муниципальной услуги;</w:t>
      </w:r>
    </w:p>
    <w:p w:rsidR="00F50282" w:rsidRPr="00993532" w:rsidRDefault="00F50282" w:rsidP="00F50282">
      <w:pPr>
        <w:pStyle w:val="ConsPlusNormal"/>
        <w:ind w:firstLine="540"/>
        <w:jc w:val="both"/>
        <w:rPr>
          <w:color w:val="000000" w:themeColor="text1"/>
          <w:sz w:val="22"/>
          <w:szCs w:val="22"/>
        </w:rPr>
      </w:pPr>
      <w:r w:rsidRPr="00993532">
        <w:rPr>
          <w:color w:val="000000" w:themeColor="text1"/>
          <w:sz w:val="22"/>
          <w:szCs w:val="22"/>
        </w:rPr>
        <w:t>- о требованиях к документам, прилагаемым к заявлению;</w:t>
      </w:r>
    </w:p>
    <w:p w:rsidR="00F50282" w:rsidRPr="00993532" w:rsidRDefault="00F50282" w:rsidP="00F50282">
      <w:pPr>
        <w:pStyle w:val="ConsPlusNormal"/>
        <w:ind w:firstLine="540"/>
        <w:jc w:val="both"/>
        <w:rPr>
          <w:color w:val="000000" w:themeColor="text1"/>
          <w:sz w:val="22"/>
          <w:szCs w:val="22"/>
        </w:rPr>
      </w:pPr>
      <w:r w:rsidRPr="00993532">
        <w:rPr>
          <w:color w:val="000000" w:themeColor="text1"/>
          <w:sz w:val="22"/>
          <w:szCs w:val="22"/>
        </w:rPr>
        <w:t>- о нормативных правовых актах, регулирующих предоставление муниципальной услуги (наименование, номер, дата принятия нормативного правового акта);</w:t>
      </w:r>
    </w:p>
    <w:p w:rsidR="00F50282" w:rsidRPr="00993532" w:rsidRDefault="00F50282" w:rsidP="00F50282">
      <w:pPr>
        <w:pStyle w:val="ConsPlusNormal"/>
        <w:ind w:firstLine="540"/>
        <w:jc w:val="both"/>
        <w:rPr>
          <w:color w:val="000000" w:themeColor="text1"/>
          <w:sz w:val="22"/>
          <w:szCs w:val="22"/>
        </w:rPr>
      </w:pPr>
      <w:r w:rsidRPr="00993532">
        <w:rPr>
          <w:color w:val="000000" w:themeColor="text1"/>
          <w:sz w:val="22"/>
          <w:szCs w:val="22"/>
        </w:rPr>
        <w:t>- о сроках предоставления муниципальной услуги.</w:t>
      </w:r>
    </w:p>
    <w:p w:rsidR="00F50282" w:rsidRPr="00993532" w:rsidRDefault="00F50282" w:rsidP="00F50282">
      <w:pPr>
        <w:pStyle w:val="ConsPlusNormal"/>
        <w:jc w:val="both"/>
        <w:rPr>
          <w:color w:val="000000" w:themeColor="text1"/>
          <w:sz w:val="22"/>
          <w:szCs w:val="22"/>
        </w:rPr>
      </w:pPr>
      <w:r w:rsidRPr="00993532">
        <w:rPr>
          <w:color w:val="000000" w:themeColor="text1"/>
          <w:sz w:val="22"/>
          <w:szCs w:val="22"/>
        </w:rPr>
        <w:t>Индивидуальное письменное консультирование осуществляется при письменном обращении заинтересованного лица в КУМИ г Фокино. Письменный ответ подписывается руководителем или заместителем руководителя организации, в которую поступило обращение, и содержит фамилию, инициалы и телефон исполнителя. Ответ направляется письмом, электронной почтой, факсом, в зависимости от способа обращения заинтересованного лица за консультацией или способа доставки, указанного в письменном обращении заинтересованного лица.</w:t>
      </w:r>
    </w:p>
    <w:p w:rsidR="00F50282" w:rsidRPr="00993532" w:rsidRDefault="00F50282" w:rsidP="00F50282">
      <w:pPr>
        <w:pStyle w:val="ConsPlusNormal"/>
        <w:jc w:val="both"/>
        <w:rPr>
          <w:color w:val="000000" w:themeColor="text1"/>
          <w:sz w:val="22"/>
          <w:szCs w:val="22"/>
        </w:rPr>
      </w:pPr>
      <w:r w:rsidRPr="00993532">
        <w:rPr>
          <w:color w:val="000000" w:themeColor="text1"/>
          <w:sz w:val="22"/>
          <w:szCs w:val="22"/>
        </w:rPr>
        <w:t>С момента приема обращения заявитель имеет право на получение сведений о ходе исполнения муниципальной услуги по телефону, либо посредством электронной почты.</w:t>
      </w:r>
    </w:p>
    <w:p w:rsidR="00F50282" w:rsidRPr="00993532" w:rsidRDefault="00F50282" w:rsidP="00F50282">
      <w:pPr>
        <w:pStyle w:val="ConsPlusNormal"/>
        <w:ind w:firstLine="540"/>
        <w:jc w:val="both"/>
        <w:rPr>
          <w:color w:val="000000" w:themeColor="text1"/>
          <w:sz w:val="22"/>
          <w:szCs w:val="22"/>
        </w:rPr>
      </w:pPr>
    </w:p>
    <w:p w:rsidR="00F50282" w:rsidRPr="00993532" w:rsidRDefault="00F50282" w:rsidP="00F50282">
      <w:pPr>
        <w:pStyle w:val="ConsPlusNormal"/>
        <w:numPr>
          <w:ilvl w:val="0"/>
          <w:numId w:val="2"/>
        </w:numPr>
        <w:jc w:val="center"/>
        <w:outlineLvl w:val="1"/>
        <w:rPr>
          <w:b/>
          <w:color w:val="000000" w:themeColor="text1"/>
          <w:sz w:val="22"/>
          <w:szCs w:val="22"/>
        </w:rPr>
      </w:pPr>
      <w:r w:rsidRPr="00993532">
        <w:rPr>
          <w:b/>
          <w:color w:val="000000" w:themeColor="text1"/>
          <w:sz w:val="22"/>
          <w:szCs w:val="22"/>
        </w:rPr>
        <w:t>Стандарт предоставления муниципальной услуги</w:t>
      </w:r>
    </w:p>
    <w:p w:rsidR="00F50282" w:rsidRPr="00993532" w:rsidRDefault="00F50282" w:rsidP="00F50282">
      <w:pPr>
        <w:pStyle w:val="ConsPlusNormal"/>
        <w:ind w:left="720"/>
        <w:outlineLvl w:val="1"/>
        <w:rPr>
          <w:color w:val="000000" w:themeColor="text1"/>
          <w:sz w:val="22"/>
          <w:szCs w:val="22"/>
        </w:rPr>
      </w:pPr>
    </w:p>
    <w:p w:rsidR="00F50282" w:rsidRPr="00993532" w:rsidRDefault="00F50282" w:rsidP="00F50282">
      <w:pPr>
        <w:widowControl w:val="0"/>
        <w:suppressAutoHyphens/>
        <w:spacing w:after="0" w:line="240" w:lineRule="auto"/>
        <w:ind w:firstLine="708"/>
        <w:jc w:val="both"/>
        <w:rPr>
          <w:rFonts w:ascii="Times New Roman" w:eastAsia="Arial Unicode MS" w:hAnsi="Times New Roman" w:cs="Times New Roman"/>
          <w:color w:val="000000" w:themeColor="text1"/>
          <w:lang w:eastAsia="ru-RU"/>
        </w:rPr>
      </w:pPr>
      <w:r w:rsidRPr="00993532">
        <w:rPr>
          <w:rFonts w:ascii="Times New Roman" w:eastAsia="Arial Unicode MS" w:hAnsi="Times New Roman" w:cs="Times New Roman"/>
          <w:color w:val="000000" w:themeColor="text1"/>
          <w:lang w:eastAsia="ru-RU"/>
        </w:rPr>
        <w:t>2.</w:t>
      </w:r>
      <w:proofErr w:type="gramStart"/>
      <w:r w:rsidRPr="00993532">
        <w:rPr>
          <w:rFonts w:ascii="Times New Roman" w:eastAsia="Arial Unicode MS" w:hAnsi="Times New Roman" w:cs="Times New Roman"/>
          <w:color w:val="000000" w:themeColor="text1"/>
          <w:lang w:eastAsia="ru-RU"/>
        </w:rPr>
        <w:t>1.Наименование</w:t>
      </w:r>
      <w:proofErr w:type="gramEnd"/>
      <w:r w:rsidRPr="00993532">
        <w:rPr>
          <w:rFonts w:ascii="Times New Roman" w:eastAsia="Arial Unicode MS" w:hAnsi="Times New Roman" w:cs="Times New Roman"/>
          <w:color w:val="000000" w:themeColor="text1"/>
          <w:lang w:eastAsia="ru-RU"/>
        </w:rPr>
        <w:t xml:space="preserve"> муниципальной услуги.</w:t>
      </w:r>
    </w:p>
    <w:p w:rsidR="00F50282" w:rsidRPr="00993532" w:rsidRDefault="00F50282" w:rsidP="00F50282">
      <w:pPr>
        <w:spacing w:after="0" w:line="240" w:lineRule="auto"/>
        <w:jc w:val="both"/>
        <w:rPr>
          <w:rFonts w:ascii="Times New Roman" w:hAnsi="Times New Roman" w:cs="Times New Roman"/>
          <w:color w:val="000000" w:themeColor="text1"/>
        </w:rPr>
      </w:pPr>
      <w:r w:rsidRPr="00993532">
        <w:rPr>
          <w:rFonts w:ascii="Times New Roman" w:hAnsi="Times New Roman" w:cs="Times New Roman"/>
          <w:color w:val="000000" w:themeColor="text1"/>
          <w:shd w:val="clear" w:color="auto" w:fill="FFFFFF"/>
        </w:rPr>
        <w:t>Установление публичного сервитута в отношении земельных участков, расположенных в муниципальном образовании Городской округ город Фокино Брянской области</w:t>
      </w:r>
      <w:r w:rsidRPr="00993532">
        <w:rPr>
          <w:rFonts w:ascii="Times New Roman" w:hAnsi="Times New Roman" w:cs="Times New Roman"/>
          <w:color w:val="000000" w:themeColor="text1"/>
        </w:rPr>
        <w:t>.</w:t>
      </w:r>
    </w:p>
    <w:p w:rsidR="00F50282" w:rsidRPr="00993532" w:rsidRDefault="00F50282" w:rsidP="00F50282">
      <w:pPr>
        <w:shd w:val="clear" w:color="auto" w:fill="FFFFFF"/>
        <w:spacing w:after="0" w:line="240" w:lineRule="auto"/>
        <w:ind w:firstLine="708"/>
        <w:jc w:val="both"/>
        <w:rPr>
          <w:rFonts w:ascii="Times New Roman" w:hAnsi="Times New Roman" w:cs="Times New Roman"/>
          <w:color w:val="000000" w:themeColor="text1"/>
        </w:rPr>
      </w:pPr>
      <w:r w:rsidRPr="00993532">
        <w:rPr>
          <w:rFonts w:ascii="Times New Roman" w:hAnsi="Times New Roman" w:cs="Times New Roman"/>
          <w:color w:val="000000" w:themeColor="text1"/>
        </w:rPr>
        <w:t>2.2. Наименование органа, предоставляющего муниципальную услугу:</w:t>
      </w:r>
    </w:p>
    <w:p w:rsidR="00F50282" w:rsidRPr="00993532" w:rsidRDefault="00F50282" w:rsidP="00F50282">
      <w:pPr>
        <w:shd w:val="clear" w:color="auto" w:fill="FFFFFF"/>
        <w:spacing w:after="0" w:line="240" w:lineRule="auto"/>
        <w:jc w:val="both"/>
        <w:rPr>
          <w:rFonts w:ascii="Times New Roman" w:hAnsi="Times New Roman" w:cs="Times New Roman"/>
          <w:color w:val="000000" w:themeColor="text1"/>
        </w:rPr>
      </w:pPr>
      <w:r w:rsidRPr="00993532">
        <w:rPr>
          <w:rFonts w:ascii="Times New Roman" w:eastAsia="Times New Roman" w:hAnsi="Times New Roman" w:cs="Times New Roman"/>
          <w:color w:val="000000" w:themeColor="text1"/>
          <w:lang w:eastAsia="ru-RU"/>
        </w:rPr>
        <w:t xml:space="preserve">муниципальная услуга предоставляется от имени главы администрации города Фокино Брянской области   комитетом по управлению муниципальным имуществом города </w:t>
      </w:r>
      <w:proofErr w:type="gramStart"/>
      <w:r w:rsidRPr="00993532">
        <w:rPr>
          <w:rFonts w:ascii="Times New Roman" w:eastAsia="Times New Roman" w:hAnsi="Times New Roman" w:cs="Times New Roman"/>
          <w:color w:val="000000" w:themeColor="text1"/>
          <w:lang w:eastAsia="ru-RU"/>
        </w:rPr>
        <w:t>Фокино  применительно</w:t>
      </w:r>
      <w:proofErr w:type="gramEnd"/>
      <w:r w:rsidRPr="00993532">
        <w:rPr>
          <w:rFonts w:ascii="Times New Roman" w:eastAsia="Times New Roman" w:hAnsi="Times New Roman" w:cs="Times New Roman"/>
          <w:color w:val="000000" w:themeColor="text1"/>
          <w:lang w:eastAsia="ru-RU"/>
        </w:rPr>
        <w:t xml:space="preserve"> к расположенным в пределах муниципального образования Городской округ город Фокино Брянской области земельным участкам с установленными в соответствии с действующим законодательством границами.</w:t>
      </w:r>
    </w:p>
    <w:p w:rsidR="00F50282" w:rsidRPr="00993532" w:rsidRDefault="00F50282" w:rsidP="00F50282">
      <w:pPr>
        <w:shd w:val="clear" w:color="auto" w:fill="FFFFFF"/>
        <w:spacing w:after="0" w:line="240" w:lineRule="auto"/>
        <w:ind w:firstLine="708"/>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2.3. Результатом предоставления муниципальной услуги является  выдача  решения об установлении публичного сервитута  в отношении земельного участка, расположенного на территории муниципального образования городской округ город Фокино  Брянской области (далее - решение об установлении публичного сервитута).</w:t>
      </w:r>
      <w:r w:rsidRPr="00993532">
        <w:rPr>
          <w:rFonts w:ascii="Times New Roman" w:eastAsia="Times New Roman" w:hAnsi="Times New Roman" w:cs="Times New Roman"/>
          <w:color w:val="000000" w:themeColor="text1"/>
          <w:lang w:eastAsia="ru-RU"/>
        </w:rPr>
        <w:br/>
        <w:t>В случае наличия оснований для отказа в предоставлении муниципальной услуги, предусмотренных пунктом 2.11 раздела 2 Регламента, заявителю в течение 5 рабочих дней направляется  письменный отказ в предоставлении муниципальной услуги с указанием причин отказа.</w:t>
      </w:r>
    </w:p>
    <w:p w:rsidR="00F50282" w:rsidRPr="00993532" w:rsidRDefault="00F50282" w:rsidP="00F50282">
      <w:pPr>
        <w:shd w:val="clear" w:color="auto" w:fill="FFFFFF"/>
        <w:spacing w:after="0" w:line="240" w:lineRule="auto"/>
        <w:ind w:firstLine="708"/>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2.4. Срок предоставления муниципальной услуги:</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proofErr w:type="gramStart"/>
      <w:r w:rsidRPr="00993532">
        <w:rPr>
          <w:rFonts w:ascii="Times New Roman" w:eastAsia="Times New Roman" w:hAnsi="Times New Roman" w:cs="Times New Roman"/>
          <w:color w:val="000000" w:themeColor="text1"/>
          <w:lang w:eastAsia="ru-RU"/>
        </w:rPr>
        <w:t>20  дней</w:t>
      </w:r>
      <w:proofErr w:type="gramEnd"/>
      <w:r w:rsidRPr="00993532">
        <w:rPr>
          <w:rFonts w:ascii="Times New Roman" w:eastAsia="Times New Roman" w:hAnsi="Times New Roman" w:cs="Times New Roman"/>
          <w:color w:val="000000" w:themeColor="text1"/>
          <w:lang w:eastAsia="ru-RU"/>
        </w:rPr>
        <w:t xml:space="preserve">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w:t>
      </w:r>
    </w:p>
    <w:p w:rsidR="00F50282" w:rsidRPr="00993532" w:rsidRDefault="00F50282" w:rsidP="00F50282">
      <w:pPr>
        <w:shd w:val="clear" w:color="auto" w:fill="FFFFFF"/>
        <w:spacing w:before="36" w:after="36"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xml:space="preserve">45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но не ранее чем тридцать дней </w:t>
      </w:r>
      <w:proofErr w:type="gramStart"/>
      <w:r w:rsidRPr="00993532">
        <w:rPr>
          <w:rFonts w:ascii="Times New Roman" w:eastAsia="Times New Roman" w:hAnsi="Times New Roman" w:cs="Times New Roman"/>
          <w:color w:val="000000" w:themeColor="text1"/>
          <w:lang w:eastAsia="ru-RU"/>
        </w:rPr>
        <w:t>со  дня</w:t>
      </w:r>
      <w:proofErr w:type="gramEnd"/>
      <w:r w:rsidRPr="00993532">
        <w:rPr>
          <w:rFonts w:ascii="Times New Roman" w:eastAsia="Times New Roman" w:hAnsi="Times New Roman" w:cs="Times New Roman"/>
          <w:color w:val="000000" w:themeColor="text1"/>
          <w:lang w:eastAsia="ru-RU"/>
        </w:rPr>
        <w:t xml:space="preserve"> опубликования извещения о возможном установлении публичного сервитута в </w:t>
      </w:r>
      <w:r w:rsidRPr="00993532">
        <w:rPr>
          <w:rFonts w:ascii="Times New Roman" w:hAnsi="Times New Roman" w:cs="Times New Roman"/>
          <w:color w:val="000000" w:themeColor="text1"/>
        </w:rPr>
        <w:t>муниципальной газете «</w:t>
      </w:r>
      <w:proofErr w:type="spellStart"/>
      <w:r w:rsidRPr="00993532">
        <w:rPr>
          <w:rFonts w:ascii="Times New Roman" w:hAnsi="Times New Roman" w:cs="Times New Roman"/>
          <w:color w:val="000000" w:themeColor="text1"/>
        </w:rPr>
        <w:t>Фокинский</w:t>
      </w:r>
      <w:proofErr w:type="spellEnd"/>
      <w:r w:rsidRPr="00993532">
        <w:rPr>
          <w:rFonts w:ascii="Times New Roman" w:hAnsi="Times New Roman" w:cs="Times New Roman"/>
          <w:color w:val="000000" w:themeColor="text1"/>
        </w:rPr>
        <w:t xml:space="preserve"> Вестник»</w:t>
      </w:r>
      <w:r w:rsidRPr="00993532">
        <w:rPr>
          <w:rFonts w:ascii="Times New Roman" w:eastAsia="Times New Roman" w:hAnsi="Times New Roman" w:cs="Times New Roman"/>
          <w:color w:val="000000" w:themeColor="text1"/>
          <w:lang w:eastAsia="ru-RU"/>
        </w:rPr>
        <w:t>.</w:t>
      </w:r>
    </w:p>
    <w:p w:rsidR="00F50282" w:rsidRPr="00993532" w:rsidRDefault="00F50282" w:rsidP="00F50282">
      <w:pPr>
        <w:shd w:val="clear" w:color="auto" w:fill="FFFFFF"/>
        <w:spacing w:before="36" w:after="36"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F50282" w:rsidRPr="00993532" w:rsidRDefault="00F50282" w:rsidP="00F50282">
      <w:pPr>
        <w:shd w:val="clear" w:color="auto" w:fill="FFFFFF"/>
        <w:spacing w:before="36" w:after="36" w:line="240" w:lineRule="auto"/>
        <w:ind w:firstLine="708"/>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2.5. Предоставление муниципальной услуги осуществляется в соответствии со следующими нормативными правовыми актами:</w:t>
      </w:r>
    </w:p>
    <w:p w:rsidR="00F50282" w:rsidRPr="00993532" w:rsidRDefault="00F50282" w:rsidP="00F50282">
      <w:pPr>
        <w:shd w:val="clear" w:color="auto" w:fill="FFFFFF"/>
        <w:spacing w:before="36"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xml:space="preserve">- Гражданским </w:t>
      </w:r>
      <w:proofErr w:type="gramStart"/>
      <w:r w:rsidRPr="00993532">
        <w:rPr>
          <w:rFonts w:ascii="Times New Roman" w:eastAsia="Times New Roman" w:hAnsi="Times New Roman" w:cs="Times New Roman"/>
          <w:color w:val="000000" w:themeColor="text1"/>
          <w:lang w:eastAsia="ru-RU"/>
        </w:rPr>
        <w:t>кодексом  Российской</w:t>
      </w:r>
      <w:proofErr w:type="gramEnd"/>
      <w:r w:rsidRPr="00993532">
        <w:rPr>
          <w:rFonts w:ascii="Times New Roman" w:eastAsia="Times New Roman" w:hAnsi="Times New Roman" w:cs="Times New Roman"/>
          <w:color w:val="000000" w:themeColor="text1"/>
          <w:lang w:eastAsia="ru-RU"/>
        </w:rPr>
        <w:t xml:space="preserve"> Федерации;</w:t>
      </w:r>
    </w:p>
    <w:p w:rsidR="00F50282" w:rsidRPr="00993532" w:rsidRDefault="00F50282" w:rsidP="00F50282">
      <w:pPr>
        <w:shd w:val="clear" w:color="auto" w:fill="FFFFFF"/>
        <w:spacing w:before="36" w:after="36"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Градостроительным кодексом Российской Федерации;</w:t>
      </w:r>
    </w:p>
    <w:p w:rsidR="00F50282" w:rsidRPr="00993532" w:rsidRDefault="00F50282" w:rsidP="00F50282">
      <w:pPr>
        <w:shd w:val="clear" w:color="auto" w:fill="FFFFFF"/>
        <w:spacing w:before="36" w:after="36"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Земельным кодексом Российской Федерации;</w:t>
      </w:r>
    </w:p>
    <w:p w:rsidR="00F50282" w:rsidRPr="00993532" w:rsidRDefault="00F50282" w:rsidP="00F50282">
      <w:pPr>
        <w:shd w:val="clear" w:color="auto" w:fill="FFFFFF"/>
        <w:spacing w:before="36" w:after="36"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Федеральным законом от 06.10.2003 № 131-ФЗ «Об общих принципах организации местного самоуправления в Российской Федерации»;</w:t>
      </w:r>
    </w:p>
    <w:p w:rsidR="00F50282" w:rsidRPr="00993532" w:rsidRDefault="00F50282" w:rsidP="00F50282">
      <w:pPr>
        <w:shd w:val="clear" w:color="auto" w:fill="FFFFFF"/>
        <w:spacing w:before="36" w:after="36"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lastRenderedPageBreak/>
        <w:t>- Федеральным законом от 29.12.2004 № 191-ФЗ «О введении в действие Градостроительного кодекса Российской Федерации»;</w:t>
      </w:r>
    </w:p>
    <w:p w:rsidR="00F50282" w:rsidRPr="00993532" w:rsidRDefault="00F50282" w:rsidP="00F50282">
      <w:pPr>
        <w:shd w:val="clear" w:color="auto" w:fill="FFFFFF"/>
        <w:spacing w:before="36" w:after="36" w:line="240" w:lineRule="auto"/>
        <w:jc w:val="both"/>
        <w:rPr>
          <w:rFonts w:ascii="Times New Roman" w:eastAsia="Times New Roman" w:hAnsi="Times New Roman" w:cs="Times New Roman"/>
          <w:color w:val="000000" w:themeColor="text1"/>
          <w:lang w:eastAsia="ru-RU"/>
        </w:rPr>
      </w:pPr>
      <w:r w:rsidRPr="00993532">
        <w:rPr>
          <w:rFonts w:ascii="Times New Roman" w:hAnsi="Times New Roman" w:cs="Times New Roman"/>
        </w:rPr>
        <w:t>- Правилами землепользования и застройки Муниципального образования городской округ город Фокино, утвержденным Решением Совета народных депутатов города Фокино №4-823 от 14.12.2012г.</w:t>
      </w:r>
      <w:r w:rsidRPr="00993532">
        <w:rPr>
          <w:rFonts w:ascii="Times New Roman" w:eastAsia="Times New Roman" w:hAnsi="Times New Roman" w:cs="Times New Roman"/>
          <w:color w:val="000000" w:themeColor="text1"/>
          <w:lang w:eastAsia="ru-RU"/>
        </w:rPr>
        <w:t>;</w:t>
      </w:r>
    </w:p>
    <w:p w:rsidR="00F50282" w:rsidRPr="00993532" w:rsidRDefault="00F50282" w:rsidP="00F50282">
      <w:pPr>
        <w:shd w:val="clear" w:color="auto" w:fill="FFFFFF"/>
        <w:spacing w:before="36" w:after="36" w:line="240" w:lineRule="auto"/>
        <w:jc w:val="both"/>
        <w:rPr>
          <w:rFonts w:ascii="Times New Roman" w:eastAsia="Times New Roman" w:hAnsi="Times New Roman" w:cs="Times New Roman"/>
          <w:color w:val="000000" w:themeColor="text1"/>
          <w:lang w:eastAsia="ru-RU"/>
        </w:rPr>
      </w:pPr>
      <w:r w:rsidRPr="00993532">
        <w:rPr>
          <w:rFonts w:ascii="Times New Roman" w:hAnsi="Times New Roman" w:cs="Times New Roman"/>
        </w:rPr>
        <w:t>- Уставом городского округа город Фокино Брянской области</w:t>
      </w:r>
      <w:r w:rsidRPr="00993532">
        <w:rPr>
          <w:rFonts w:ascii="Times New Roman" w:eastAsia="Times New Roman" w:hAnsi="Times New Roman" w:cs="Times New Roman"/>
          <w:color w:val="000000" w:themeColor="text1"/>
          <w:lang w:eastAsia="ru-RU"/>
        </w:rPr>
        <w:t>;</w:t>
      </w:r>
    </w:p>
    <w:p w:rsidR="00F50282" w:rsidRPr="00993532" w:rsidRDefault="00F50282" w:rsidP="00F50282">
      <w:pPr>
        <w:shd w:val="clear" w:color="auto" w:fill="FFFFFF"/>
        <w:spacing w:before="36" w:after="36" w:line="240" w:lineRule="auto"/>
        <w:jc w:val="both"/>
        <w:rPr>
          <w:rFonts w:ascii="Times New Roman" w:eastAsia="Times New Roman" w:hAnsi="Times New Roman" w:cs="Times New Roman"/>
          <w:color w:val="000000" w:themeColor="text1"/>
          <w:lang w:eastAsia="ru-RU"/>
        </w:rPr>
      </w:pPr>
      <w:r w:rsidRPr="00993532">
        <w:rPr>
          <w:rFonts w:ascii="Times New Roman" w:hAnsi="Times New Roman" w:cs="Times New Roman"/>
        </w:rPr>
        <w:t>- иными законами и нормативными правовыми актами Российской Федерации, Брянской области, муниципальными правовыми актами городского округа город Фокино Брянской области.</w:t>
      </w:r>
    </w:p>
    <w:p w:rsidR="00F50282" w:rsidRPr="00993532" w:rsidRDefault="00F50282" w:rsidP="00F50282">
      <w:pPr>
        <w:shd w:val="clear" w:color="auto" w:fill="FFFFFF"/>
        <w:spacing w:after="0" w:line="240" w:lineRule="auto"/>
        <w:ind w:firstLine="708"/>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2.6. Перечень документов, необходимых для предоставления муниципальной услуги.</w:t>
      </w:r>
    </w:p>
    <w:p w:rsidR="00F50282" w:rsidRPr="00993532" w:rsidRDefault="00F50282" w:rsidP="00F50282">
      <w:pPr>
        <w:shd w:val="clear" w:color="auto" w:fill="FFFFFF"/>
        <w:spacing w:after="0" w:line="240" w:lineRule="auto"/>
        <w:ind w:firstLine="708"/>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2.6.1. В целях получения муниципальной услуги заявитель самостоятельно представляет следующие документы:</w:t>
      </w:r>
    </w:p>
    <w:p w:rsidR="00F50282" w:rsidRPr="00993532" w:rsidRDefault="00FA08C9" w:rsidP="00F50282">
      <w:pPr>
        <w:shd w:val="clear" w:color="auto" w:fill="FFFFFF"/>
        <w:spacing w:after="0" w:line="240" w:lineRule="auto"/>
        <w:ind w:firstLine="708"/>
        <w:jc w:val="both"/>
        <w:rPr>
          <w:rFonts w:ascii="Times New Roman" w:hAnsi="Times New Roman" w:cs="Times New Roman"/>
        </w:rPr>
      </w:pPr>
      <w:hyperlink w:anchor="P412" w:history="1">
        <w:r w:rsidR="00F50282" w:rsidRPr="00993532">
          <w:rPr>
            <w:rFonts w:ascii="Times New Roman" w:hAnsi="Times New Roman" w:cs="Times New Roman"/>
            <w:color w:val="0000FF"/>
          </w:rPr>
          <w:t>ходатайство</w:t>
        </w:r>
      </w:hyperlink>
      <w:r w:rsidR="00F50282" w:rsidRPr="00993532">
        <w:rPr>
          <w:rFonts w:ascii="Times New Roman" w:hAnsi="Times New Roman" w:cs="Times New Roman"/>
        </w:rPr>
        <w:t xml:space="preserve">, предусмотренное приложением N 1 к настоящему Регламенту и соответствующего, </w:t>
      </w:r>
      <w:hyperlink r:id="rId8" w:history="1">
        <w:r w:rsidR="00F50282" w:rsidRPr="00993532">
          <w:rPr>
            <w:rFonts w:ascii="Times New Roman" w:hAnsi="Times New Roman" w:cs="Times New Roman"/>
            <w:color w:val="0000FF"/>
          </w:rPr>
          <w:t>Требованиям</w:t>
        </w:r>
      </w:hyperlink>
      <w:r w:rsidR="00F50282" w:rsidRPr="00993532">
        <w:rPr>
          <w:rFonts w:ascii="Times New Roman" w:hAnsi="Times New Roman" w:cs="Times New Roman"/>
        </w:rPr>
        <w:t xml:space="preserve"> к форме ходатайства, содержанию обоснования необходимости установления публичного сервитута, утвержденным Приказом Минэкономразвития РФ от 10.10.2018 N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к которому прилагаются следующие документы:</w:t>
      </w:r>
    </w:p>
    <w:p w:rsidR="00F50282" w:rsidRPr="00993532" w:rsidRDefault="00F50282" w:rsidP="00F50282">
      <w:pPr>
        <w:shd w:val="clear" w:color="auto" w:fill="FFFFFF"/>
        <w:spacing w:after="0" w:line="240" w:lineRule="auto"/>
        <w:ind w:firstLine="708"/>
        <w:jc w:val="both"/>
        <w:rPr>
          <w:rFonts w:ascii="Times New Roman" w:hAnsi="Times New Roman" w:cs="Times New Roman"/>
        </w:rPr>
      </w:pPr>
      <w:r w:rsidRPr="00993532">
        <w:rPr>
          <w:rFonts w:ascii="Times New Roman" w:hAnsi="Times New Roman" w:cs="Times New Roman"/>
        </w:rP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F50282" w:rsidRPr="00993532" w:rsidRDefault="00F50282" w:rsidP="00F50282">
      <w:pPr>
        <w:shd w:val="clear" w:color="auto" w:fill="FFFFFF"/>
        <w:spacing w:after="0" w:line="240" w:lineRule="auto"/>
        <w:ind w:firstLine="708"/>
        <w:jc w:val="both"/>
        <w:rPr>
          <w:rFonts w:ascii="Times New Roman" w:hAnsi="Times New Roman" w:cs="Times New Roman"/>
        </w:rPr>
      </w:pPr>
      <w:r w:rsidRPr="00993532">
        <w:rPr>
          <w:rFonts w:ascii="Times New Roman" w:hAnsi="Times New Roman" w:cs="Times New Roman"/>
        </w:rP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F50282" w:rsidRPr="00993532" w:rsidRDefault="00F50282" w:rsidP="00F50282">
      <w:pPr>
        <w:shd w:val="clear" w:color="auto" w:fill="FFFFFF"/>
        <w:spacing w:after="0" w:line="240" w:lineRule="auto"/>
        <w:ind w:firstLine="708"/>
        <w:jc w:val="both"/>
        <w:rPr>
          <w:rFonts w:ascii="Times New Roman" w:hAnsi="Times New Roman" w:cs="Times New Roman"/>
        </w:rPr>
      </w:pPr>
      <w:r w:rsidRPr="00993532">
        <w:rPr>
          <w:rFonts w:ascii="Times New Roman" w:hAnsi="Times New Roman" w:cs="Times New Roman"/>
        </w:rPr>
        <w:t>3) документ, подтверждающий полномочия представителя заявителя, в случае если с ходатайством обращается представитель заявителя;</w:t>
      </w:r>
    </w:p>
    <w:p w:rsidR="00F50282" w:rsidRPr="00993532" w:rsidRDefault="00F50282" w:rsidP="00F50282">
      <w:pPr>
        <w:shd w:val="clear" w:color="auto" w:fill="FFFFFF"/>
        <w:spacing w:after="0" w:line="240" w:lineRule="auto"/>
        <w:ind w:firstLine="708"/>
        <w:jc w:val="both"/>
        <w:rPr>
          <w:rFonts w:ascii="Times New Roman" w:hAnsi="Times New Roman" w:cs="Times New Roman"/>
        </w:rPr>
      </w:pPr>
      <w:r w:rsidRPr="00993532">
        <w:rPr>
          <w:rFonts w:ascii="Times New Roman" w:hAnsi="Times New Roman" w:cs="Times New Roman"/>
        </w:rPr>
        <w:t>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F50282" w:rsidRPr="00993532" w:rsidRDefault="00F50282" w:rsidP="00F50282">
      <w:pPr>
        <w:pStyle w:val="ConsPlusNormal"/>
        <w:spacing w:before="200"/>
        <w:ind w:firstLine="540"/>
        <w:jc w:val="both"/>
        <w:rPr>
          <w:sz w:val="22"/>
          <w:szCs w:val="22"/>
        </w:rPr>
      </w:pPr>
      <w:r w:rsidRPr="00993532">
        <w:rPr>
          <w:color w:val="000000" w:themeColor="text1"/>
          <w:sz w:val="22"/>
          <w:szCs w:val="22"/>
        </w:rPr>
        <w:t xml:space="preserve">2.6.2. </w:t>
      </w:r>
      <w:r w:rsidRPr="00993532">
        <w:rPr>
          <w:sz w:val="22"/>
          <w:szCs w:val="22"/>
        </w:rPr>
        <w:t>Заявитель, получающий услугу по установлению публичного сервитута, вправе представить:</w:t>
      </w:r>
    </w:p>
    <w:p w:rsidR="00F50282" w:rsidRPr="00993532" w:rsidRDefault="00F50282" w:rsidP="00F50282">
      <w:pPr>
        <w:pStyle w:val="ConsPlusNormal"/>
        <w:spacing w:before="200"/>
        <w:ind w:firstLine="540"/>
        <w:jc w:val="both"/>
        <w:rPr>
          <w:sz w:val="22"/>
          <w:szCs w:val="22"/>
        </w:rPr>
      </w:pPr>
      <w:r w:rsidRPr="00993532">
        <w:rPr>
          <w:sz w:val="22"/>
          <w:szCs w:val="22"/>
        </w:rPr>
        <w:t>- копию свидетельства о государственной регистрации организации или выписку из Единого государственного реестра юридических лиц;</w:t>
      </w:r>
    </w:p>
    <w:p w:rsidR="00F50282" w:rsidRPr="00993532" w:rsidRDefault="00F50282" w:rsidP="00F50282">
      <w:pPr>
        <w:pStyle w:val="ConsPlusNormal"/>
        <w:spacing w:before="200"/>
        <w:ind w:firstLine="540"/>
        <w:jc w:val="both"/>
        <w:rPr>
          <w:sz w:val="22"/>
          <w:szCs w:val="22"/>
        </w:rPr>
      </w:pPr>
      <w:r w:rsidRPr="00993532">
        <w:rPr>
          <w:sz w:val="22"/>
          <w:szCs w:val="22"/>
        </w:rPr>
        <w:t>- выписку из Единого государственного реестра недвижимости в отношении земельных участков, которые планируется обременить публичным сервитутом, и их правообладателей;</w:t>
      </w:r>
    </w:p>
    <w:p w:rsidR="00F50282" w:rsidRPr="00993532" w:rsidRDefault="00F50282" w:rsidP="00F50282">
      <w:pPr>
        <w:pStyle w:val="ConsPlusNormal"/>
        <w:spacing w:before="200"/>
        <w:ind w:firstLine="540"/>
        <w:jc w:val="both"/>
        <w:rPr>
          <w:sz w:val="22"/>
          <w:szCs w:val="22"/>
        </w:rPr>
      </w:pPr>
      <w:r w:rsidRPr="00993532">
        <w:rPr>
          <w:sz w:val="22"/>
          <w:szCs w:val="22"/>
        </w:rPr>
        <w:t>- выписку из Единого государственного реестра недвижимости о правах на инженерное сооружение.</w:t>
      </w:r>
    </w:p>
    <w:p w:rsidR="00F50282" w:rsidRPr="00993532" w:rsidRDefault="00F50282" w:rsidP="00F50282">
      <w:pPr>
        <w:shd w:val="clear" w:color="auto" w:fill="FFFFFF"/>
        <w:spacing w:after="0" w:line="240" w:lineRule="auto"/>
        <w:ind w:firstLine="708"/>
        <w:jc w:val="both"/>
        <w:rPr>
          <w:rFonts w:ascii="Times New Roman" w:eastAsia="Times New Roman" w:hAnsi="Times New Roman" w:cs="Times New Roman"/>
          <w:color w:val="000000" w:themeColor="text1"/>
          <w:lang w:eastAsia="ru-RU"/>
        </w:rPr>
      </w:pPr>
    </w:p>
    <w:p w:rsidR="00F50282" w:rsidRPr="00993532" w:rsidRDefault="00F50282" w:rsidP="00F50282">
      <w:pPr>
        <w:shd w:val="clear" w:color="auto" w:fill="FFFFFF"/>
        <w:spacing w:after="0" w:line="240" w:lineRule="auto"/>
        <w:ind w:firstLine="708"/>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xml:space="preserve">2.6.3. </w:t>
      </w:r>
      <w:r w:rsidRPr="00993532">
        <w:rPr>
          <w:rFonts w:ascii="Times New Roman" w:hAnsi="Times New Roman" w:cs="Times New Roman"/>
        </w:rPr>
        <w:t>Рассмотрение ходатайств и заявлений осуществляется в порядке их поступления.</w:t>
      </w:r>
    </w:p>
    <w:p w:rsidR="00F50282" w:rsidRPr="00993532" w:rsidRDefault="00F50282" w:rsidP="00F50282">
      <w:pPr>
        <w:shd w:val="clear" w:color="auto" w:fill="FFFFFF"/>
        <w:spacing w:after="0" w:line="240" w:lineRule="auto"/>
        <w:ind w:firstLine="708"/>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2.6.4. Документы, необходимые для получения муниципальной услуги, запрашиваются с использованием системы межведомственного электронного взаимодействия:</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выписка из Единого государственного реестра недвижимости об основных характеристиках и зарегистрированных правах на объект недвижимости, запрашивается в Управлении Федеральной службы государственной регистрации, кадастра и картографии;</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xml:space="preserve">- выписка из единого государственный реестра индивидуальных предпринимателей </w:t>
      </w:r>
      <w:proofErr w:type="gramStart"/>
      <w:r w:rsidRPr="00993532">
        <w:rPr>
          <w:rFonts w:ascii="Times New Roman" w:eastAsia="Times New Roman" w:hAnsi="Times New Roman" w:cs="Times New Roman"/>
          <w:color w:val="000000" w:themeColor="text1"/>
          <w:lang w:eastAsia="ru-RU"/>
        </w:rPr>
        <w:t>запрашивается  в</w:t>
      </w:r>
      <w:proofErr w:type="gramEnd"/>
      <w:r w:rsidRPr="00993532">
        <w:rPr>
          <w:rFonts w:ascii="Times New Roman" w:eastAsia="Times New Roman" w:hAnsi="Times New Roman" w:cs="Times New Roman"/>
          <w:color w:val="000000" w:themeColor="text1"/>
          <w:lang w:eastAsia="ru-RU"/>
        </w:rPr>
        <w:t xml:space="preserve"> управлении Федеральной налоговой службы РФ;</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xml:space="preserve">- выписка из Единого государственного реестра юридических лиц запрашивается </w:t>
      </w:r>
      <w:proofErr w:type="gramStart"/>
      <w:r w:rsidRPr="00993532">
        <w:rPr>
          <w:rFonts w:ascii="Times New Roman" w:eastAsia="Times New Roman" w:hAnsi="Times New Roman" w:cs="Times New Roman"/>
          <w:color w:val="000000" w:themeColor="text1"/>
          <w:lang w:eastAsia="ru-RU"/>
        </w:rPr>
        <w:t>в  управлении</w:t>
      </w:r>
      <w:proofErr w:type="gramEnd"/>
      <w:r w:rsidRPr="00993532">
        <w:rPr>
          <w:rFonts w:ascii="Times New Roman" w:eastAsia="Times New Roman" w:hAnsi="Times New Roman" w:cs="Times New Roman"/>
          <w:color w:val="000000" w:themeColor="text1"/>
          <w:lang w:eastAsia="ru-RU"/>
        </w:rPr>
        <w:t xml:space="preserve"> Федеральной налоговой службы РФ.</w:t>
      </w:r>
    </w:p>
    <w:p w:rsidR="00F50282" w:rsidRPr="00993532" w:rsidRDefault="00F50282" w:rsidP="00F50282">
      <w:pPr>
        <w:shd w:val="clear" w:color="auto" w:fill="FFFFFF"/>
        <w:spacing w:after="0" w:line="240" w:lineRule="auto"/>
        <w:ind w:firstLine="708"/>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2.6.5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на электронную почту администрации города Фокино (</w:t>
      </w:r>
      <w:hyperlink r:id="rId9" w:history="1">
        <w:r w:rsidRPr="00993532">
          <w:rPr>
            <w:rStyle w:val="a3"/>
            <w:rFonts w:ascii="Times New Roman" w:hAnsi="Times New Roman" w:cs="Times New Roman"/>
            <w:color w:val="090909"/>
            <w:bdr w:val="none" w:sz="0" w:space="0" w:color="auto" w:frame="1"/>
            <w:shd w:val="clear" w:color="auto" w:fill="FFFFFF"/>
          </w:rPr>
          <w:t>g_fokino@mail.ru</w:t>
        </w:r>
      </w:hyperlink>
      <w:r w:rsidRPr="00993532">
        <w:rPr>
          <w:rFonts w:ascii="Times New Roman" w:eastAsia="Times New Roman" w:hAnsi="Times New Roman" w:cs="Times New Roman"/>
          <w:color w:val="000000" w:themeColor="text1"/>
          <w:lang w:eastAsia="ru-RU"/>
        </w:rPr>
        <w:t>).</w:t>
      </w:r>
    </w:p>
    <w:p w:rsidR="00F50282" w:rsidRPr="00993532" w:rsidRDefault="00F50282" w:rsidP="00F50282">
      <w:pPr>
        <w:shd w:val="clear" w:color="auto" w:fill="FFFFFF"/>
        <w:spacing w:after="0" w:line="240" w:lineRule="auto"/>
        <w:ind w:firstLine="708"/>
        <w:jc w:val="both"/>
        <w:rPr>
          <w:rFonts w:ascii="Times New Roman" w:hAnsi="Times New Roman" w:cs="Times New Roman"/>
        </w:rPr>
      </w:pPr>
      <w:r w:rsidRPr="00993532">
        <w:rPr>
          <w:rFonts w:ascii="Times New Roman" w:hAnsi="Times New Roman" w:cs="Times New Roman"/>
        </w:rPr>
        <w:t>2.7. Исчерпывающий перечень оснований для отказа в приеме документов на предоставление государственной услуги:</w:t>
      </w:r>
      <w:bookmarkStart w:id="1" w:name="P157"/>
      <w:bookmarkEnd w:id="1"/>
    </w:p>
    <w:p w:rsidR="00F50282" w:rsidRPr="00993532" w:rsidRDefault="00F50282" w:rsidP="00F50282">
      <w:pPr>
        <w:shd w:val="clear" w:color="auto" w:fill="FFFFFF"/>
        <w:spacing w:after="0" w:line="240" w:lineRule="auto"/>
        <w:ind w:firstLine="708"/>
        <w:jc w:val="both"/>
        <w:rPr>
          <w:rFonts w:ascii="Times New Roman" w:hAnsi="Times New Roman" w:cs="Times New Roman"/>
        </w:rPr>
      </w:pPr>
      <w:r w:rsidRPr="00993532">
        <w:rPr>
          <w:rFonts w:ascii="Times New Roman" w:hAnsi="Times New Roman" w:cs="Times New Roman"/>
        </w:rPr>
        <w:t>1) администрация города Фокино, комитет по управлению муниципальным имуществом города Фокино не уполномочен на установление публичного сервитута для целей, указанных в ходатайстве;</w:t>
      </w:r>
    </w:p>
    <w:p w:rsidR="00F50282" w:rsidRPr="00993532" w:rsidRDefault="00F50282" w:rsidP="00F50282">
      <w:pPr>
        <w:shd w:val="clear" w:color="auto" w:fill="FFFFFF"/>
        <w:spacing w:after="0" w:line="240" w:lineRule="auto"/>
        <w:ind w:firstLine="708"/>
        <w:jc w:val="both"/>
        <w:rPr>
          <w:rFonts w:ascii="Times New Roman" w:hAnsi="Times New Roman" w:cs="Times New Roman"/>
        </w:rPr>
      </w:pPr>
      <w:r w:rsidRPr="00993532">
        <w:rPr>
          <w:rFonts w:ascii="Times New Roman" w:hAnsi="Times New Roman" w:cs="Times New Roman"/>
        </w:rPr>
        <w:t xml:space="preserve">2) подано ходатайство об установлении публичного сервитута в целях, не предусмотренных </w:t>
      </w:r>
      <w:hyperlink r:id="rId10" w:history="1">
        <w:r w:rsidRPr="00993532">
          <w:rPr>
            <w:rFonts w:ascii="Times New Roman" w:hAnsi="Times New Roman" w:cs="Times New Roman"/>
            <w:color w:val="0000FF"/>
          </w:rPr>
          <w:t>статьей 39.37</w:t>
        </w:r>
      </w:hyperlink>
      <w:r w:rsidRPr="00993532">
        <w:rPr>
          <w:rFonts w:ascii="Times New Roman" w:hAnsi="Times New Roman" w:cs="Times New Roman"/>
        </w:rPr>
        <w:t xml:space="preserve"> Земельного кодекса РФ;</w:t>
      </w:r>
    </w:p>
    <w:p w:rsidR="00F50282" w:rsidRPr="00993532" w:rsidRDefault="00F50282" w:rsidP="00F50282">
      <w:pPr>
        <w:shd w:val="clear" w:color="auto" w:fill="FFFFFF"/>
        <w:spacing w:after="0" w:line="240" w:lineRule="auto"/>
        <w:ind w:firstLine="708"/>
        <w:jc w:val="both"/>
        <w:rPr>
          <w:rFonts w:ascii="Times New Roman" w:hAnsi="Times New Roman" w:cs="Times New Roman"/>
        </w:rPr>
      </w:pPr>
      <w:r w:rsidRPr="00993532">
        <w:rPr>
          <w:rFonts w:ascii="Times New Roman" w:hAnsi="Times New Roman" w:cs="Times New Roman"/>
        </w:rPr>
        <w:t xml:space="preserve">3) заявитель не является лицом, предусмотренным </w:t>
      </w:r>
      <w:hyperlink r:id="rId11" w:history="1">
        <w:r w:rsidRPr="00993532">
          <w:rPr>
            <w:rFonts w:ascii="Times New Roman" w:hAnsi="Times New Roman" w:cs="Times New Roman"/>
            <w:color w:val="0000FF"/>
          </w:rPr>
          <w:t>статьей 39.40</w:t>
        </w:r>
      </w:hyperlink>
      <w:r w:rsidRPr="00993532">
        <w:rPr>
          <w:rFonts w:ascii="Times New Roman" w:hAnsi="Times New Roman" w:cs="Times New Roman"/>
        </w:rPr>
        <w:t xml:space="preserve"> Земельного кодекса РФ;</w:t>
      </w:r>
    </w:p>
    <w:p w:rsidR="00F50282" w:rsidRPr="00993532" w:rsidRDefault="00F50282" w:rsidP="00F50282">
      <w:pPr>
        <w:shd w:val="clear" w:color="auto" w:fill="FFFFFF"/>
        <w:spacing w:after="0" w:line="240" w:lineRule="auto"/>
        <w:ind w:firstLine="708"/>
        <w:jc w:val="both"/>
        <w:rPr>
          <w:rFonts w:ascii="Times New Roman" w:hAnsi="Times New Roman" w:cs="Times New Roman"/>
        </w:rPr>
      </w:pPr>
      <w:r w:rsidRPr="00993532">
        <w:rPr>
          <w:rFonts w:ascii="Times New Roman" w:hAnsi="Times New Roman" w:cs="Times New Roman"/>
        </w:rPr>
        <w:lastRenderedPageBreak/>
        <w:t xml:space="preserve">4) к ходатайству об установлении публичного сервитута не приложены документы, предусмотренные </w:t>
      </w:r>
      <w:hyperlink r:id="rId12" w:history="1">
        <w:r w:rsidRPr="00993532">
          <w:rPr>
            <w:rFonts w:ascii="Times New Roman" w:hAnsi="Times New Roman" w:cs="Times New Roman"/>
            <w:color w:val="0000FF"/>
          </w:rPr>
          <w:t>пунктом 5 статьи 39.41</w:t>
        </w:r>
      </w:hyperlink>
      <w:r w:rsidRPr="00993532">
        <w:rPr>
          <w:rFonts w:ascii="Times New Roman" w:hAnsi="Times New Roman" w:cs="Times New Roman"/>
        </w:rPr>
        <w:t xml:space="preserve"> Земельного кодекса РФ;</w:t>
      </w:r>
    </w:p>
    <w:p w:rsidR="00F50282" w:rsidRPr="00993532" w:rsidRDefault="00F50282" w:rsidP="00F50282">
      <w:pPr>
        <w:shd w:val="clear" w:color="auto" w:fill="FFFFFF"/>
        <w:spacing w:after="0" w:line="240" w:lineRule="auto"/>
        <w:ind w:firstLine="708"/>
        <w:jc w:val="both"/>
        <w:rPr>
          <w:rFonts w:ascii="Times New Roman" w:hAnsi="Times New Roman" w:cs="Times New Roman"/>
        </w:rPr>
      </w:pPr>
      <w:r w:rsidRPr="00993532">
        <w:rPr>
          <w:rFonts w:ascii="Times New Roman" w:hAnsi="Times New Roman" w:cs="Times New Roman"/>
        </w:rP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13" w:history="1">
        <w:r w:rsidRPr="00993532">
          <w:rPr>
            <w:rFonts w:ascii="Times New Roman" w:hAnsi="Times New Roman" w:cs="Times New Roman"/>
            <w:color w:val="0000FF"/>
          </w:rPr>
          <w:t>пунктом 4 статьи 39.41</w:t>
        </w:r>
      </w:hyperlink>
      <w:r w:rsidRPr="00993532">
        <w:rPr>
          <w:rFonts w:ascii="Times New Roman" w:hAnsi="Times New Roman" w:cs="Times New Roman"/>
        </w:rPr>
        <w:t xml:space="preserve"> Земельного кодекса РФ;</w:t>
      </w:r>
    </w:p>
    <w:p w:rsidR="00F50282" w:rsidRPr="00993532" w:rsidRDefault="00F50282" w:rsidP="00F50282">
      <w:pPr>
        <w:shd w:val="clear" w:color="auto" w:fill="FFFFFF"/>
        <w:spacing w:after="0" w:line="240" w:lineRule="auto"/>
        <w:ind w:firstLine="708"/>
        <w:jc w:val="both"/>
        <w:rPr>
          <w:rFonts w:ascii="Times New Roman" w:hAnsi="Times New Roman" w:cs="Times New Roman"/>
        </w:rPr>
      </w:pPr>
      <w:r w:rsidRPr="00993532">
        <w:rPr>
          <w:rFonts w:ascii="Times New Roman" w:hAnsi="Times New Roman" w:cs="Times New Roman"/>
        </w:rPr>
        <w:t xml:space="preserve">6) в результате проверки усиленной квалифицированной электронной подписи заявителя выявлено несоблюдение установленных </w:t>
      </w:r>
      <w:hyperlink r:id="rId14" w:history="1">
        <w:r w:rsidRPr="00993532">
          <w:rPr>
            <w:rFonts w:ascii="Times New Roman" w:hAnsi="Times New Roman" w:cs="Times New Roman"/>
            <w:color w:val="0000FF"/>
          </w:rPr>
          <w:t>статьей 11</w:t>
        </w:r>
      </w:hyperlink>
      <w:r w:rsidRPr="00993532">
        <w:rPr>
          <w:rFonts w:ascii="Times New Roman" w:hAnsi="Times New Roman" w:cs="Times New Roman"/>
        </w:rPr>
        <w:t xml:space="preserve"> Федерального закона от 06.04.2011 N 63-ФЗ "Об электронной подписи" условий признания ее действительности.</w:t>
      </w:r>
    </w:p>
    <w:p w:rsidR="00F50282" w:rsidRPr="00993532" w:rsidRDefault="00F50282" w:rsidP="00F50282">
      <w:pPr>
        <w:pStyle w:val="ConsPlusNormal"/>
        <w:spacing w:before="200"/>
        <w:ind w:firstLine="540"/>
        <w:jc w:val="both"/>
        <w:rPr>
          <w:sz w:val="22"/>
          <w:szCs w:val="22"/>
        </w:rPr>
      </w:pPr>
      <w:bookmarkStart w:id="2" w:name="P164"/>
      <w:bookmarkEnd w:id="2"/>
      <w:r w:rsidRPr="00993532">
        <w:rPr>
          <w:sz w:val="22"/>
          <w:szCs w:val="22"/>
        </w:rPr>
        <w:t>2.8. Исчерпывающий перечень оснований для приостановления предоставления услуги или отказа в предоставлении государственной услуги:</w:t>
      </w:r>
    </w:p>
    <w:p w:rsidR="00F50282" w:rsidRPr="00993532" w:rsidRDefault="00F50282" w:rsidP="00F50282">
      <w:pPr>
        <w:pStyle w:val="ConsPlusNormal"/>
        <w:spacing w:before="200"/>
        <w:ind w:firstLine="540"/>
        <w:jc w:val="both"/>
        <w:rPr>
          <w:sz w:val="22"/>
          <w:szCs w:val="22"/>
        </w:rPr>
      </w:pPr>
      <w:bookmarkStart w:id="3" w:name="P166"/>
      <w:bookmarkEnd w:id="3"/>
      <w:r w:rsidRPr="00993532">
        <w:rPr>
          <w:sz w:val="22"/>
          <w:szCs w:val="22"/>
        </w:rPr>
        <w:t xml:space="preserve">1) в ходатайстве отсутствуют сведения, предусмотренные </w:t>
      </w:r>
      <w:hyperlink r:id="rId15" w:history="1">
        <w:r w:rsidRPr="00993532">
          <w:rPr>
            <w:color w:val="0000FF"/>
            <w:sz w:val="22"/>
            <w:szCs w:val="22"/>
          </w:rPr>
          <w:t>статьей 39.41</w:t>
        </w:r>
      </w:hyperlink>
      <w:r w:rsidRPr="00993532">
        <w:rPr>
          <w:sz w:val="22"/>
          <w:szCs w:val="22"/>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16" w:history="1">
        <w:r w:rsidRPr="00993532">
          <w:rPr>
            <w:color w:val="0000FF"/>
            <w:sz w:val="22"/>
            <w:szCs w:val="22"/>
          </w:rPr>
          <w:t>пунктами 2</w:t>
        </w:r>
      </w:hyperlink>
      <w:r w:rsidRPr="00993532">
        <w:rPr>
          <w:sz w:val="22"/>
          <w:szCs w:val="22"/>
        </w:rPr>
        <w:t xml:space="preserve"> и </w:t>
      </w:r>
      <w:hyperlink r:id="rId17" w:history="1">
        <w:r w:rsidRPr="00993532">
          <w:rPr>
            <w:color w:val="0000FF"/>
            <w:sz w:val="22"/>
            <w:szCs w:val="22"/>
          </w:rPr>
          <w:t>3 статьи 39.41</w:t>
        </w:r>
      </w:hyperlink>
      <w:r w:rsidRPr="00993532">
        <w:rPr>
          <w:sz w:val="22"/>
          <w:szCs w:val="22"/>
        </w:rPr>
        <w:t xml:space="preserve"> Земельного кодекса РФ;</w:t>
      </w:r>
    </w:p>
    <w:p w:rsidR="00F50282" w:rsidRPr="00993532" w:rsidRDefault="00F50282" w:rsidP="00F50282">
      <w:pPr>
        <w:pStyle w:val="ConsPlusNormal"/>
        <w:spacing w:before="200"/>
        <w:ind w:firstLine="540"/>
        <w:jc w:val="both"/>
        <w:rPr>
          <w:sz w:val="22"/>
          <w:szCs w:val="22"/>
        </w:rPr>
      </w:pPr>
      <w:r w:rsidRPr="00993532">
        <w:rPr>
          <w:sz w:val="22"/>
          <w:szCs w:val="22"/>
        </w:rPr>
        <w:t xml:space="preserve">2) не соблюдены условия установления публичного сервитута, предусмотренные </w:t>
      </w:r>
      <w:hyperlink r:id="rId18" w:history="1">
        <w:r w:rsidRPr="00993532">
          <w:rPr>
            <w:color w:val="0000FF"/>
            <w:sz w:val="22"/>
            <w:szCs w:val="22"/>
          </w:rPr>
          <w:t>статьями 23</w:t>
        </w:r>
      </w:hyperlink>
      <w:r w:rsidRPr="00993532">
        <w:rPr>
          <w:sz w:val="22"/>
          <w:szCs w:val="22"/>
        </w:rPr>
        <w:t xml:space="preserve"> и </w:t>
      </w:r>
      <w:hyperlink r:id="rId19" w:history="1">
        <w:r w:rsidRPr="00993532">
          <w:rPr>
            <w:color w:val="0000FF"/>
            <w:sz w:val="22"/>
            <w:szCs w:val="22"/>
          </w:rPr>
          <w:t>39.39</w:t>
        </w:r>
      </w:hyperlink>
      <w:r w:rsidRPr="00993532">
        <w:rPr>
          <w:sz w:val="22"/>
          <w:szCs w:val="22"/>
        </w:rPr>
        <w:t xml:space="preserve"> Земельного кодекса РФ;</w:t>
      </w:r>
    </w:p>
    <w:p w:rsidR="00F50282" w:rsidRPr="00993532" w:rsidRDefault="00F50282" w:rsidP="00F50282">
      <w:pPr>
        <w:pStyle w:val="ConsPlusNormal"/>
        <w:spacing w:before="200"/>
        <w:ind w:firstLine="540"/>
        <w:jc w:val="both"/>
        <w:rPr>
          <w:sz w:val="22"/>
          <w:szCs w:val="22"/>
        </w:rPr>
      </w:pPr>
      <w:r w:rsidRPr="00993532">
        <w:rPr>
          <w:sz w:val="22"/>
          <w:szCs w:val="22"/>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F50282" w:rsidRPr="00993532" w:rsidRDefault="00F50282" w:rsidP="00F50282">
      <w:pPr>
        <w:pStyle w:val="ConsPlusNormal"/>
        <w:spacing w:before="200"/>
        <w:ind w:firstLine="540"/>
        <w:jc w:val="both"/>
        <w:rPr>
          <w:sz w:val="22"/>
          <w:szCs w:val="22"/>
        </w:rPr>
      </w:pPr>
      <w:r w:rsidRPr="00993532">
        <w:rPr>
          <w:sz w:val="22"/>
          <w:szCs w:val="22"/>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F50282" w:rsidRPr="00993532" w:rsidRDefault="00F50282" w:rsidP="00F50282">
      <w:pPr>
        <w:pStyle w:val="ConsPlusNormal"/>
        <w:spacing w:before="200"/>
        <w:ind w:firstLine="540"/>
        <w:jc w:val="both"/>
        <w:rPr>
          <w:sz w:val="22"/>
          <w:szCs w:val="22"/>
        </w:rPr>
      </w:pPr>
      <w:r w:rsidRPr="00993532">
        <w:rPr>
          <w:sz w:val="22"/>
          <w:szCs w:val="22"/>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F50282" w:rsidRPr="00993532" w:rsidRDefault="00F50282" w:rsidP="00F50282">
      <w:pPr>
        <w:pStyle w:val="ConsPlusNormal"/>
        <w:spacing w:before="200"/>
        <w:ind w:firstLine="540"/>
        <w:jc w:val="both"/>
        <w:rPr>
          <w:sz w:val="22"/>
          <w:szCs w:val="22"/>
        </w:rPr>
      </w:pPr>
      <w:r w:rsidRPr="00993532">
        <w:rPr>
          <w:sz w:val="22"/>
          <w:szCs w:val="22"/>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20" w:history="1">
        <w:r w:rsidRPr="00993532">
          <w:rPr>
            <w:color w:val="0000FF"/>
            <w:sz w:val="22"/>
            <w:szCs w:val="22"/>
          </w:rPr>
          <w:t>подпунктами 1</w:t>
        </w:r>
      </w:hyperlink>
      <w:r w:rsidRPr="00993532">
        <w:rPr>
          <w:sz w:val="22"/>
          <w:szCs w:val="22"/>
        </w:rPr>
        <w:t xml:space="preserve">, </w:t>
      </w:r>
      <w:hyperlink r:id="rId21" w:history="1">
        <w:r w:rsidRPr="00993532">
          <w:rPr>
            <w:color w:val="0000FF"/>
            <w:sz w:val="22"/>
            <w:szCs w:val="22"/>
          </w:rPr>
          <w:t>4 статьи 39.37</w:t>
        </w:r>
      </w:hyperlink>
      <w:r w:rsidRPr="00993532">
        <w:rPr>
          <w:sz w:val="22"/>
          <w:szCs w:val="22"/>
        </w:rPr>
        <w:t xml:space="preserve"> Земельного кодекса РФ;</w:t>
      </w:r>
    </w:p>
    <w:p w:rsidR="00F50282" w:rsidRPr="00993532" w:rsidRDefault="00F50282" w:rsidP="00F50282">
      <w:pPr>
        <w:pStyle w:val="ConsPlusNormal"/>
        <w:spacing w:before="200"/>
        <w:ind w:firstLine="540"/>
        <w:jc w:val="both"/>
        <w:rPr>
          <w:sz w:val="22"/>
          <w:szCs w:val="22"/>
        </w:rPr>
      </w:pPr>
      <w:r w:rsidRPr="00993532">
        <w:rPr>
          <w:sz w:val="22"/>
          <w:szCs w:val="22"/>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F50282" w:rsidRPr="00993532" w:rsidRDefault="00F50282" w:rsidP="00F50282">
      <w:pPr>
        <w:pStyle w:val="ConsPlusNormal"/>
        <w:spacing w:before="200"/>
        <w:ind w:firstLine="540"/>
        <w:jc w:val="both"/>
        <w:rPr>
          <w:sz w:val="22"/>
          <w:szCs w:val="22"/>
        </w:rPr>
      </w:pPr>
      <w:r w:rsidRPr="00993532">
        <w:rPr>
          <w:sz w:val="22"/>
          <w:szCs w:val="22"/>
        </w:rPr>
        <w:t>2.9. Размер платы, взимаемой с заявителя при предоставлении услуги.</w:t>
      </w:r>
    </w:p>
    <w:p w:rsidR="00F50282" w:rsidRPr="00993532" w:rsidRDefault="00F50282" w:rsidP="00F50282">
      <w:pPr>
        <w:pStyle w:val="ConsPlusNormal"/>
        <w:spacing w:before="200"/>
        <w:ind w:firstLine="540"/>
        <w:jc w:val="both"/>
        <w:rPr>
          <w:sz w:val="22"/>
          <w:szCs w:val="22"/>
        </w:rPr>
      </w:pPr>
      <w:r w:rsidRPr="00993532">
        <w:rPr>
          <w:sz w:val="22"/>
          <w:szCs w:val="22"/>
        </w:rPr>
        <w:t>Муниципальная услуга предоставляется бесплатно.</w:t>
      </w:r>
    </w:p>
    <w:p w:rsidR="00F50282" w:rsidRPr="00993532" w:rsidRDefault="00F50282" w:rsidP="00F50282">
      <w:pPr>
        <w:pStyle w:val="ConsPlusNormal"/>
        <w:spacing w:before="200"/>
        <w:ind w:firstLine="540"/>
        <w:jc w:val="both"/>
        <w:rPr>
          <w:sz w:val="22"/>
          <w:szCs w:val="22"/>
        </w:rPr>
      </w:pPr>
    </w:p>
    <w:p w:rsidR="00F50282" w:rsidRPr="00993532" w:rsidRDefault="00F50282" w:rsidP="00F50282">
      <w:pPr>
        <w:shd w:val="clear" w:color="auto" w:fill="FFFFFF"/>
        <w:spacing w:after="0" w:line="240" w:lineRule="auto"/>
        <w:ind w:firstLine="708"/>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2.</w:t>
      </w:r>
      <w:r>
        <w:rPr>
          <w:rFonts w:ascii="Times New Roman" w:eastAsia="Times New Roman" w:hAnsi="Times New Roman" w:cs="Times New Roman"/>
          <w:color w:val="000000" w:themeColor="text1"/>
          <w:lang w:eastAsia="ru-RU"/>
        </w:rPr>
        <w:t>10.</w:t>
      </w:r>
      <w:r w:rsidRPr="00993532">
        <w:rPr>
          <w:rFonts w:ascii="Times New Roman" w:eastAsia="Times New Roman" w:hAnsi="Times New Roman" w:cs="Times New Roman"/>
          <w:color w:val="000000" w:themeColor="text1"/>
          <w:lang w:eastAsia="ru-RU"/>
        </w:rPr>
        <w:t>  От заявителя не вправе требовать:</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указанными в п. 2.6 Регламента;</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xml:space="preserve">б) осуществления действий, в том числе согласований, необходимых для </w:t>
      </w:r>
      <w:proofErr w:type="gramStart"/>
      <w:r w:rsidRPr="00993532">
        <w:rPr>
          <w:rFonts w:ascii="Times New Roman" w:eastAsia="Times New Roman" w:hAnsi="Times New Roman" w:cs="Times New Roman"/>
          <w:color w:val="000000" w:themeColor="text1"/>
          <w:lang w:eastAsia="ru-RU"/>
        </w:rPr>
        <w:t>получения  муниципальной</w:t>
      </w:r>
      <w:proofErr w:type="gramEnd"/>
      <w:r w:rsidRPr="00993532">
        <w:rPr>
          <w:rFonts w:ascii="Times New Roman" w:eastAsia="Times New Roman" w:hAnsi="Times New Roman" w:cs="Times New Roman"/>
          <w:color w:val="000000" w:themeColor="text1"/>
          <w:lang w:eastAsia="ru-RU"/>
        </w:rPr>
        <w:t xml:space="preserve">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lastRenderedPageBreak/>
        <w:t>в)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Федеральный закон)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КУМИ г. Фокино по собственной инициативе.</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г) представления документов и информации, отсутствие и (или) недостоверность которых не указывались при первоначальном отказе администрации города Фокино, КУМИ г. Фокино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50282" w:rsidRPr="00993532" w:rsidRDefault="00F50282" w:rsidP="00F50282">
      <w:pPr>
        <w:shd w:val="clear" w:color="auto" w:fill="FFFFFF"/>
        <w:spacing w:before="36" w:after="36"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50282" w:rsidRPr="00993532" w:rsidRDefault="00F50282" w:rsidP="00F50282">
      <w:pPr>
        <w:shd w:val="clear" w:color="auto" w:fill="FFFFFF"/>
        <w:spacing w:before="36" w:after="36"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50282" w:rsidRPr="00993532" w:rsidRDefault="00F50282" w:rsidP="00F50282">
      <w:pPr>
        <w:shd w:val="clear" w:color="auto" w:fill="FFFFFF"/>
        <w:spacing w:before="36" w:after="36"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50282" w:rsidRPr="00993532" w:rsidRDefault="00F50282" w:rsidP="00F50282">
      <w:pPr>
        <w:shd w:val="clear" w:color="auto" w:fill="FFFFFF"/>
        <w:spacing w:before="36" w:after="36"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города Фокино, КУМИ г. Фокино,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при первоначальном отказе в приеме документов, необходимых для предоставления муниципальной услуги, </w:t>
      </w:r>
      <w:proofErr w:type="spellStart"/>
      <w:r w:rsidRPr="00993532">
        <w:rPr>
          <w:rFonts w:ascii="Times New Roman" w:eastAsia="Times New Roman" w:hAnsi="Times New Roman" w:cs="Times New Roman"/>
          <w:color w:val="000000" w:themeColor="text1"/>
          <w:lang w:eastAsia="ru-RU"/>
        </w:rPr>
        <w:t>уведомля</w:t>
      </w:r>
      <w:proofErr w:type="spellEnd"/>
      <w:r w:rsidRPr="00993532">
        <w:rPr>
          <w:rFonts w:ascii="Times New Roman" w:eastAsia="Times New Roman" w:hAnsi="Times New Roman" w:cs="Times New Roman"/>
          <w:color w:val="000000" w:themeColor="text1"/>
          <w:lang w:eastAsia="ru-RU"/>
        </w:rPr>
        <w:t xml:space="preserve"> </w:t>
      </w:r>
    </w:p>
    <w:p w:rsidR="00F50282" w:rsidRPr="00993532" w:rsidRDefault="00F50282" w:rsidP="00F50282">
      <w:pPr>
        <w:shd w:val="clear" w:color="auto" w:fill="FFFFFF"/>
        <w:spacing w:before="36" w:after="36" w:line="240" w:lineRule="auto"/>
        <w:jc w:val="both"/>
        <w:rPr>
          <w:rFonts w:ascii="Times New Roman" w:eastAsia="Times New Roman" w:hAnsi="Times New Roman" w:cs="Times New Roman"/>
          <w:color w:val="000000" w:themeColor="text1"/>
          <w:lang w:eastAsia="ru-RU"/>
        </w:rPr>
      </w:pPr>
      <w:proofErr w:type="spellStart"/>
      <w:r w:rsidRPr="00993532">
        <w:rPr>
          <w:rFonts w:ascii="Times New Roman" w:eastAsia="Times New Roman" w:hAnsi="Times New Roman" w:cs="Times New Roman"/>
          <w:color w:val="000000" w:themeColor="text1"/>
          <w:lang w:eastAsia="ru-RU"/>
        </w:rPr>
        <w:t>ется</w:t>
      </w:r>
      <w:proofErr w:type="spellEnd"/>
      <w:r w:rsidRPr="00993532">
        <w:rPr>
          <w:rFonts w:ascii="Times New Roman" w:eastAsia="Times New Roman" w:hAnsi="Times New Roman" w:cs="Times New Roman"/>
          <w:color w:val="000000" w:themeColor="text1"/>
          <w:lang w:eastAsia="ru-RU"/>
        </w:rPr>
        <w:t xml:space="preserve"> заявитель, а также приносятся извинения за доставленные неудобства;</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а также иных случаев, предусмотренных законодательством.</w:t>
      </w:r>
    </w:p>
    <w:p w:rsidR="00F50282" w:rsidRPr="00993532" w:rsidRDefault="00F50282" w:rsidP="00F50282">
      <w:pPr>
        <w:shd w:val="clear" w:color="auto" w:fill="FFFFFF"/>
        <w:spacing w:after="0" w:line="240" w:lineRule="auto"/>
        <w:ind w:firstLine="708"/>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2.</w:t>
      </w:r>
      <w:r>
        <w:rPr>
          <w:rFonts w:ascii="Times New Roman" w:eastAsia="Times New Roman" w:hAnsi="Times New Roman" w:cs="Times New Roman"/>
          <w:color w:val="000000" w:themeColor="text1"/>
          <w:lang w:eastAsia="ru-RU"/>
        </w:rPr>
        <w:t>11</w:t>
      </w:r>
      <w:r w:rsidRPr="00993532">
        <w:rPr>
          <w:rFonts w:ascii="Times New Roman" w:eastAsia="Times New Roman" w:hAnsi="Times New Roman" w:cs="Times New Roman"/>
          <w:color w:val="000000" w:themeColor="text1"/>
          <w:lang w:eastAsia="ru-RU"/>
        </w:rPr>
        <w:t>. Основания для возврата документов, необходимых для предоставления муниципальной услуги:</w:t>
      </w:r>
    </w:p>
    <w:p w:rsidR="00F50282" w:rsidRPr="00993532" w:rsidRDefault="00F50282" w:rsidP="00F50282">
      <w:pPr>
        <w:numPr>
          <w:ilvl w:val="0"/>
          <w:numId w:val="5"/>
        </w:numPr>
        <w:shd w:val="clear" w:color="auto" w:fill="FFFFFF"/>
        <w:spacing w:after="0" w:line="240" w:lineRule="auto"/>
        <w:ind w:left="120" w:hanging="120"/>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отсутствуют полномочия на установление публичного сервитута в отношении земельного участка для целей, указанных в ходатайстве;</w:t>
      </w:r>
    </w:p>
    <w:p w:rsidR="00F50282" w:rsidRPr="00993532" w:rsidRDefault="00F50282" w:rsidP="00F50282">
      <w:pPr>
        <w:numPr>
          <w:ilvl w:val="0"/>
          <w:numId w:val="5"/>
        </w:numPr>
        <w:shd w:val="clear" w:color="auto" w:fill="FFFFFF"/>
        <w:spacing w:after="0" w:line="240" w:lineRule="auto"/>
        <w:ind w:left="120" w:hanging="120"/>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заявитель не является лицом, предусмотренным статьей 39.40 Земельного кодекса;</w:t>
      </w:r>
    </w:p>
    <w:p w:rsidR="00F50282" w:rsidRPr="00993532" w:rsidRDefault="00F50282" w:rsidP="00F50282">
      <w:pPr>
        <w:numPr>
          <w:ilvl w:val="0"/>
          <w:numId w:val="5"/>
        </w:numPr>
        <w:shd w:val="clear" w:color="auto" w:fill="FFFFFF"/>
        <w:spacing w:after="0" w:line="240" w:lineRule="auto"/>
        <w:ind w:left="120" w:hanging="120"/>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подано ходатайство об установлении публичного сервитута в целях, не предусмотренных статьей 39.37 Земельного кодекса;</w:t>
      </w:r>
    </w:p>
    <w:p w:rsidR="00F50282" w:rsidRPr="00993532" w:rsidRDefault="00F50282" w:rsidP="00F50282">
      <w:pPr>
        <w:numPr>
          <w:ilvl w:val="0"/>
          <w:numId w:val="5"/>
        </w:numPr>
        <w:shd w:val="clear" w:color="auto" w:fill="FFFFFF"/>
        <w:spacing w:after="0" w:line="240" w:lineRule="auto"/>
        <w:ind w:left="120" w:hanging="120"/>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xml:space="preserve">к ходатайству об установлении публичного сервитута не приложены документы, предусмотренные пунктом 5 ст. </w:t>
      </w:r>
      <w:proofErr w:type="gramStart"/>
      <w:r w:rsidRPr="00993532">
        <w:rPr>
          <w:rFonts w:ascii="Times New Roman" w:eastAsia="Times New Roman" w:hAnsi="Times New Roman" w:cs="Times New Roman"/>
          <w:color w:val="000000" w:themeColor="text1"/>
          <w:lang w:eastAsia="ru-RU"/>
        </w:rPr>
        <w:t>39.41  Земельного</w:t>
      </w:r>
      <w:proofErr w:type="gramEnd"/>
      <w:r w:rsidRPr="00993532">
        <w:rPr>
          <w:rFonts w:ascii="Times New Roman" w:eastAsia="Times New Roman" w:hAnsi="Times New Roman" w:cs="Times New Roman"/>
          <w:color w:val="000000" w:themeColor="text1"/>
          <w:lang w:eastAsia="ru-RU"/>
        </w:rPr>
        <w:t xml:space="preserve"> кодекса;</w:t>
      </w:r>
    </w:p>
    <w:p w:rsidR="00F50282" w:rsidRPr="00993532" w:rsidRDefault="00F50282" w:rsidP="00F50282">
      <w:pPr>
        <w:numPr>
          <w:ilvl w:val="0"/>
          <w:numId w:val="5"/>
        </w:numPr>
        <w:shd w:val="clear" w:color="auto" w:fill="FFFFFF"/>
        <w:spacing w:after="0" w:line="240" w:lineRule="auto"/>
        <w:ind w:left="120" w:hanging="120"/>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ст.39.</w:t>
      </w:r>
      <w:proofErr w:type="gramStart"/>
      <w:r w:rsidRPr="00993532">
        <w:rPr>
          <w:rFonts w:ascii="Times New Roman" w:eastAsia="Times New Roman" w:hAnsi="Times New Roman" w:cs="Times New Roman"/>
          <w:color w:val="000000" w:themeColor="text1"/>
          <w:lang w:eastAsia="ru-RU"/>
        </w:rPr>
        <w:t>41  Земельного</w:t>
      </w:r>
      <w:proofErr w:type="gramEnd"/>
      <w:r w:rsidRPr="00993532">
        <w:rPr>
          <w:rFonts w:ascii="Times New Roman" w:eastAsia="Times New Roman" w:hAnsi="Times New Roman" w:cs="Times New Roman"/>
          <w:color w:val="000000" w:themeColor="text1"/>
          <w:lang w:eastAsia="ru-RU"/>
        </w:rPr>
        <w:t xml:space="preserve"> кодекса.</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Возврат ходатайства об установлении публичного сервитута и прилагаемых к нему документов осуществляется в течение 5 рабочих дней со дня его поступления с указанием причин возврата.</w:t>
      </w:r>
    </w:p>
    <w:p w:rsidR="00F50282" w:rsidRPr="00993532" w:rsidRDefault="00F50282" w:rsidP="00F50282">
      <w:pPr>
        <w:shd w:val="clear" w:color="auto" w:fill="FFFFFF"/>
        <w:spacing w:after="0" w:line="240" w:lineRule="auto"/>
        <w:ind w:firstLine="708"/>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2.</w:t>
      </w:r>
      <w:r>
        <w:rPr>
          <w:rFonts w:ascii="Times New Roman" w:eastAsia="Times New Roman" w:hAnsi="Times New Roman" w:cs="Times New Roman"/>
          <w:color w:val="000000" w:themeColor="text1"/>
          <w:lang w:eastAsia="ru-RU"/>
        </w:rPr>
        <w:t>12</w:t>
      </w:r>
      <w:r w:rsidRPr="00993532">
        <w:rPr>
          <w:rFonts w:ascii="Times New Roman" w:eastAsia="Times New Roman" w:hAnsi="Times New Roman" w:cs="Times New Roman"/>
          <w:color w:val="000000" w:themeColor="text1"/>
          <w:lang w:eastAsia="ru-RU"/>
        </w:rPr>
        <w:t>. Основания для отказа в приеме документов, необходимых для предоставления муниципальной услуги отсутствуют.</w:t>
      </w:r>
    </w:p>
    <w:p w:rsidR="00F50282" w:rsidRPr="00993532" w:rsidRDefault="00F50282" w:rsidP="00F50282">
      <w:pPr>
        <w:shd w:val="clear" w:color="auto" w:fill="FFFFFF"/>
        <w:spacing w:after="0" w:line="240" w:lineRule="auto"/>
        <w:ind w:firstLine="708"/>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2.1</w:t>
      </w:r>
      <w:r>
        <w:rPr>
          <w:rFonts w:ascii="Times New Roman" w:eastAsia="Times New Roman" w:hAnsi="Times New Roman" w:cs="Times New Roman"/>
          <w:color w:val="000000" w:themeColor="text1"/>
          <w:lang w:eastAsia="ru-RU"/>
        </w:rPr>
        <w:t>3</w:t>
      </w:r>
      <w:r w:rsidRPr="00993532">
        <w:rPr>
          <w:rFonts w:ascii="Times New Roman" w:eastAsia="Times New Roman" w:hAnsi="Times New Roman" w:cs="Times New Roman"/>
          <w:color w:val="000000" w:themeColor="text1"/>
          <w:lang w:eastAsia="ru-RU"/>
        </w:rPr>
        <w:t>. Основания для приостановления предоставления муниципальной услуги отсутствуют.</w:t>
      </w:r>
    </w:p>
    <w:p w:rsidR="00F50282" w:rsidRPr="00993532" w:rsidRDefault="00F50282" w:rsidP="00F50282">
      <w:pPr>
        <w:shd w:val="clear" w:color="auto" w:fill="FFFFFF"/>
        <w:spacing w:after="0" w:line="240" w:lineRule="auto"/>
        <w:ind w:firstLine="708"/>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2.1</w:t>
      </w:r>
      <w:r>
        <w:rPr>
          <w:rFonts w:ascii="Times New Roman" w:eastAsia="Times New Roman" w:hAnsi="Times New Roman" w:cs="Times New Roman"/>
          <w:color w:val="000000" w:themeColor="text1"/>
          <w:lang w:eastAsia="ru-RU"/>
        </w:rPr>
        <w:t>4</w:t>
      </w:r>
      <w:r w:rsidRPr="00993532">
        <w:rPr>
          <w:rFonts w:ascii="Times New Roman" w:eastAsia="Times New Roman" w:hAnsi="Times New Roman" w:cs="Times New Roman"/>
          <w:color w:val="000000" w:themeColor="text1"/>
          <w:lang w:eastAsia="ru-RU"/>
        </w:rPr>
        <w:t>. Основания для отказа в предоставлении муниципальной услуги:</w:t>
      </w:r>
    </w:p>
    <w:p w:rsidR="00F50282" w:rsidRPr="00993532" w:rsidRDefault="00F50282" w:rsidP="00F50282">
      <w:pPr>
        <w:numPr>
          <w:ilvl w:val="0"/>
          <w:numId w:val="6"/>
        </w:numPr>
        <w:shd w:val="clear" w:color="auto" w:fill="FFFFFF"/>
        <w:spacing w:after="0" w:line="240" w:lineRule="auto"/>
        <w:ind w:left="120" w:hanging="120"/>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в ходатайстве об установлении публичного сервитута отсутствуют сведения, предусмотренные статьей 39.41 Земельного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w:t>
      </w:r>
    </w:p>
    <w:p w:rsidR="00F50282" w:rsidRPr="00993532" w:rsidRDefault="00F50282" w:rsidP="00F50282">
      <w:pPr>
        <w:numPr>
          <w:ilvl w:val="0"/>
          <w:numId w:val="6"/>
        </w:numPr>
        <w:shd w:val="clear" w:color="auto" w:fill="FFFFFF"/>
        <w:spacing w:after="0" w:line="240" w:lineRule="auto"/>
        <w:ind w:left="120" w:hanging="120"/>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не соблюдены условия установления публичного сервитута, предусмотренные статьями 23 и 39.39 Земельного кодекса;</w:t>
      </w:r>
    </w:p>
    <w:p w:rsidR="00F50282" w:rsidRPr="00993532" w:rsidRDefault="00F50282" w:rsidP="00F50282">
      <w:pPr>
        <w:numPr>
          <w:ilvl w:val="0"/>
          <w:numId w:val="6"/>
        </w:numPr>
        <w:shd w:val="clear" w:color="auto" w:fill="FFFFFF"/>
        <w:spacing w:after="0" w:line="240" w:lineRule="auto"/>
        <w:ind w:left="120" w:hanging="120"/>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F50282" w:rsidRPr="00993532" w:rsidRDefault="00F50282" w:rsidP="00F50282">
      <w:pPr>
        <w:numPr>
          <w:ilvl w:val="0"/>
          <w:numId w:val="6"/>
        </w:numPr>
        <w:shd w:val="clear" w:color="auto" w:fill="FFFFFF"/>
        <w:spacing w:after="0" w:line="240" w:lineRule="auto"/>
        <w:ind w:left="120" w:hanging="120"/>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w:t>
      </w:r>
      <w:r w:rsidRPr="00993532">
        <w:rPr>
          <w:rFonts w:ascii="Times New Roman" w:eastAsia="Times New Roman" w:hAnsi="Times New Roman" w:cs="Times New Roman"/>
          <w:color w:val="000000" w:themeColor="text1"/>
          <w:lang w:eastAsia="ru-RU"/>
        </w:rPr>
        <w:lastRenderedPageBreak/>
        <w:t>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F50282" w:rsidRPr="00993532" w:rsidRDefault="00F50282" w:rsidP="00F50282">
      <w:pPr>
        <w:numPr>
          <w:ilvl w:val="0"/>
          <w:numId w:val="6"/>
        </w:numPr>
        <w:shd w:val="clear" w:color="auto" w:fill="FFFFFF"/>
        <w:spacing w:after="0" w:line="240" w:lineRule="auto"/>
        <w:ind w:left="120" w:hanging="120"/>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F50282" w:rsidRPr="00993532" w:rsidRDefault="00F50282" w:rsidP="00F50282">
      <w:pPr>
        <w:numPr>
          <w:ilvl w:val="0"/>
          <w:numId w:val="6"/>
        </w:numPr>
        <w:shd w:val="clear" w:color="auto" w:fill="FFFFFF"/>
        <w:spacing w:after="0" w:line="240" w:lineRule="auto"/>
        <w:ind w:left="120" w:hanging="120"/>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w:t>
      </w:r>
    </w:p>
    <w:p w:rsidR="00F50282" w:rsidRPr="00993532" w:rsidRDefault="00F50282" w:rsidP="00F50282">
      <w:pPr>
        <w:numPr>
          <w:ilvl w:val="0"/>
          <w:numId w:val="6"/>
        </w:numPr>
        <w:shd w:val="clear" w:color="auto" w:fill="FFFFFF"/>
        <w:spacing w:after="0" w:line="240" w:lineRule="auto"/>
        <w:ind w:left="120" w:hanging="120"/>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F50282" w:rsidRPr="00993532" w:rsidRDefault="00F50282" w:rsidP="00F50282">
      <w:pPr>
        <w:numPr>
          <w:ilvl w:val="0"/>
          <w:numId w:val="6"/>
        </w:numPr>
        <w:shd w:val="clear" w:color="auto" w:fill="FFFFFF"/>
        <w:spacing w:after="0" w:line="240" w:lineRule="auto"/>
        <w:ind w:left="120" w:hanging="120"/>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proofErr w:type="gramStart"/>
      <w:r w:rsidRPr="00993532">
        <w:rPr>
          <w:rFonts w:ascii="Times New Roman" w:eastAsia="Times New Roman" w:hAnsi="Times New Roman" w:cs="Times New Roman"/>
          <w:color w:val="000000" w:themeColor="text1"/>
          <w:lang w:eastAsia="ru-RU"/>
        </w:rPr>
        <w:t>В  письме</w:t>
      </w:r>
      <w:proofErr w:type="gramEnd"/>
      <w:r w:rsidRPr="00993532">
        <w:rPr>
          <w:rFonts w:ascii="Times New Roman" w:eastAsia="Times New Roman" w:hAnsi="Times New Roman" w:cs="Times New Roman"/>
          <w:color w:val="000000" w:themeColor="text1"/>
          <w:lang w:eastAsia="ru-RU"/>
        </w:rPr>
        <w:t xml:space="preserve"> об отказе в установлении публичного сервитута должны быть приведены все основания для такого отказа.  Письменный отказ   в предоставлении муниципальной услуги направляется заявителю в срок не более пяти рабочих дней со дня принятия решения об отказе в предоставлении муниципальной услуги.</w:t>
      </w:r>
    </w:p>
    <w:p w:rsidR="00F50282" w:rsidRPr="00993532" w:rsidRDefault="00F50282" w:rsidP="00F50282">
      <w:pPr>
        <w:shd w:val="clear" w:color="auto" w:fill="FFFFFF"/>
        <w:spacing w:after="0" w:line="240" w:lineRule="auto"/>
        <w:ind w:firstLine="708"/>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2.1</w:t>
      </w:r>
      <w:r>
        <w:rPr>
          <w:rFonts w:ascii="Times New Roman" w:eastAsia="Times New Roman" w:hAnsi="Times New Roman" w:cs="Times New Roman"/>
          <w:color w:val="000000" w:themeColor="text1"/>
          <w:lang w:eastAsia="ru-RU"/>
        </w:rPr>
        <w:t>5</w:t>
      </w:r>
      <w:r w:rsidRPr="00993532">
        <w:rPr>
          <w:rFonts w:ascii="Times New Roman" w:eastAsia="Times New Roman" w:hAnsi="Times New Roman" w:cs="Times New Roman"/>
          <w:color w:val="000000" w:themeColor="text1"/>
          <w:lang w:eastAsia="ru-RU"/>
        </w:rPr>
        <w:t>. Предоставление муниципальной услуги осуществляется без взимания платы.</w:t>
      </w:r>
    </w:p>
    <w:p w:rsidR="00F50282" w:rsidRPr="00993532" w:rsidRDefault="00F50282" w:rsidP="00F50282">
      <w:pPr>
        <w:shd w:val="clear" w:color="auto" w:fill="FFFFFF"/>
        <w:spacing w:after="0" w:line="240" w:lineRule="auto"/>
        <w:ind w:firstLine="708"/>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2.1</w:t>
      </w:r>
      <w:r>
        <w:rPr>
          <w:rFonts w:ascii="Times New Roman" w:eastAsia="Times New Roman" w:hAnsi="Times New Roman" w:cs="Times New Roman"/>
          <w:color w:val="000000" w:themeColor="text1"/>
          <w:lang w:eastAsia="ru-RU"/>
        </w:rPr>
        <w:t>6</w:t>
      </w:r>
      <w:r w:rsidRPr="00993532">
        <w:rPr>
          <w:rFonts w:ascii="Times New Roman" w:eastAsia="Times New Roman" w:hAnsi="Times New Roman" w:cs="Times New Roman"/>
          <w:color w:val="000000" w:themeColor="text1"/>
          <w:lang w:eastAsia="ru-RU"/>
        </w:rPr>
        <w:t xml:space="preserve">. Максимальный срок ожидания в очереди при подаче документов на предоставление муниципальной услуги и при получении результата </w:t>
      </w:r>
      <w:proofErr w:type="gramStart"/>
      <w:r w:rsidRPr="00993532">
        <w:rPr>
          <w:rFonts w:ascii="Times New Roman" w:eastAsia="Times New Roman" w:hAnsi="Times New Roman" w:cs="Times New Roman"/>
          <w:color w:val="000000" w:themeColor="text1"/>
          <w:lang w:eastAsia="ru-RU"/>
        </w:rPr>
        <w:t>предоставления  муниципальной</w:t>
      </w:r>
      <w:proofErr w:type="gramEnd"/>
      <w:r w:rsidRPr="00993532">
        <w:rPr>
          <w:rFonts w:ascii="Times New Roman" w:eastAsia="Times New Roman" w:hAnsi="Times New Roman" w:cs="Times New Roman"/>
          <w:color w:val="000000" w:themeColor="text1"/>
          <w:lang w:eastAsia="ru-RU"/>
        </w:rPr>
        <w:t xml:space="preserve"> услуги составляет 15 минут.</w:t>
      </w:r>
    </w:p>
    <w:p w:rsidR="00F50282" w:rsidRPr="00993532" w:rsidRDefault="00F50282" w:rsidP="00F50282">
      <w:pPr>
        <w:shd w:val="clear" w:color="auto" w:fill="FFFFFF"/>
        <w:spacing w:after="0" w:line="240" w:lineRule="auto"/>
        <w:ind w:firstLine="708"/>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2.1</w:t>
      </w:r>
      <w:r>
        <w:rPr>
          <w:rFonts w:ascii="Times New Roman" w:eastAsia="Times New Roman" w:hAnsi="Times New Roman" w:cs="Times New Roman"/>
          <w:color w:val="000000" w:themeColor="text1"/>
          <w:lang w:eastAsia="ru-RU"/>
        </w:rPr>
        <w:t>7</w:t>
      </w:r>
      <w:r w:rsidRPr="00993532">
        <w:rPr>
          <w:rFonts w:ascii="Times New Roman" w:eastAsia="Times New Roman" w:hAnsi="Times New Roman" w:cs="Times New Roman"/>
          <w:color w:val="000000" w:themeColor="text1"/>
          <w:lang w:eastAsia="ru-RU"/>
        </w:rPr>
        <w:t>. Срок регистрации запроса заявителя на предоставление муниципальной услуги -  один рабочий день с момента поступления заявления.</w:t>
      </w:r>
    </w:p>
    <w:p w:rsidR="00F50282" w:rsidRPr="00993532" w:rsidRDefault="00F50282" w:rsidP="00F50282">
      <w:pPr>
        <w:shd w:val="clear" w:color="auto" w:fill="FFFFFF"/>
        <w:spacing w:after="0" w:line="240" w:lineRule="auto"/>
        <w:ind w:firstLine="708"/>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2.1</w:t>
      </w:r>
      <w:r>
        <w:rPr>
          <w:rFonts w:ascii="Times New Roman" w:eastAsia="Times New Roman" w:hAnsi="Times New Roman" w:cs="Times New Roman"/>
          <w:color w:val="000000" w:themeColor="text1"/>
          <w:lang w:eastAsia="ru-RU"/>
        </w:rPr>
        <w:t>8</w:t>
      </w:r>
      <w:r w:rsidRPr="00993532">
        <w:rPr>
          <w:rFonts w:ascii="Times New Roman" w:eastAsia="Times New Roman" w:hAnsi="Times New Roman" w:cs="Times New Roman"/>
          <w:color w:val="000000" w:themeColor="text1"/>
          <w:lang w:eastAsia="ru-RU"/>
        </w:rPr>
        <w:t>. Требования к местам предоставления муниципальной услуги:</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1) места информирования, предназначенные для ознакомления заявителей с информационными материалами по предоставлению муниципальных услуг, оборудуются:</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информационными стендами с образцами заполнения ходатайства об установлении публичного сервитута и перечнем документов, необходимых для предоставления муниципальной услуги;</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стульями и столами для возможности оформления документов, канцелярскими принадлежностями и пр.;</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2) места ожидания соответствуют комфортным условиям для заявителей и оптимальным условиям работы специалистов;</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3) созданы условия для обслуживания инвалидов: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для инвалидов размещены с учетом беспрепятственного подъезда и поворота колясок, на территории, прилегающей к месторасположению администрации города Фокино (КУМИ г. Фокино), имеются места для парковки, в том числе для транспортных средств инвалидов. Доступ заявителей к парковочным местам является бесплатным.</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4) места ожидания в очереди на предоставление или получение документов оборудуются стульями, кресельными секциями, скамьями (</w:t>
      </w:r>
      <w:proofErr w:type="spellStart"/>
      <w:r w:rsidRPr="00993532">
        <w:rPr>
          <w:rFonts w:ascii="Times New Roman" w:eastAsia="Times New Roman" w:hAnsi="Times New Roman" w:cs="Times New Roman"/>
          <w:color w:val="000000" w:themeColor="text1"/>
          <w:lang w:eastAsia="ru-RU"/>
        </w:rPr>
        <w:t>банкетками</w:t>
      </w:r>
      <w:proofErr w:type="spellEnd"/>
      <w:r w:rsidRPr="00993532">
        <w:rPr>
          <w:rFonts w:ascii="Times New Roman" w:eastAsia="Times New Roman" w:hAnsi="Times New Roman" w:cs="Times New Roman"/>
          <w:color w:val="000000" w:themeColor="text1"/>
          <w:lang w:eastAsia="ru-RU"/>
        </w:rPr>
        <w:t>);</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5) кабинеты приема заявителей оборудованы информационными табличками (вывесками) с указанием:</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номера окна (кабинета);</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фамилии, имени, отчества специалиста, участвующего в выдаче уведомления об окончании строительства;</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графика приема заявителей.</w:t>
      </w:r>
    </w:p>
    <w:p w:rsidR="00F50282" w:rsidRPr="00993532" w:rsidRDefault="00F50282" w:rsidP="00F50282">
      <w:pPr>
        <w:shd w:val="clear" w:color="auto" w:fill="FFFFFF"/>
        <w:spacing w:after="0" w:line="240" w:lineRule="auto"/>
        <w:ind w:firstLine="708"/>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2.1</w:t>
      </w:r>
      <w:r>
        <w:rPr>
          <w:rFonts w:ascii="Times New Roman" w:eastAsia="Times New Roman" w:hAnsi="Times New Roman" w:cs="Times New Roman"/>
          <w:color w:val="000000" w:themeColor="text1"/>
          <w:lang w:eastAsia="ru-RU"/>
        </w:rPr>
        <w:t>9</w:t>
      </w:r>
      <w:r w:rsidRPr="00993532">
        <w:rPr>
          <w:rFonts w:ascii="Times New Roman" w:eastAsia="Times New Roman" w:hAnsi="Times New Roman" w:cs="Times New Roman"/>
          <w:color w:val="000000" w:themeColor="text1"/>
          <w:lang w:eastAsia="ru-RU"/>
        </w:rPr>
        <w:t>. Показатели доступности и качества предоставления муниципальной услуги:</w:t>
      </w:r>
    </w:p>
    <w:p w:rsidR="0098178B" w:rsidRDefault="00F50282" w:rsidP="0071311D">
      <w:pPr>
        <w:shd w:val="clear" w:color="auto" w:fill="FFFFFF"/>
        <w:spacing w:after="0" w:line="240" w:lineRule="auto"/>
        <w:ind w:firstLine="708"/>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2.1</w:t>
      </w:r>
      <w:r>
        <w:rPr>
          <w:rFonts w:ascii="Times New Roman" w:eastAsia="Times New Roman" w:hAnsi="Times New Roman" w:cs="Times New Roman"/>
          <w:color w:val="000000" w:themeColor="text1"/>
          <w:lang w:eastAsia="ru-RU"/>
        </w:rPr>
        <w:t>9</w:t>
      </w:r>
      <w:r w:rsidRPr="00993532">
        <w:rPr>
          <w:rFonts w:ascii="Times New Roman" w:eastAsia="Times New Roman" w:hAnsi="Times New Roman" w:cs="Times New Roman"/>
          <w:color w:val="000000" w:themeColor="text1"/>
          <w:lang w:eastAsia="ru-RU"/>
        </w:rPr>
        <w:t>.1. Показателями качества муниципальной услуги являются:</w:t>
      </w:r>
    </w:p>
    <w:p w:rsidR="0098178B" w:rsidRDefault="0098178B" w:rsidP="00F50282">
      <w:pPr>
        <w:shd w:val="clear" w:color="auto" w:fill="FFFFFF"/>
        <w:spacing w:before="36" w:after="36" w:line="240" w:lineRule="auto"/>
        <w:jc w:val="both"/>
        <w:rPr>
          <w:rFonts w:ascii="Times New Roman" w:eastAsia="Times New Roman" w:hAnsi="Times New Roman" w:cs="Times New Roman"/>
          <w:color w:val="000000" w:themeColor="text1"/>
          <w:lang w:eastAsia="ru-RU"/>
        </w:rPr>
      </w:pPr>
    </w:p>
    <w:p w:rsidR="00F50282" w:rsidRPr="00993532" w:rsidRDefault="00F50282" w:rsidP="00F50282">
      <w:pPr>
        <w:shd w:val="clear" w:color="auto" w:fill="FFFFFF"/>
        <w:spacing w:before="36" w:after="36"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удовлетворенность сроками предоставления услуги;</w:t>
      </w:r>
    </w:p>
    <w:p w:rsidR="00F50282" w:rsidRPr="00993532" w:rsidRDefault="00F50282" w:rsidP="00F50282">
      <w:pPr>
        <w:shd w:val="clear" w:color="auto" w:fill="FFFFFF"/>
        <w:spacing w:before="36" w:after="36"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удовлетворенность условиями ожидания приема;</w:t>
      </w:r>
    </w:p>
    <w:p w:rsidR="00F50282" w:rsidRPr="00993532" w:rsidRDefault="00F50282" w:rsidP="00F50282">
      <w:pPr>
        <w:shd w:val="clear" w:color="auto" w:fill="FFFFFF"/>
        <w:spacing w:before="36" w:after="36"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удовлетворенность порядком информирования о предоставлении услуги;</w:t>
      </w:r>
    </w:p>
    <w:p w:rsidR="00F50282" w:rsidRPr="00993532" w:rsidRDefault="00F50282" w:rsidP="00F50282">
      <w:pPr>
        <w:shd w:val="clear" w:color="auto" w:fill="FFFFFF"/>
        <w:spacing w:before="36" w:after="36"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удовлетворенность вниманием должностных лиц.</w:t>
      </w:r>
    </w:p>
    <w:p w:rsidR="00F50282" w:rsidRPr="00993532" w:rsidRDefault="00F50282" w:rsidP="00F50282">
      <w:pPr>
        <w:shd w:val="clear" w:color="auto" w:fill="FFFFFF"/>
        <w:spacing w:before="36" w:after="36" w:line="240" w:lineRule="auto"/>
        <w:ind w:firstLine="708"/>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2.1</w:t>
      </w:r>
      <w:r>
        <w:rPr>
          <w:rFonts w:ascii="Times New Roman" w:eastAsia="Times New Roman" w:hAnsi="Times New Roman" w:cs="Times New Roman"/>
          <w:color w:val="000000" w:themeColor="text1"/>
          <w:lang w:eastAsia="ru-RU"/>
        </w:rPr>
        <w:t>9</w:t>
      </w:r>
      <w:r w:rsidRPr="00993532">
        <w:rPr>
          <w:rFonts w:ascii="Times New Roman" w:eastAsia="Times New Roman" w:hAnsi="Times New Roman" w:cs="Times New Roman"/>
          <w:color w:val="000000" w:themeColor="text1"/>
          <w:lang w:eastAsia="ru-RU"/>
        </w:rPr>
        <w:t>.2. Показателями доступности муниципальной услуги являются:</w:t>
      </w:r>
    </w:p>
    <w:p w:rsidR="00F50282" w:rsidRPr="00993532" w:rsidRDefault="00F50282" w:rsidP="00F50282">
      <w:pPr>
        <w:shd w:val="clear" w:color="auto" w:fill="FFFFFF"/>
        <w:spacing w:before="36"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оценка уровня информирования заявителей о порядке предоставления муниципальной услуги по результатам опроса (достаточный/недостаточный);</w:t>
      </w:r>
    </w:p>
    <w:p w:rsidR="00F50282" w:rsidRPr="00993532" w:rsidRDefault="00F50282" w:rsidP="00F50282">
      <w:pPr>
        <w:shd w:val="clear" w:color="auto" w:fill="FFFFFF"/>
        <w:spacing w:before="36" w:after="36"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lastRenderedPageBreak/>
        <w:t>- доля получателей,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 от общего числа получателей);</w:t>
      </w:r>
    </w:p>
    <w:p w:rsidR="00F50282" w:rsidRPr="00993532" w:rsidRDefault="00F50282" w:rsidP="00F50282">
      <w:pPr>
        <w:shd w:val="clear" w:color="auto" w:fill="FFFFFF"/>
        <w:spacing w:before="36" w:after="36"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количество взаимодействий заявителя с муниципальными служащими в процессе предоставления муниципальной услуги.</w:t>
      </w:r>
    </w:p>
    <w:p w:rsidR="00F50282" w:rsidRPr="00993532" w:rsidRDefault="00F50282" w:rsidP="00F50282">
      <w:pPr>
        <w:shd w:val="clear" w:color="auto" w:fill="FFFFFF"/>
        <w:spacing w:before="36" w:after="36" w:line="240" w:lineRule="auto"/>
        <w:ind w:firstLine="708"/>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2.1</w:t>
      </w:r>
      <w:r>
        <w:rPr>
          <w:rFonts w:ascii="Times New Roman" w:eastAsia="Times New Roman" w:hAnsi="Times New Roman" w:cs="Times New Roman"/>
          <w:color w:val="000000" w:themeColor="text1"/>
          <w:lang w:eastAsia="ru-RU"/>
        </w:rPr>
        <w:t>9</w:t>
      </w:r>
      <w:r w:rsidRPr="00993532">
        <w:rPr>
          <w:rFonts w:ascii="Times New Roman" w:eastAsia="Times New Roman" w:hAnsi="Times New Roman" w:cs="Times New Roman"/>
          <w:color w:val="000000" w:themeColor="text1"/>
          <w:lang w:eastAsia="ru-RU"/>
        </w:rPr>
        <w:t>.3. Требования к доступности и качеству муниципальной услуги:</w:t>
      </w:r>
    </w:p>
    <w:p w:rsidR="00F50282" w:rsidRPr="00993532" w:rsidRDefault="00F50282" w:rsidP="002E3656">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наличие различных каналов получения информации о предоставлении услуги;</w:t>
      </w:r>
    </w:p>
    <w:p w:rsidR="00F50282" w:rsidRPr="00993532" w:rsidRDefault="00F50282" w:rsidP="002E3656">
      <w:pPr>
        <w:shd w:val="clear" w:color="auto" w:fill="FFFFFF"/>
        <w:spacing w:after="36"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транспортная доступность мест предоставления муниципальной услуги;</w:t>
      </w:r>
    </w:p>
    <w:p w:rsidR="00F50282" w:rsidRPr="00993532" w:rsidRDefault="00F50282" w:rsidP="002E3656">
      <w:pPr>
        <w:shd w:val="clear" w:color="auto" w:fill="FFFFFF"/>
        <w:spacing w:after="36"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соблюдение сроков ожидания в очереди при предоставлении муниципальной услуги;</w:t>
      </w:r>
    </w:p>
    <w:p w:rsidR="00F50282" w:rsidRPr="00993532" w:rsidRDefault="00F50282" w:rsidP="002E3656">
      <w:pPr>
        <w:shd w:val="clear" w:color="auto" w:fill="FFFFFF"/>
        <w:spacing w:after="36"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соблюдение сроков предоставления муниципальной услуги;</w:t>
      </w:r>
    </w:p>
    <w:p w:rsidR="00F50282" w:rsidRDefault="00F50282" w:rsidP="002E3656">
      <w:pPr>
        <w:shd w:val="clear" w:color="auto" w:fill="FFFFFF"/>
        <w:spacing w:after="36"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наличие информации о порядке предоставления муниципальной услуги на официальном сайте.</w:t>
      </w:r>
    </w:p>
    <w:p w:rsidR="002E3656" w:rsidRPr="002E3656" w:rsidRDefault="002E3656" w:rsidP="002E3656">
      <w:pPr>
        <w:pStyle w:val="ConsPlusNormal"/>
        <w:jc w:val="both"/>
        <w:outlineLvl w:val="1"/>
        <w:rPr>
          <w:sz w:val="22"/>
          <w:szCs w:val="22"/>
        </w:rPr>
      </w:pPr>
      <w:r>
        <w:rPr>
          <w:color w:val="000000" w:themeColor="text1"/>
        </w:rPr>
        <w:tab/>
      </w:r>
      <w:r w:rsidRPr="002E3656">
        <w:rPr>
          <w:color w:val="000000" w:themeColor="text1"/>
          <w:sz w:val="22"/>
          <w:szCs w:val="22"/>
        </w:rPr>
        <w:t>2.20</w:t>
      </w:r>
      <w:r w:rsidRPr="002E3656">
        <w:rPr>
          <w:sz w:val="22"/>
          <w:szCs w:val="22"/>
        </w:rPr>
        <w:t xml:space="preserve">. Получение </w:t>
      </w:r>
      <w:proofErr w:type="gramStart"/>
      <w:r w:rsidRPr="002E3656">
        <w:rPr>
          <w:sz w:val="22"/>
          <w:szCs w:val="22"/>
        </w:rPr>
        <w:t>муниципальной  услуги</w:t>
      </w:r>
      <w:proofErr w:type="gramEnd"/>
      <w:r w:rsidRPr="002E3656">
        <w:rPr>
          <w:sz w:val="22"/>
          <w:szCs w:val="22"/>
        </w:rPr>
        <w:t xml:space="preserve"> в многофункциональном центре предоставления государственных и муниципальных услуг, осуществляется в соответствии с соглашением заключенным между многофункциональным центром и органом, предоставляющим муниципальную услугу, с момента вступления в силу соответствующего соглашения о взаимодействии.</w:t>
      </w:r>
    </w:p>
    <w:p w:rsidR="00941A21" w:rsidRDefault="00F50282" w:rsidP="00941A21">
      <w:pPr>
        <w:shd w:val="clear" w:color="auto" w:fill="FFFFFF"/>
        <w:spacing w:after="0" w:line="240" w:lineRule="auto"/>
        <w:jc w:val="center"/>
        <w:rPr>
          <w:rFonts w:ascii="Times New Roman" w:eastAsia="Times New Roman" w:hAnsi="Times New Roman" w:cs="Times New Roman"/>
          <w:b/>
          <w:color w:val="000000" w:themeColor="text1"/>
          <w:lang w:eastAsia="ru-RU"/>
        </w:rPr>
      </w:pPr>
      <w:r w:rsidRPr="00993532">
        <w:rPr>
          <w:rFonts w:ascii="Times New Roman" w:eastAsia="Times New Roman" w:hAnsi="Times New Roman" w:cs="Times New Roman"/>
          <w:b/>
          <w:color w:val="000000" w:themeColor="text1"/>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50282" w:rsidRPr="00993532" w:rsidRDefault="00F50282" w:rsidP="00941A21">
      <w:pPr>
        <w:shd w:val="clear" w:color="auto" w:fill="FFFFFF"/>
        <w:spacing w:after="0" w:line="240" w:lineRule="auto"/>
        <w:jc w:val="center"/>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3.1. Предоставление муниципальной услуги включает следующие административные процедуры:</w:t>
      </w:r>
    </w:p>
    <w:p w:rsidR="00F50282" w:rsidRPr="00993532" w:rsidRDefault="00F50282" w:rsidP="00941A21">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xml:space="preserve">- </w:t>
      </w:r>
      <w:proofErr w:type="gramStart"/>
      <w:r w:rsidRPr="00993532">
        <w:rPr>
          <w:rFonts w:ascii="Times New Roman" w:eastAsia="Times New Roman" w:hAnsi="Times New Roman" w:cs="Times New Roman"/>
          <w:color w:val="000000" w:themeColor="text1"/>
          <w:lang w:eastAsia="ru-RU"/>
        </w:rPr>
        <w:t>прием  от</w:t>
      </w:r>
      <w:proofErr w:type="gramEnd"/>
      <w:r w:rsidRPr="00993532">
        <w:rPr>
          <w:rFonts w:ascii="Times New Roman" w:eastAsia="Times New Roman" w:hAnsi="Times New Roman" w:cs="Times New Roman"/>
          <w:color w:val="000000" w:themeColor="text1"/>
          <w:lang w:eastAsia="ru-RU"/>
        </w:rPr>
        <w:t xml:space="preserve"> заявителя ходатайства об установлении публичного сервитута;</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выявление правообладателей земельных участков в целях установления публичного сервитута;</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принятие решение о предоставлении муниципальной услуги или об отказе в предоставлении муниципальной услуги;</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выдача заявителю результата предоставления муниципальной услуги.</w:t>
      </w:r>
    </w:p>
    <w:p w:rsidR="00F50282" w:rsidRPr="00993532" w:rsidRDefault="00F50282" w:rsidP="00F50282">
      <w:pPr>
        <w:shd w:val="clear" w:color="auto" w:fill="FFFFFF"/>
        <w:spacing w:after="0" w:line="240" w:lineRule="auto"/>
        <w:ind w:firstLine="708"/>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xml:space="preserve">3.1.1.  </w:t>
      </w:r>
      <w:proofErr w:type="gramStart"/>
      <w:r w:rsidRPr="00993532">
        <w:rPr>
          <w:rFonts w:ascii="Times New Roman" w:eastAsia="Times New Roman" w:hAnsi="Times New Roman" w:cs="Times New Roman"/>
          <w:color w:val="000000" w:themeColor="text1"/>
          <w:lang w:eastAsia="ru-RU"/>
        </w:rPr>
        <w:t>Прием  от</w:t>
      </w:r>
      <w:proofErr w:type="gramEnd"/>
      <w:r w:rsidRPr="00993532">
        <w:rPr>
          <w:rFonts w:ascii="Times New Roman" w:eastAsia="Times New Roman" w:hAnsi="Times New Roman" w:cs="Times New Roman"/>
          <w:color w:val="000000" w:themeColor="text1"/>
          <w:lang w:eastAsia="ru-RU"/>
        </w:rPr>
        <w:t xml:space="preserve"> заявителей ходатайства об установлении публичного сервитута.</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Основанием для начала административной процедуры является поступление письменного ходатайства об установлении публичного сервитута по почте либо посредством личного обращения заявителя или его представителя, уполномоченного им на основании доверенности, оформленной в соответствии с законодательством Российской Федерации.</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Ходатайство об установлении публичного сервитута принимается от заявителей либо их представителей на бланке по форме согласно приложению 1 к Регламенту.  Ходатайство об установлении публичного сервитута вручается специалисту ответственному за прием и регистрацию документов.</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При регистрации ходатайства об установлении публичного сервитута проверяется наличие, состав исходных данных, представляемых заявителем, необходимых для предоставления муниципальной услуги.</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Датой обращения и представления документов является день получения документов специалистом, осуществляющим прием граждан и представителей организаций.</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xml:space="preserve">В ходатайстве об установлении публичного сервитута </w:t>
      </w:r>
      <w:proofErr w:type="gramStart"/>
      <w:r w:rsidRPr="00993532">
        <w:rPr>
          <w:rFonts w:ascii="Times New Roman" w:eastAsia="Times New Roman" w:hAnsi="Times New Roman" w:cs="Times New Roman"/>
          <w:color w:val="000000" w:themeColor="text1"/>
          <w:lang w:eastAsia="ru-RU"/>
        </w:rPr>
        <w:t>указываются  сведения</w:t>
      </w:r>
      <w:proofErr w:type="gramEnd"/>
      <w:r w:rsidRPr="00993532">
        <w:rPr>
          <w:rFonts w:ascii="Times New Roman" w:eastAsia="Times New Roman" w:hAnsi="Times New Roman" w:cs="Times New Roman"/>
          <w:color w:val="000000" w:themeColor="text1"/>
          <w:lang w:eastAsia="ru-RU"/>
        </w:rPr>
        <w:t>, предоставление которых  установлено статьей 39.41 Земельного кодекса РФ.</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xml:space="preserve">Ходатайство об установлении публичного сервитута заполняется ручным способом (чернилами или пастой </w:t>
      </w:r>
      <w:proofErr w:type="gramStart"/>
      <w:r w:rsidRPr="00993532">
        <w:rPr>
          <w:rFonts w:ascii="Times New Roman" w:eastAsia="Times New Roman" w:hAnsi="Times New Roman" w:cs="Times New Roman"/>
          <w:color w:val="000000" w:themeColor="text1"/>
          <w:lang w:eastAsia="ru-RU"/>
        </w:rPr>
        <w:t>синего</w:t>
      </w:r>
      <w:proofErr w:type="gramEnd"/>
      <w:r w:rsidRPr="00993532">
        <w:rPr>
          <w:rFonts w:ascii="Times New Roman" w:eastAsia="Times New Roman" w:hAnsi="Times New Roman" w:cs="Times New Roman"/>
          <w:color w:val="000000" w:themeColor="text1"/>
          <w:lang w:eastAsia="ru-RU"/>
        </w:rPr>
        <w:t xml:space="preserve"> или черного цвета) или машинописным способом. В случае если ходатайство заполнено машинописным способом, заявитель дополнительно в нижней </w:t>
      </w:r>
      <w:proofErr w:type="gramStart"/>
      <w:r w:rsidRPr="00993532">
        <w:rPr>
          <w:rFonts w:ascii="Times New Roman" w:eastAsia="Times New Roman" w:hAnsi="Times New Roman" w:cs="Times New Roman"/>
          <w:color w:val="000000" w:themeColor="text1"/>
          <w:lang w:eastAsia="ru-RU"/>
        </w:rPr>
        <w:t>части  уведомления</w:t>
      </w:r>
      <w:proofErr w:type="gramEnd"/>
      <w:r w:rsidRPr="00993532">
        <w:rPr>
          <w:rFonts w:ascii="Times New Roman" w:eastAsia="Times New Roman" w:hAnsi="Times New Roman" w:cs="Times New Roman"/>
          <w:color w:val="000000" w:themeColor="text1"/>
          <w:lang w:eastAsia="ru-RU"/>
        </w:rPr>
        <w:t xml:space="preserve"> разборчиво от руки (чернилами или пастой) указывает свои фамилию, имя и отчество (полностью).</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Числа и сроки, имеющие принципиальное значение для понимания документа, должны быть обозначены хотя бы один раз словами.</w:t>
      </w:r>
      <w:r w:rsidRPr="00993532">
        <w:rPr>
          <w:rFonts w:ascii="Times New Roman" w:eastAsia="Times New Roman" w:hAnsi="Times New Roman" w:cs="Times New Roman"/>
          <w:color w:val="000000" w:themeColor="text1"/>
          <w:lang w:eastAsia="ru-RU"/>
        </w:rPr>
        <w:br/>
        <w:t>Фамилия, имя и отчество, адрес места жительства (для физических лиц), наименование, юридический адрес (для юридических лиц) должны быть написаны полностью.</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Ходатайство об установлении публичного сервитута представляется на русском языке.</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Специалист, ответственный за прием документов:</w:t>
      </w:r>
    </w:p>
    <w:p w:rsidR="00F50282" w:rsidRPr="00993532" w:rsidRDefault="00F50282" w:rsidP="00F50282">
      <w:pPr>
        <w:shd w:val="clear" w:color="auto" w:fill="FFFFFF"/>
        <w:spacing w:before="36" w:after="36" w:line="240" w:lineRule="auto"/>
        <w:ind w:left="360"/>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w:t>
      </w:r>
      <w:r w:rsidRPr="00993532">
        <w:rPr>
          <w:rFonts w:ascii="Times New Roman" w:eastAsia="Times New Roman" w:hAnsi="Times New Roman" w:cs="Times New Roman"/>
          <w:color w:val="000000" w:themeColor="text1"/>
          <w:lang w:eastAsia="ru-RU"/>
        </w:rPr>
        <w:tab/>
        <w:t>устанавливает предмет обращения, при этом максимальный срок выполнения действия на каждого заявителя составляет 10 минут;</w:t>
      </w:r>
    </w:p>
    <w:p w:rsidR="00F50282" w:rsidRPr="00993532" w:rsidRDefault="00F50282" w:rsidP="00F50282">
      <w:pPr>
        <w:shd w:val="clear" w:color="auto" w:fill="FFFFFF"/>
        <w:spacing w:before="36" w:after="36" w:line="240" w:lineRule="auto"/>
        <w:ind w:left="360"/>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w:t>
      </w:r>
      <w:r w:rsidRPr="00993532">
        <w:rPr>
          <w:rFonts w:ascii="Times New Roman" w:eastAsia="Times New Roman" w:hAnsi="Times New Roman" w:cs="Times New Roman"/>
          <w:color w:val="000000" w:themeColor="text1"/>
          <w:lang w:eastAsia="ru-RU"/>
        </w:rPr>
        <w:tab/>
        <w:t>проверяет полномочия заявителя, в том числе полномочия представителя     юридического лица действовать от имени юридического лица;</w:t>
      </w:r>
    </w:p>
    <w:p w:rsidR="00F50282" w:rsidRPr="00993532" w:rsidRDefault="00F50282" w:rsidP="00F50282">
      <w:pPr>
        <w:shd w:val="clear" w:color="auto" w:fill="FFFFFF"/>
        <w:spacing w:before="36" w:after="36" w:line="240" w:lineRule="auto"/>
        <w:ind w:left="360"/>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w:t>
      </w:r>
      <w:r w:rsidRPr="00993532">
        <w:rPr>
          <w:rFonts w:ascii="Times New Roman" w:eastAsia="Times New Roman" w:hAnsi="Times New Roman" w:cs="Times New Roman"/>
          <w:color w:val="000000" w:themeColor="text1"/>
          <w:lang w:eastAsia="ru-RU"/>
        </w:rPr>
        <w:tab/>
        <w:t>проверяет наличие всех необходимых документов исходя из соответствующего перечня (перечней) документов, представляемых на получение услуги;</w:t>
      </w:r>
    </w:p>
    <w:p w:rsidR="00F50282" w:rsidRPr="00993532" w:rsidRDefault="00F50282" w:rsidP="00F50282">
      <w:pPr>
        <w:shd w:val="clear" w:color="auto" w:fill="FFFFFF"/>
        <w:spacing w:before="36" w:after="36" w:line="240" w:lineRule="auto"/>
        <w:ind w:left="360"/>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w:t>
      </w:r>
      <w:r w:rsidRPr="00993532">
        <w:rPr>
          <w:rFonts w:ascii="Times New Roman" w:eastAsia="Times New Roman" w:hAnsi="Times New Roman" w:cs="Times New Roman"/>
          <w:color w:val="000000" w:themeColor="text1"/>
          <w:lang w:eastAsia="ru-RU"/>
        </w:rPr>
        <w:tab/>
        <w:t>проверяет соответствие представленных документов установленным требованиям, удостоверяясь, что:</w:t>
      </w:r>
    </w:p>
    <w:p w:rsidR="00F50282" w:rsidRPr="00993532" w:rsidRDefault="00F50282" w:rsidP="00F50282">
      <w:pPr>
        <w:shd w:val="clear" w:color="auto" w:fill="FFFFFF"/>
        <w:spacing w:before="36" w:after="36" w:line="240" w:lineRule="auto"/>
        <w:ind w:left="360"/>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w:t>
      </w:r>
      <w:r w:rsidRPr="00993532">
        <w:rPr>
          <w:rFonts w:ascii="Times New Roman" w:eastAsia="Times New Roman" w:hAnsi="Times New Roman" w:cs="Times New Roman"/>
          <w:color w:val="000000" w:themeColor="text1"/>
          <w:lang w:eastAsia="ru-RU"/>
        </w:rPr>
        <w:tab/>
        <w:t>тексты документов написаны разборчиво, наименования юридических лиц - без сокращения, с указанием их мест нахождения;</w:t>
      </w:r>
    </w:p>
    <w:p w:rsidR="00F50282" w:rsidRPr="00993532" w:rsidRDefault="00F50282" w:rsidP="00F50282">
      <w:pPr>
        <w:shd w:val="clear" w:color="auto" w:fill="FFFFFF"/>
        <w:spacing w:before="36" w:after="36" w:line="240" w:lineRule="auto"/>
        <w:ind w:left="360"/>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w:t>
      </w:r>
      <w:r w:rsidRPr="00993532">
        <w:rPr>
          <w:rFonts w:ascii="Times New Roman" w:eastAsia="Times New Roman" w:hAnsi="Times New Roman" w:cs="Times New Roman"/>
          <w:color w:val="000000" w:themeColor="text1"/>
          <w:lang w:eastAsia="ru-RU"/>
        </w:rPr>
        <w:tab/>
        <w:t>фамилии, имена и отчества физических лиц, адреса их мест жительства написаны полностью;</w:t>
      </w:r>
    </w:p>
    <w:p w:rsidR="00F50282" w:rsidRPr="00993532" w:rsidRDefault="00F50282" w:rsidP="00F50282">
      <w:pPr>
        <w:shd w:val="clear" w:color="auto" w:fill="FFFFFF"/>
        <w:spacing w:before="36" w:after="36" w:line="240" w:lineRule="auto"/>
        <w:ind w:left="360"/>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lastRenderedPageBreak/>
        <w:t>-</w:t>
      </w:r>
      <w:r w:rsidRPr="00993532">
        <w:rPr>
          <w:rFonts w:ascii="Times New Roman" w:eastAsia="Times New Roman" w:hAnsi="Times New Roman" w:cs="Times New Roman"/>
          <w:color w:val="000000" w:themeColor="text1"/>
          <w:lang w:eastAsia="ru-RU"/>
        </w:rPr>
        <w:tab/>
        <w:t>в документах нет подчисток, приписок, зачеркнутых слов и иных неоговоренных исправлений;</w:t>
      </w:r>
    </w:p>
    <w:p w:rsidR="00F50282" w:rsidRPr="00993532" w:rsidRDefault="00F50282" w:rsidP="00F50282">
      <w:pPr>
        <w:shd w:val="clear" w:color="auto" w:fill="FFFFFF"/>
        <w:spacing w:before="36" w:after="36" w:line="240" w:lineRule="auto"/>
        <w:ind w:left="360"/>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w:t>
      </w:r>
      <w:r w:rsidRPr="00993532">
        <w:rPr>
          <w:rFonts w:ascii="Times New Roman" w:eastAsia="Times New Roman" w:hAnsi="Times New Roman" w:cs="Times New Roman"/>
          <w:color w:val="000000" w:themeColor="text1"/>
          <w:lang w:eastAsia="ru-RU"/>
        </w:rPr>
        <w:tab/>
        <w:t>документы не исполнены карандашом;</w:t>
      </w:r>
    </w:p>
    <w:p w:rsidR="00F50282" w:rsidRPr="00993532" w:rsidRDefault="00F50282" w:rsidP="00F50282">
      <w:pPr>
        <w:shd w:val="clear" w:color="auto" w:fill="FFFFFF"/>
        <w:spacing w:before="36" w:after="36" w:line="240" w:lineRule="auto"/>
        <w:ind w:left="360"/>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w:t>
      </w:r>
      <w:r w:rsidRPr="00993532">
        <w:rPr>
          <w:rFonts w:ascii="Times New Roman" w:eastAsia="Times New Roman" w:hAnsi="Times New Roman" w:cs="Times New Roman"/>
          <w:color w:val="000000" w:themeColor="text1"/>
          <w:lang w:eastAsia="ru-RU"/>
        </w:rPr>
        <w:tab/>
        <w:t>документы не имеют серьезных повреждений, наличие которых не позволяет однозначно истолковать их содержание;</w:t>
      </w:r>
    </w:p>
    <w:p w:rsidR="00F50282" w:rsidRPr="00993532" w:rsidRDefault="00F50282" w:rsidP="00F50282">
      <w:pPr>
        <w:shd w:val="clear" w:color="auto" w:fill="FFFFFF"/>
        <w:spacing w:before="36" w:after="36" w:line="240" w:lineRule="auto"/>
        <w:ind w:left="360"/>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w:t>
      </w:r>
      <w:r w:rsidRPr="00993532">
        <w:rPr>
          <w:rFonts w:ascii="Times New Roman" w:eastAsia="Times New Roman" w:hAnsi="Times New Roman" w:cs="Times New Roman"/>
          <w:color w:val="000000" w:themeColor="text1"/>
          <w:lang w:eastAsia="ru-RU"/>
        </w:rPr>
        <w:tab/>
        <w:t>при установлении фактов отсутствия необходимых документов, несоответствия представленных документов требованиям, указанным в настоящем Регламенте, уведомляет заявителя о наличии препятствий для приема уведомления, объясняет заявителю содержание выявленных недостатков в представленных документах и предлагает принять меры по их устранению;</w:t>
      </w:r>
    </w:p>
    <w:p w:rsidR="00F50282" w:rsidRPr="00993532" w:rsidRDefault="00F50282" w:rsidP="00F50282">
      <w:pPr>
        <w:shd w:val="clear" w:color="auto" w:fill="FFFFFF"/>
        <w:spacing w:before="36" w:after="36" w:line="240" w:lineRule="auto"/>
        <w:ind w:left="360"/>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w:t>
      </w:r>
      <w:r w:rsidRPr="00993532">
        <w:rPr>
          <w:rFonts w:ascii="Times New Roman" w:eastAsia="Times New Roman" w:hAnsi="Times New Roman" w:cs="Times New Roman"/>
          <w:color w:val="000000" w:themeColor="text1"/>
          <w:lang w:eastAsia="ru-RU"/>
        </w:rPr>
        <w:tab/>
        <w:t xml:space="preserve">формирует комплект документов (дело). </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Сформированный комплект документов (дело) направляется председателю КУМИ г. Фокино для рассмотрения и визирования.</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xml:space="preserve">На </w:t>
      </w:r>
      <w:proofErr w:type="gramStart"/>
      <w:r w:rsidRPr="00993532">
        <w:rPr>
          <w:rFonts w:ascii="Times New Roman" w:eastAsia="Times New Roman" w:hAnsi="Times New Roman" w:cs="Times New Roman"/>
          <w:color w:val="000000" w:themeColor="text1"/>
          <w:lang w:eastAsia="ru-RU"/>
        </w:rPr>
        <w:t>рассмотренное,  уведомление</w:t>
      </w:r>
      <w:proofErr w:type="gramEnd"/>
      <w:r w:rsidRPr="00993532">
        <w:rPr>
          <w:rFonts w:ascii="Times New Roman" w:eastAsia="Times New Roman" w:hAnsi="Times New Roman" w:cs="Times New Roman"/>
          <w:color w:val="000000" w:themeColor="text1"/>
          <w:lang w:eastAsia="ru-RU"/>
        </w:rPr>
        <w:t xml:space="preserve"> накладывается проект резолюции и направляется для исполнения специалисту  КУМИ г. Фокино.</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xml:space="preserve">Результатом административной процедуры является передача обращения </w:t>
      </w:r>
      <w:proofErr w:type="gramStart"/>
      <w:r w:rsidRPr="00993532">
        <w:rPr>
          <w:rFonts w:ascii="Times New Roman" w:eastAsia="Times New Roman" w:hAnsi="Times New Roman" w:cs="Times New Roman"/>
          <w:color w:val="000000" w:themeColor="text1"/>
          <w:lang w:eastAsia="ru-RU"/>
        </w:rPr>
        <w:t>специалисту  КУМИ</w:t>
      </w:r>
      <w:proofErr w:type="gramEnd"/>
      <w:r w:rsidRPr="00993532">
        <w:rPr>
          <w:rFonts w:ascii="Times New Roman" w:eastAsia="Times New Roman" w:hAnsi="Times New Roman" w:cs="Times New Roman"/>
          <w:color w:val="000000" w:themeColor="text1"/>
          <w:lang w:eastAsia="ru-RU"/>
        </w:rPr>
        <w:t xml:space="preserve"> г. Фокино.</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Максимальный срок выполнения действий в рамках данной административной процедуры - 1 календарный день.       </w:t>
      </w:r>
    </w:p>
    <w:p w:rsidR="00F50282" w:rsidRPr="00993532" w:rsidRDefault="00F50282" w:rsidP="00F50282">
      <w:pPr>
        <w:shd w:val="clear" w:color="auto" w:fill="FFFFFF"/>
        <w:spacing w:after="0" w:line="240" w:lineRule="auto"/>
        <w:ind w:firstLine="588"/>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3.1.2. Выявление правообладателей земельных участков в целях установления публичного сервитута.</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Основанием для начала административной процедуры является поступление ходатайства об установлении публичного сервитута и пакета документов, необходимых для предоставления муниципальной услуги специалисту КУМИ г. Фокино.</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Ходатайства об установлении публичного сервитута рассматриваются в порядке их поступления.</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Специалист КУМИ г. Фокино со дня получения ходатайства об установлении публичного сервитута проводит проверку документов, необходимых для предоставления муниципальной услуги.</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В случае выявления оснований для возврата ходатайства, предусмотренного пунктом 2.7 раздела 2 Регламента, специалист КУМИ г. Фокино в течение пяти рабочих дней со дня поступления ходатайства об установлении публичного сервитута возвращает его без рассмотрения с указанием причины возврата.</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При отсутствии оснований для возврата документов, необходимых для предоставления муниципальной услуги, специалист КУМИ г. Фокино приступает к выполнению следующих административных действий:</w:t>
      </w:r>
    </w:p>
    <w:p w:rsidR="00F50282" w:rsidRPr="00993532" w:rsidRDefault="00F50282" w:rsidP="00F50282">
      <w:pPr>
        <w:shd w:val="clear" w:color="auto" w:fill="FFFFFF"/>
        <w:spacing w:after="0" w:line="240" w:lineRule="auto"/>
        <w:ind w:firstLine="708"/>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в срок не более семи рабочих дней со дня поступления ходатайства об установлении публичного сервитута с помощью системы межведомственного электронного взаимодействия направляет запросы, предусмотренные подпунктом 2.6.3 пункта 2.6 раздела 2 Регламента,</w:t>
      </w:r>
    </w:p>
    <w:p w:rsidR="00F50282" w:rsidRPr="00993532" w:rsidRDefault="00F50282" w:rsidP="00F50282">
      <w:pPr>
        <w:shd w:val="clear" w:color="auto" w:fill="FFFFFF"/>
        <w:spacing w:after="0" w:line="240" w:lineRule="auto"/>
        <w:ind w:firstLine="708"/>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продолжительность процедуры выполнения межведомственного электронного взаимодействия составляет 5 рабочих дней со дня направления запроса. В течение 1 дня, следующего за днем получения запрашиваемых документов и (или) информации, специалист, ответственный за предоставление муниципальной услуги, проверяет полноту полученных документов и (или) информации.</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xml:space="preserve">В случае если подано ходатайство об установлении публичного сервитута в целях, указанных в подпунктах 1, 2, 4 и 5 статьи 39.37 Земельного </w:t>
      </w:r>
      <w:proofErr w:type="gramStart"/>
      <w:r w:rsidRPr="00993532">
        <w:rPr>
          <w:rFonts w:ascii="Times New Roman" w:eastAsia="Times New Roman" w:hAnsi="Times New Roman" w:cs="Times New Roman"/>
          <w:color w:val="000000" w:themeColor="text1"/>
          <w:lang w:eastAsia="ru-RU"/>
        </w:rPr>
        <w:t>кодекса,  обеспечивается</w:t>
      </w:r>
      <w:proofErr w:type="gramEnd"/>
      <w:r w:rsidRPr="00993532">
        <w:rPr>
          <w:rFonts w:ascii="Times New Roman" w:eastAsia="Times New Roman" w:hAnsi="Times New Roman" w:cs="Times New Roman"/>
          <w:color w:val="000000" w:themeColor="text1"/>
          <w:lang w:eastAsia="ru-RU"/>
        </w:rPr>
        <w:t xml:space="preserve"> выявление правообладателей земельных участков в порядке, предусмотренном пунктами  3 - 8 ст. 39.42 Земельного кодекса РФ.</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В срок не более семи рабочих дней со дня поступления ходатайства об установлении публичного сервитута специалист КУМИ г. Фокино обеспечивает извещение правообладателей земельных участков путем:</w:t>
      </w:r>
    </w:p>
    <w:p w:rsidR="00F50282" w:rsidRPr="00993532" w:rsidRDefault="00F50282" w:rsidP="00F50282">
      <w:pPr>
        <w:shd w:val="clear" w:color="auto" w:fill="FFFFFF"/>
        <w:spacing w:before="36" w:after="36" w:line="240" w:lineRule="auto"/>
        <w:ind w:left="284"/>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 </w:t>
      </w:r>
      <w:proofErr w:type="gramStart"/>
      <w:r w:rsidRPr="00993532">
        <w:rPr>
          <w:rFonts w:ascii="Times New Roman" w:eastAsia="Times New Roman" w:hAnsi="Times New Roman" w:cs="Times New Roman"/>
          <w:color w:val="000000" w:themeColor="text1"/>
          <w:lang w:eastAsia="ru-RU"/>
        </w:rPr>
        <w:t>опубликования  информационного</w:t>
      </w:r>
      <w:proofErr w:type="gramEnd"/>
      <w:r w:rsidRPr="00993532">
        <w:rPr>
          <w:rFonts w:ascii="Times New Roman" w:eastAsia="Times New Roman" w:hAnsi="Times New Roman" w:cs="Times New Roman"/>
          <w:color w:val="000000" w:themeColor="text1"/>
          <w:lang w:eastAsia="ru-RU"/>
        </w:rPr>
        <w:t xml:space="preserve"> сообщения в муниципальной газете «</w:t>
      </w:r>
      <w:proofErr w:type="spellStart"/>
      <w:r w:rsidRPr="00993532">
        <w:rPr>
          <w:rFonts w:ascii="Times New Roman" w:eastAsia="Times New Roman" w:hAnsi="Times New Roman" w:cs="Times New Roman"/>
          <w:color w:val="000000" w:themeColor="text1"/>
          <w:lang w:eastAsia="ru-RU"/>
        </w:rPr>
        <w:t>Фокинский</w:t>
      </w:r>
      <w:proofErr w:type="spellEnd"/>
      <w:r w:rsidRPr="00993532">
        <w:rPr>
          <w:rFonts w:ascii="Times New Roman" w:eastAsia="Times New Roman" w:hAnsi="Times New Roman" w:cs="Times New Roman"/>
          <w:color w:val="000000" w:themeColor="text1"/>
          <w:lang w:eastAsia="ru-RU"/>
        </w:rPr>
        <w:t xml:space="preserve"> вестник»; </w:t>
      </w:r>
    </w:p>
    <w:p w:rsidR="00F50282" w:rsidRPr="00993532" w:rsidRDefault="00F50282" w:rsidP="00F50282">
      <w:pPr>
        <w:pStyle w:val="ConsPlusNormal"/>
        <w:ind w:left="120"/>
        <w:jc w:val="both"/>
        <w:rPr>
          <w:color w:val="000000" w:themeColor="text1"/>
          <w:sz w:val="22"/>
          <w:szCs w:val="22"/>
        </w:rPr>
      </w:pPr>
      <w:r w:rsidRPr="00993532">
        <w:rPr>
          <w:color w:val="000000" w:themeColor="text1"/>
          <w:sz w:val="22"/>
          <w:szCs w:val="22"/>
        </w:rPr>
        <w:t>размещения сообщения о возможном установлении публичного сервитута на официальном сайте   администрации города Фокино: </w:t>
      </w:r>
      <w:hyperlink w:history="1">
        <w:r w:rsidRPr="00993532">
          <w:rPr>
            <w:color w:val="000000" w:themeColor="text1"/>
            <w:sz w:val="22"/>
            <w:szCs w:val="22"/>
          </w:rPr>
          <w:t xml:space="preserve"> </w:t>
        </w:r>
        <w:proofErr w:type="spellStart"/>
        <w:r w:rsidRPr="00993532">
          <w:rPr>
            <w:color w:val="000000" w:themeColor="text1"/>
            <w:sz w:val="22"/>
            <w:szCs w:val="22"/>
            <w:u w:val="single"/>
          </w:rPr>
          <w:t>www</w:t>
        </w:r>
        <w:proofErr w:type="spellEnd"/>
        <w:r w:rsidRPr="00993532">
          <w:rPr>
            <w:color w:val="000000" w:themeColor="text1"/>
            <w:sz w:val="22"/>
            <w:szCs w:val="22"/>
            <w:u w:val="single"/>
          </w:rPr>
          <w:t>. admfokino.ru;</w:t>
        </w:r>
      </w:hyperlink>
    </w:p>
    <w:p w:rsidR="00F50282" w:rsidRPr="00993532" w:rsidRDefault="00F50282" w:rsidP="00F50282">
      <w:pPr>
        <w:shd w:val="clear" w:color="auto" w:fill="FFFFFF"/>
        <w:spacing w:before="36" w:after="36" w:line="240" w:lineRule="auto"/>
        <w:ind w:left="284"/>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 </w:t>
      </w:r>
      <w:r w:rsidRPr="00993532">
        <w:rPr>
          <w:rFonts w:ascii="Times New Roman" w:eastAsia="Times New Roman" w:hAnsi="Times New Roman" w:cs="Times New Roman"/>
          <w:color w:val="000000" w:themeColor="text1"/>
          <w:lang w:eastAsia="ru-RU"/>
        </w:rPr>
        <w:t>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 на информационном щите в границах соответствующего населенного пункта;</w:t>
      </w:r>
    </w:p>
    <w:p w:rsidR="00F50282" w:rsidRPr="00993532" w:rsidRDefault="00F50282" w:rsidP="00F50282">
      <w:pPr>
        <w:shd w:val="clear" w:color="auto" w:fill="FFFFFF"/>
        <w:spacing w:after="0" w:line="240" w:lineRule="auto"/>
        <w:ind w:left="284"/>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 </w:t>
      </w:r>
      <w:r w:rsidRPr="00993532">
        <w:rPr>
          <w:rFonts w:ascii="Times New Roman" w:eastAsia="Times New Roman" w:hAnsi="Times New Roman" w:cs="Times New Roman"/>
          <w:color w:val="000000" w:themeColor="text1"/>
          <w:lang w:eastAsia="ru-RU"/>
        </w:rPr>
        <w:t>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rsidR="00F50282" w:rsidRPr="00993532" w:rsidRDefault="00F50282" w:rsidP="00F50282">
      <w:pPr>
        <w:shd w:val="clear" w:color="auto" w:fill="FFFFFF"/>
        <w:spacing w:after="0" w:line="240" w:lineRule="auto"/>
        <w:ind w:left="120"/>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30 дней со дня опубликования сообщения в муниципальной газете «</w:t>
      </w:r>
      <w:proofErr w:type="spellStart"/>
      <w:r w:rsidRPr="00993532">
        <w:rPr>
          <w:rFonts w:ascii="Times New Roman" w:eastAsia="Times New Roman" w:hAnsi="Times New Roman" w:cs="Times New Roman"/>
          <w:color w:val="000000" w:themeColor="text1"/>
          <w:lang w:eastAsia="ru-RU"/>
        </w:rPr>
        <w:t>Фокинский</w:t>
      </w:r>
      <w:proofErr w:type="spellEnd"/>
      <w:r w:rsidRPr="00993532">
        <w:rPr>
          <w:rFonts w:ascii="Times New Roman" w:eastAsia="Times New Roman" w:hAnsi="Times New Roman" w:cs="Times New Roman"/>
          <w:color w:val="000000" w:themeColor="text1"/>
          <w:lang w:eastAsia="ru-RU"/>
        </w:rPr>
        <w:t xml:space="preserve"> вестник» подают в КУМИ г. Фокино заявления об учете их прав (обременений прав) на земельные участки с приложением копий документов, подтверждающих эти права (обременения прав).</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xml:space="preserve">  Заявление оформляется в свободной форме.</w:t>
      </w:r>
    </w:p>
    <w:p w:rsidR="00F50282" w:rsidRPr="00993532" w:rsidRDefault="00F50282" w:rsidP="00F50282">
      <w:pPr>
        <w:shd w:val="clear" w:color="auto" w:fill="FFFFFF"/>
        <w:spacing w:after="0" w:line="240" w:lineRule="auto"/>
        <w:ind w:left="120"/>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lastRenderedPageBreak/>
        <w:t>В заявлении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двух месяцев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статьей 39.46 Земельного кодекса.</w:t>
      </w:r>
    </w:p>
    <w:p w:rsidR="00F50282" w:rsidRPr="00993532" w:rsidRDefault="00F50282" w:rsidP="00F50282">
      <w:pPr>
        <w:shd w:val="clear" w:color="auto" w:fill="FFFFFF"/>
        <w:spacing w:after="0" w:line="240" w:lineRule="auto"/>
        <w:ind w:left="120"/>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В случае если подано ходатайство об установлении публичного сервитута в целях, предусмотренных подпунктом 3 статьи 39.37 Земельного кодекса РФ, выявление правообладателей земельных участков не проводится.</w:t>
      </w:r>
    </w:p>
    <w:p w:rsidR="00F50282" w:rsidRPr="00993532" w:rsidRDefault="00F50282" w:rsidP="00F50282">
      <w:pPr>
        <w:shd w:val="clear" w:color="auto" w:fill="FFFFFF"/>
        <w:spacing w:after="0" w:line="240" w:lineRule="auto"/>
        <w:ind w:left="120"/>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Максимальный срок выполнения действий в рамках данной административной процедуры - 37 календарных дней со дня поступления ходатайства об установлении публичного сервитута.</w:t>
      </w:r>
    </w:p>
    <w:p w:rsidR="00F50282" w:rsidRPr="00993532" w:rsidRDefault="00F50282" w:rsidP="00F50282">
      <w:pPr>
        <w:shd w:val="clear" w:color="auto" w:fill="FFFFFF"/>
        <w:spacing w:after="0" w:line="240" w:lineRule="auto"/>
        <w:ind w:firstLine="708"/>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3.1.3. Принятие решения об установлении публичного сервитута.</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Специалист КУМИ г. Фокино со дня получения ходатайства об установлении публичного сервитута проводит проверку документов, необходимых для предоставления муниципальной услуги.</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В случае выявления основания для отказа в предоставлении муниципальной услуги, предусмотренных пунктом 2.10 раздела 2 Регламента, специалист КУМИ г. Фокино подготавливает письменный отказ в предоставлении муниципальной услуги.</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Решение об отказе в предоставлении муниципальной услуги выдается или направляется заявителю по почте заказным письмом не позднее пяти рабочих дней со дня принятия такого решения.  В случае отсутствия оснований для отказа в предоставлении муниципальной услуги, специалист КУМИ г. Фокино готовит проект постановления администрации города Фокино об установлении публичного сервитута.</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xml:space="preserve">Результатом выполнения административной процедуры является подготовка проекта </w:t>
      </w:r>
      <w:proofErr w:type="gramStart"/>
      <w:r w:rsidRPr="00993532">
        <w:rPr>
          <w:rFonts w:ascii="Times New Roman" w:eastAsia="Times New Roman" w:hAnsi="Times New Roman" w:cs="Times New Roman"/>
          <w:color w:val="000000" w:themeColor="text1"/>
          <w:lang w:eastAsia="ru-RU"/>
        </w:rPr>
        <w:t>постановления  об</w:t>
      </w:r>
      <w:proofErr w:type="gramEnd"/>
      <w:r w:rsidRPr="00993532">
        <w:rPr>
          <w:rFonts w:ascii="Times New Roman" w:eastAsia="Times New Roman" w:hAnsi="Times New Roman" w:cs="Times New Roman"/>
          <w:color w:val="000000" w:themeColor="text1"/>
          <w:lang w:eastAsia="ru-RU"/>
        </w:rPr>
        <w:t xml:space="preserve"> установлении публичного сервитута либо направление письменного отказа в предоставлении муниципальной услуги.</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xml:space="preserve">КУМИ г. Фокино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w:t>
      </w:r>
      <w:proofErr w:type="gramStart"/>
      <w:r w:rsidRPr="00993532">
        <w:rPr>
          <w:rFonts w:ascii="Times New Roman" w:eastAsia="Times New Roman" w:hAnsi="Times New Roman" w:cs="Times New Roman"/>
          <w:color w:val="000000" w:themeColor="text1"/>
          <w:lang w:eastAsia="ru-RU"/>
        </w:rPr>
        <w:t>сервитута,  утвердить</w:t>
      </w:r>
      <w:proofErr w:type="gramEnd"/>
      <w:r w:rsidRPr="00993532">
        <w:rPr>
          <w:rFonts w:ascii="Times New Roman" w:eastAsia="Times New Roman" w:hAnsi="Times New Roman" w:cs="Times New Roman"/>
          <w:color w:val="000000" w:themeColor="text1"/>
          <w:lang w:eastAsia="ru-RU"/>
        </w:rPr>
        <w:t xml:space="preserve"> иной вариант границ публичного сервитута, чем предусмотренный ходатайством.</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Результат выполнения данной административной процедуры совпадает с началом следующей административной процедуры.</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Максимальный срок выполнения действий в рамках данной административной процедуры:</w:t>
      </w:r>
    </w:p>
    <w:p w:rsidR="00F50282" w:rsidRPr="00993532" w:rsidRDefault="00F50282" w:rsidP="00F50282">
      <w:pPr>
        <w:shd w:val="clear" w:color="auto" w:fill="FFFFFF"/>
        <w:spacing w:before="36" w:after="36" w:line="240" w:lineRule="auto"/>
        <w:ind w:left="360"/>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w:t>
      </w:r>
      <w:r w:rsidRPr="00993532">
        <w:rPr>
          <w:rFonts w:ascii="Times New Roman" w:eastAsia="Times New Roman" w:hAnsi="Times New Roman" w:cs="Times New Roman"/>
          <w:color w:val="000000" w:themeColor="text1"/>
          <w:lang w:eastAsia="ru-RU"/>
        </w:rPr>
        <w:tab/>
        <w:t>45 календарных дней со дня поступления ходатайства об установлении публичного сервитута в целях, предусмотренных подпунктами 1, 2, 4 и 5 статьи 39.37 Земельного кодекса;</w:t>
      </w:r>
    </w:p>
    <w:p w:rsidR="00F50282" w:rsidRPr="00993532" w:rsidRDefault="00F50282" w:rsidP="00F50282">
      <w:pPr>
        <w:shd w:val="clear" w:color="auto" w:fill="FFFFFF"/>
        <w:spacing w:before="36" w:after="36" w:line="240" w:lineRule="auto"/>
        <w:ind w:left="360"/>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w:t>
      </w:r>
      <w:r w:rsidRPr="00993532">
        <w:rPr>
          <w:rFonts w:ascii="Times New Roman" w:eastAsia="Times New Roman" w:hAnsi="Times New Roman" w:cs="Times New Roman"/>
          <w:color w:val="000000" w:themeColor="text1"/>
          <w:lang w:eastAsia="ru-RU"/>
        </w:rPr>
        <w:tab/>
        <w:t>20 календарных дней со дня поступления ходатайства об установлении публичного сервитута в целях, предусмотренных подпунктом 3 статьи 39.37 Земельного кодекса РФ.</w:t>
      </w:r>
    </w:p>
    <w:p w:rsidR="00F50282" w:rsidRPr="00993532" w:rsidRDefault="00F50282" w:rsidP="00F50282">
      <w:pPr>
        <w:shd w:val="clear" w:color="auto" w:fill="FFFFFF"/>
        <w:spacing w:after="0" w:line="240" w:lineRule="auto"/>
        <w:ind w:firstLine="708"/>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xml:space="preserve">3.1.4. Выдача </w:t>
      </w:r>
      <w:proofErr w:type="gramStart"/>
      <w:r w:rsidRPr="00993532">
        <w:rPr>
          <w:rFonts w:ascii="Times New Roman" w:eastAsia="Times New Roman" w:hAnsi="Times New Roman" w:cs="Times New Roman"/>
          <w:color w:val="000000" w:themeColor="text1"/>
          <w:lang w:eastAsia="ru-RU"/>
        </w:rPr>
        <w:t>заявителю  результата</w:t>
      </w:r>
      <w:proofErr w:type="gramEnd"/>
      <w:r w:rsidRPr="00993532">
        <w:rPr>
          <w:rFonts w:ascii="Times New Roman" w:eastAsia="Times New Roman" w:hAnsi="Times New Roman" w:cs="Times New Roman"/>
          <w:color w:val="000000" w:themeColor="text1"/>
          <w:lang w:eastAsia="ru-RU"/>
        </w:rPr>
        <w:t xml:space="preserve"> предоставления муниципальной услуги.</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В течение пяти рабочих дней со дня принятия постановления администрации города Фокино об установлении публичного сервитута КУМИ г. Фокино:</w:t>
      </w:r>
    </w:p>
    <w:p w:rsidR="00F50282" w:rsidRPr="00993532" w:rsidRDefault="00F50282" w:rsidP="00F50282">
      <w:pPr>
        <w:pStyle w:val="ConsPlusNormal"/>
        <w:jc w:val="both"/>
        <w:rPr>
          <w:color w:val="000000" w:themeColor="text1"/>
          <w:sz w:val="22"/>
          <w:szCs w:val="22"/>
        </w:rPr>
      </w:pPr>
      <w:r w:rsidRPr="00993532">
        <w:rPr>
          <w:color w:val="000000" w:themeColor="text1"/>
          <w:sz w:val="22"/>
          <w:szCs w:val="22"/>
        </w:rPr>
        <w:t xml:space="preserve">- размещает постановление администрации города Фокино на официальном сайте администрации города Фокино: </w:t>
      </w:r>
      <w:proofErr w:type="spellStart"/>
      <w:r w:rsidRPr="00993532">
        <w:rPr>
          <w:color w:val="000000" w:themeColor="text1"/>
          <w:sz w:val="22"/>
          <w:szCs w:val="22"/>
        </w:rPr>
        <w:t>www</w:t>
      </w:r>
      <w:proofErr w:type="spellEnd"/>
      <w:r w:rsidRPr="00993532">
        <w:rPr>
          <w:color w:val="000000" w:themeColor="text1"/>
          <w:sz w:val="22"/>
          <w:szCs w:val="22"/>
        </w:rPr>
        <w:t>. admfokino.ru;</w:t>
      </w:r>
    </w:p>
    <w:p w:rsidR="00F50282" w:rsidRPr="00993532" w:rsidRDefault="00F50282" w:rsidP="00F50282">
      <w:pPr>
        <w:pStyle w:val="ConsPlusNormal"/>
        <w:jc w:val="both"/>
        <w:rPr>
          <w:color w:val="000000" w:themeColor="text1"/>
          <w:sz w:val="22"/>
          <w:szCs w:val="22"/>
        </w:rPr>
      </w:pPr>
      <w:r w:rsidRPr="00993532">
        <w:rPr>
          <w:color w:val="000000" w:themeColor="text1"/>
          <w:sz w:val="22"/>
          <w:szCs w:val="22"/>
        </w:rPr>
        <w:t xml:space="preserve">- обеспечивает опубликование информационного сообщения </w:t>
      </w:r>
      <w:proofErr w:type="gramStart"/>
      <w:r w:rsidRPr="00993532">
        <w:rPr>
          <w:color w:val="000000" w:themeColor="text1"/>
          <w:sz w:val="22"/>
          <w:szCs w:val="22"/>
        </w:rPr>
        <w:t>в  муниципальной</w:t>
      </w:r>
      <w:proofErr w:type="gramEnd"/>
      <w:r w:rsidRPr="00993532">
        <w:rPr>
          <w:color w:val="000000" w:themeColor="text1"/>
          <w:sz w:val="22"/>
          <w:szCs w:val="22"/>
        </w:rPr>
        <w:t xml:space="preserve"> газете «</w:t>
      </w:r>
      <w:proofErr w:type="spellStart"/>
      <w:r w:rsidRPr="00993532">
        <w:rPr>
          <w:color w:val="000000" w:themeColor="text1"/>
          <w:sz w:val="22"/>
          <w:szCs w:val="22"/>
        </w:rPr>
        <w:t>Фокинский</w:t>
      </w:r>
      <w:proofErr w:type="spellEnd"/>
      <w:r w:rsidRPr="00993532">
        <w:rPr>
          <w:color w:val="000000" w:themeColor="text1"/>
          <w:sz w:val="22"/>
          <w:szCs w:val="22"/>
        </w:rPr>
        <w:t xml:space="preserve"> вестник»;</w:t>
      </w:r>
    </w:p>
    <w:p w:rsidR="00F50282" w:rsidRPr="00993532" w:rsidRDefault="00F50282" w:rsidP="00F50282">
      <w:pPr>
        <w:pStyle w:val="ConsPlusNormal"/>
        <w:jc w:val="both"/>
        <w:rPr>
          <w:color w:val="000000" w:themeColor="text1"/>
          <w:sz w:val="22"/>
          <w:szCs w:val="22"/>
        </w:rPr>
      </w:pPr>
      <w:r w:rsidRPr="00993532">
        <w:rPr>
          <w:color w:val="000000" w:themeColor="text1"/>
          <w:sz w:val="22"/>
          <w:szCs w:val="22"/>
        </w:rPr>
        <w:t xml:space="preserve">- направляет копию правообладателям земельных участков, в отношении которых принято решение об установлении публичного </w:t>
      </w:r>
      <w:proofErr w:type="gramStart"/>
      <w:r w:rsidRPr="00993532">
        <w:rPr>
          <w:color w:val="000000" w:themeColor="text1"/>
          <w:sz w:val="22"/>
          <w:szCs w:val="22"/>
        </w:rPr>
        <w:t>сервитута,  с</w:t>
      </w:r>
      <w:proofErr w:type="gramEnd"/>
      <w:r w:rsidRPr="00993532">
        <w:rPr>
          <w:color w:val="000000" w:themeColor="text1"/>
          <w:sz w:val="22"/>
          <w:szCs w:val="22"/>
        </w:rPr>
        <w:t xml:space="preserve"> уведомлением о вручении по почтовым адресам, указанным в выписке из Единого государственного реестра недвижимости и в заявлениях об учете прав (обременений прав) на земельные участки соответственно.</w:t>
      </w:r>
    </w:p>
    <w:p w:rsidR="00F50282" w:rsidRPr="00993532" w:rsidRDefault="00F50282" w:rsidP="00F50282">
      <w:pPr>
        <w:pStyle w:val="ConsPlusNormal"/>
        <w:jc w:val="both"/>
        <w:rPr>
          <w:color w:val="000000" w:themeColor="text1"/>
          <w:sz w:val="22"/>
          <w:szCs w:val="22"/>
        </w:rPr>
      </w:pPr>
      <w:r w:rsidRPr="00993532">
        <w:rPr>
          <w:color w:val="000000" w:themeColor="text1"/>
          <w:sz w:val="22"/>
          <w:szCs w:val="22"/>
        </w:rPr>
        <w:t>Если указанные правообладатели сообщили адрес для связи в виде электронной почты, им также отправляется копия постановления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w:t>
      </w:r>
    </w:p>
    <w:p w:rsidR="00F50282" w:rsidRPr="00993532" w:rsidRDefault="00F50282" w:rsidP="00F50282">
      <w:pPr>
        <w:shd w:val="clear" w:color="auto" w:fill="FFFFFF"/>
        <w:spacing w:before="36" w:after="36"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w:t>
      </w:r>
      <w:r w:rsidRPr="00993532">
        <w:rPr>
          <w:rFonts w:ascii="Times New Roman" w:eastAsia="Times New Roman" w:hAnsi="Times New Roman" w:cs="Times New Roman"/>
          <w:color w:val="000000" w:themeColor="text1"/>
          <w:lang w:eastAsia="ru-RU"/>
        </w:rPr>
        <w:tab/>
        <w:t>размещает сообщения об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 на информационном щите в границах соответствующего населенного пункта;</w:t>
      </w:r>
    </w:p>
    <w:p w:rsidR="00F50282" w:rsidRPr="00993532" w:rsidRDefault="00F50282" w:rsidP="00F50282">
      <w:pPr>
        <w:shd w:val="clear" w:color="auto" w:fill="FFFFFF"/>
        <w:spacing w:before="36" w:after="36"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w:t>
      </w:r>
      <w:r w:rsidRPr="00993532">
        <w:rPr>
          <w:rFonts w:ascii="Times New Roman" w:eastAsia="Times New Roman" w:hAnsi="Times New Roman" w:cs="Times New Roman"/>
          <w:color w:val="000000" w:themeColor="text1"/>
          <w:lang w:eastAsia="ru-RU"/>
        </w:rPr>
        <w:tab/>
        <w:t xml:space="preserve">размещает сообщения об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w:t>
      </w:r>
      <w:r w:rsidRPr="00993532">
        <w:rPr>
          <w:rFonts w:ascii="Times New Roman" w:eastAsia="Times New Roman" w:hAnsi="Times New Roman" w:cs="Times New Roman"/>
          <w:color w:val="000000" w:themeColor="text1"/>
          <w:lang w:eastAsia="ru-RU"/>
        </w:rPr>
        <w:lastRenderedPageBreak/>
        <w:t>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Результат предоставления муниципальной услуги - постановление администрации города Фокино об установлении публичного сервитута, а также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 КУМИ г. Фокино выдает заявителю на руки или направляет заявителю по почте заказным письмом с уведомлением о вручении.</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xml:space="preserve">Копию постановления администрации города Фокино об установлении публичного сервитута КУМИ г. Фокино в течение 5 рабочих дней со дня </w:t>
      </w:r>
      <w:proofErr w:type="gramStart"/>
      <w:r w:rsidRPr="00993532">
        <w:rPr>
          <w:rFonts w:ascii="Times New Roman" w:eastAsia="Times New Roman" w:hAnsi="Times New Roman" w:cs="Times New Roman"/>
          <w:color w:val="000000" w:themeColor="text1"/>
          <w:lang w:eastAsia="ru-RU"/>
        </w:rPr>
        <w:t>его  принятия</w:t>
      </w:r>
      <w:proofErr w:type="gramEnd"/>
      <w:r w:rsidRPr="00993532">
        <w:rPr>
          <w:rFonts w:ascii="Times New Roman" w:eastAsia="Times New Roman" w:hAnsi="Times New Roman" w:cs="Times New Roman"/>
          <w:color w:val="000000" w:themeColor="text1"/>
          <w:lang w:eastAsia="ru-RU"/>
        </w:rPr>
        <w:t xml:space="preserve"> направляет в Управление  Федеральной службы государственной регистрации, кадастра и картографии.</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Публичный сервитут считается установленным со дня внесения сведений о нем в Единый государственный реестр недвижимости.</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Максимальный срок выполнения действий в рамках административной процедуры - 5 рабочих дней со дня принятия решения о предоставлении муниципальной услуги.</w:t>
      </w:r>
    </w:p>
    <w:p w:rsidR="00F50282" w:rsidRPr="00993532" w:rsidRDefault="00F50282" w:rsidP="00F50282">
      <w:pPr>
        <w:shd w:val="clear" w:color="auto" w:fill="FFFFFF"/>
        <w:spacing w:after="0" w:line="240" w:lineRule="auto"/>
        <w:ind w:firstLine="708"/>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3.2. Порядок исправления допущенных опечаток и ошибок в выданных в результате предоставления муниципальной услуги документах</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xml:space="preserve">В случае если в выданных в результате предоставления муниципальной услуги документах допущены опечатки и (или) ошибки, заявитель вправе обратиться </w:t>
      </w:r>
      <w:proofErr w:type="gramStart"/>
      <w:r w:rsidRPr="00993532">
        <w:rPr>
          <w:rFonts w:ascii="Times New Roman" w:eastAsia="Times New Roman" w:hAnsi="Times New Roman" w:cs="Times New Roman"/>
          <w:color w:val="000000" w:themeColor="text1"/>
          <w:lang w:eastAsia="ru-RU"/>
        </w:rPr>
        <w:t>в  администрацию</w:t>
      </w:r>
      <w:proofErr w:type="gramEnd"/>
      <w:r w:rsidRPr="00993532">
        <w:rPr>
          <w:rFonts w:ascii="Times New Roman" w:eastAsia="Times New Roman" w:hAnsi="Times New Roman" w:cs="Times New Roman"/>
          <w:color w:val="000000" w:themeColor="text1"/>
          <w:lang w:eastAsia="ru-RU"/>
        </w:rPr>
        <w:t xml:space="preserve"> города Фокино или КУМИ г. Фокино посредством почтовой связи  либо непосредственно при личном обращении с письмом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Регистрация письма о необходимости исправления допущенных опечаток и (или) ошибок осуществляется в день его поступления.</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xml:space="preserve">В течение 10 рабочих дней с момента регистрации письма о необходимости исправления допущенных опечаток и (или) </w:t>
      </w:r>
      <w:proofErr w:type="gramStart"/>
      <w:r w:rsidRPr="00993532">
        <w:rPr>
          <w:rFonts w:ascii="Times New Roman" w:eastAsia="Times New Roman" w:hAnsi="Times New Roman" w:cs="Times New Roman"/>
          <w:color w:val="000000" w:themeColor="text1"/>
          <w:lang w:eastAsia="ru-RU"/>
        </w:rPr>
        <w:t>ошибок  КУМИ</w:t>
      </w:r>
      <w:proofErr w:type="gramEnd"/>
      <w:r w:rsidRPr="00993532">
        <w:rPr>
          <w:rFonts w:ascii="Times New Roman" w:eastAsia="Times New Roman" w:hAnsi="Times New Roman" w:cs="Times New Roman"/>
          <w:color w:val="000000" w:themeColor="text1"/>
          <w:lang w:eastAsia="ru-RU"/>
        </w:rPr>
        <w:t xml:space="preserve"> г. Фокино подготавливает и направляет заказным почтовым отправлением с уведомлением о вручении  заявителю постановления администрации города Фокино о внесении изменений в постановление администрации города Фокино об установлении публичного сервитута.</w:t>
      </w:r>
    </w:p>
    <w:p w:rsidR="00F50282" w:rsidRPr="00993532" w:rsidRDefault="00F50282" w:rsidP="00F50282">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b/>
          <w:bCs/>
          <w:color w:val="000000" w:themeColor="text1"/>
          <w:lang w:eastAsia="ru-RU"/>
        </w:rPr>
        <w:t>4. Формы контроля за исполнением административного регламента</w:t>
      </w:r>
    </w:p>
    <w:p w:rsidR="00F50282" w:rsidRPr="00993532" w:rsidRDefault="00F50282" w:rsidP="00F50282">
      <w:pPr>
        <w:shd w:val="clear" w:color="auto" w:fill="FFFFFF"/>
        <w:spacing w:after="0" w:line="240" w:lineRule="auto"/>
        <w:ind w:firstLine="708"/>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4.1. Текущий контроль за принятием решений,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председателем комитета непосредственно при предоставлении услуги, а также путем организации проведения проверок в ходе предоставления муниципальной услуги.</w:t>
      </w:r>
    </w:p>
    <w:p w:rsidR="00F50282" w:rsidRPr="00993532" w:rsidRDefault="00F50282" w:rsidP="00F50282">
      <w:pPr>
        <w:shd w:val="clear" w:color="auto" w:fill="FFFFFF"/>
        <w:spacing w:after="0" w:line="240" w:lineRule="auto"/>
        <w:ind w:firstLine="708"/>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По результатам проверок председатель комитета дает указания специалисту КУМИ г. Фокино по устранению выявленных нарушений и контролирует их исполнение.</w:t>
      </w:r>
    </w:p>
    <w:p w:rsidR="00F50282" w:rsidRPr="00993532" w:rsidRDefault="00F50282" w:rsidP="00F50282">
      <w:pPr>
        <w:shd w:val="clear" w:color="auto" w:fill="FFFFFF"/>
        <w:spacing w:after="0" w:line="240" w:lineRule="auto"/>
        <w:ind w:firstLine="708"/>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4.2. Непосредственный контроль за принятием решений,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 председатель комитета.</w:t>
      </w:r>
    </w:p>
    <w:p w:rsidR="00F50282" w:rsidRPr="00993532" w:rsidRDefault="00F50282" w:rsidP="00F50282">
      <w:pPr>
        <w:shd w:val="clear" w:color="auto" w:fill="FFFFFF"/>
        <w:spacing w:after="0" w:line="240" w:lineRule="auto"/>
        <w:ind w:firstLine="708"/>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По результатам контроля председатель комитета дает указания специалисту КУМИ г. Фокино по устранению выявленных нарушений и контролирует их исполнение.</w:t>
      </w:r>
    </w:p>
    <w:p w:rsidR="00F50282" w:rsidRPr="00993532" w:rsidRDefault="00F50282" w:rsidP="00F50282">
      <w:pPr>
        <w:shd w:val="clear" w:color="auto" w:fill="FFFFFF"/>
        <w:spacing w:after="0" w:line="240" w:lineRule="auto"/>
        <w:ind w:firstLine="708"/>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xml:space="preserve">4.3. Порядок осуществления текущего контроля за соблюдением и исполнением ответственными муниципальными служащими положений Регламента и иных нормативных правовых актов, устанавливающих требования к </w:t>
      </w:r>
      <w:proofErr w:type="gramStart"/>
      <w:r w:rsidRPr="00993532">
        <w:rPr>
          <w:rFonts w:ascii="Times New Roman" w:eastAsia="Times New Roman" w:hAnsi="Times New Roman" w:cs="Times New Roman"/>
          <w:color w:val="000000" w:themeColor="text1"/>
          <w:lang w:eastAsia="ru-RU"/>
        </w:rPr>
        <w:t>предоставлению  муниципальной</w:t>
      </w:r>
      <w:proofErr w:type="gramEnd"/>
      <w:r w:rsidRPr="00993532">
        <w:rPr>
          <w:rFonts w:ascii="Times New Roman" w:eastAsia="Times New Roman" w:hAnsi="Times New Roman" w:cs="Times New Roman"/>
          <w:color w:val="000000" w:themeColor="text1"/>
          <w:lang w:eastAsia="ru-RU"/>
        </w:rPr>
        <w:t xml:space="preserve"> услуги, заключается в рассмотрении, принятии решений и подготовке ответов на обращения заявителей, содержащие жалобы на решения (действия, бездействие), принимаемые (осуществляемые) в ходе предоставления муниципальной услуги.</w:t>
      </w:r>
    </w:p>
    <w:p w:rsidR="00F50282" w:rsidRPr="00993532" w:rsidRDefault="00F50282" w:rsidP="00F50282">
      <w:pPr>
        <w:shd w:val="clear" w:color="auto" w:fill="FFFFFF"/>
        <w:spacing w:after="0" w:line="240" w:lineRule="auto"/>
        <w:ind w:firstLine="708"/>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xml:space="preserve">4.4. Периодичность осуществления плановых проверок полноты и </w:t>
      </w:r>
      <w:proofErr w:type="gramStart"/>
      <w:r w:rsidRPr="00993532">
        <w:rPr>
          <w:rFonts w:ascii="Times New Roman" w:eastAsia="Times New Roman" w:hAnsi="Times New Roman" w:cs="Times New Roman"/>
          <w:color w:val="000000" w:themeColor="text1"/>
          <w:lang w:eastAsia="ru-RU"/>
        </w:rPr>
        <w:t>качества  предоставления</w:t>
      </w:r>
      <w:proofErr w:type="gramEnd"/>
      <w:r w:rsidRPr="00993532">
        <w:rPr>
          <w:rFonts w:ascii="Times New Roman" w:eastAsia="Times New Roman" w:hAnsi="Times New Roman" w:cs="Times New Roman"/>
          <w:color w:val="000000" w:themeColor="text1"/>
          <w:lang w:eastAsia="ru-RU"/>
        </w:rPr>
        <w:t xml:space="preserve"> муниципальной услуги устанавливается в соответствии с планом работы КУМИ г. Фокино. Внеплановые проверки полноты и качества предоставления муниципальной услуги проводятся в случаях поступления жалоб и обращений граждан.</w:t>
      </w:r>
    </w:p>
    <w:p w:rsidR="00F50282" w:rsidRPr="00993532" w:rsidRDefault="00F50282" w:rsidP="00F50282">
      <w:pPr>
        <w:shd w:val="clear" w:color="auto" w:fill="FFFFFF"/>
        <w:spacing w:after="0" w:line="240" w:lineRule="auto"/>
        <w:ind w:firstLine="708"/>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4.5. По результатам проверок лица, допустившие нарушения положений Регламента, могут быть привлечены к ответственности в соответствии с законодательством Российской Федерации.</w:t>
      </w:r>
    </w:p>
    <w:p w:rsidR="00F50282" w:rsidRPr="00993532" w:rsidRDefault="00F50282" w:rsidP="00F50282">
      <w:pPr>
        <w:shd w:val="clear" w:color="auto" w:fill="FFFFFF"/>
        <w:spacing w:after="0" w:line="240" w:lineRule="auto"/>
        <w:ind w:firstLine="708"/>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4.6.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F50282" w:rsidRPr="00993532" w:rsidRDefault="00F50282" w:rsidP="00F50282">
      <w:pPr>
        <w:shd w:val="clear" w:color="auto" w:fill="FFFFFF"/>
        <w:spacing w:after="0" w:line="240" w:lineRule="auto"/>
        <w:jc w:val="center"/>
        <w:rPr>
          <w:rFonts w:ascii="Times New Roman" w:eastAsia="Times New Roman" w:hAnsi="Times New Roman" w:cs="Times New Roman"/>
          <w:b/>
          <w:bCs/>
          <w:color w:val="000000" w:themeColor="text1"/>
          <w:lang w:eastAsia="ru-RU"/>
        </w:rPr>
      </w:pPr>
      <w:r w:rsidRPr="00993532">
        <w:rPr>
          <w:rFonts w:ascii="Times New Roman" w:eastAsia="Times New Roman" w:hAnsi="Times New Roman" w:cs="Times New Roman"/>
          <w:b/>
          <w:bCs/>
          <w:color w:val="000000" w:themeColor="text1"/>
          <w:lang w:eastAsia="ru-RU"/>
        </w:rPr>
        <w:t xml:space="preserve">5. Досудебное (внесудебное) обжалования  </w:t>
      </w:r>
    </w:p>
    <w:p w:rsidR="00F50282" w:rsidRPr="00993532" w:rsidRDefault="00F50282" w:rsidP="00F50282">
      <w:pPr>
        <w:shd w:val="clear" w:color="auto" w:fill="FFFFFF"/>
        <w:spacing w:after="0" w:line="240" w:lineRule="auto"/>
        <w:jc w:val="center"/>
        <w:rPr>
          <w:rFonts w:ascii="Times New Roman" w:eastAsia="Times New Roman" w:hAnsi="Times New Roman" w:cs="Times New Roman"/>
          <w:b/>
          <w:bCs/>
          <w:color w:val="000000" w:themeColor="text1"/>
          <w:lang w:eastAsia="ru-RU"/>
        </w:rPr>
      </w:pPr>
      <w:r w:rsidRPr="00993532">
        <w:rPr>
          <w:rFonts w:ascii="Times New Roman" w:eastAsia="Times New Roman" w:hAnsi="Times New Roman" w:cs="Times New Roman"/>
          <w:b/>
          <w:bCs/>
          <w:color w:val="000000" w:themeColor="text1"/>
          <w:lang w:eastAsia="ru-RU"/>
        </w:rPr>
        <w:t xml:space="preserve">решений и действий (бездействия) органа, предоставляющего </w:t>
      </w:r>
    </w:p>
    <w:p w:rsidR="00F50282" w:rsidRPr="00993532" w:rsidRDefault="00F50282" w:rsidP="00F50282">
      <w:pPr>
        <w:shd w:val="clear" w:color="auto" w:fill="FFFFFF"/>
        <w:spacing w:after="0" w:line="240" w:lineRule="auto"/>
        <w:jc w:val="center"/>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b/>
          <w:bCs/>
          <w:color w:val="000000" w:themeColor="text1"/>
          <w:lang w:eastAsia="ru-RU"/>
        </w:rPr>
        <w:t>муниципальную услугу, а также его должностных лиц</w:t>
      </w:r>
    </w:p>
    <w:p w:rsidR="00F50282" w:rsidRPr="00993532" w:rsidRDefault="00F50282" w:rsidP="00F50282">
      <w:pPr>
        <w:shd w:val="clear" w:color="auto" w:fill="FFFFFF"/>
        <w:spacing w:after="0" w:line="240" w:lineRule="auto"/>
        <w:ind w:firstLine="708"/>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lastRenderedPageBreak/>
        <w:t xml:space="preserve">5.1. Предмет досудебного (внесудебного) обжалования заявителем решений и действий (бездействия) комитета по управлению муниципальным имуществом города Фокино, его должностных лиц либо </w:t>
      </w:r>
      <w:proofErr w:type="gramStart"/>
      <w:r w:rsidRPr="00993532">
        <w:rPr>
          <w:rFonts w:ascii="Times New Roman" w:eastAsia="Times New Roman" w:hAnsi="Times New Roman" w:cs="Times New Roman"/>
          <w:color w:val="000000" w:themeColor="text1"/>
          <w:lang w:eastAsia="ru-RU"/>
        </w:rPr>
        <w:t>муниципальных  служащих</w:t>
      </w:r>
      <w:proofErr w:type="gramEnd"/>
      <w:r w:rsidRPr="00993532">
        <w:rPr>
          <w:rFonts w:ascii="Times New Roman" w:eastAsia="Times New Roman" w:hAnsi="Times New Roman" w:cs="Times New Roman"/>
          <w:color w:val="000000" w:themeColor="text1"/>
          <w:lang w:eastAsia="ru-RU"/>
        </w:rPr>
        <w:t>.</w:t>
      </w:r>
    </w:p>
    <w:p w:rsidR="00F50282" w:rsidRPr="00993532" w:rsidRDefault="00F50282" w:rsidP="00F50282">
      <w:pPr>
        <w:shd w:val="clear" w:color="auto" w:fill="FFFFFF"/>
        <w:spacing w:after="0" w:line="240" w:lineRule="auto"/>
        <w:ind w:firstLine="708"/>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5.1.1. Заявитель может обратиться с жалобой, в том числе в следующих случаях:</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xml:space="preserve">а) нарушение срока регистрации запроса </w:t>
      </w:r>
      <w:proofErr w:type="gramStart"/>
      <w:r w:rsidRPr="00993532">
        <w:rPr>
          <w:rFonts w:ascii="Times New Roman" w:eastAsia="Times New Roman" w:hAnsi="Times New Roman" w:cs="Times New Roman"/>
          <w:color w:val="000000" w:themeColor="text1"/>
          <w:lang w:eastAsia="ru-RU"/>
        </w:rPr>
        <w:t>заявителя  о</w:t>
      </w:r>
      <w:proofErr w:type="gramEnd"/>
      <w:r w:rsidRPr="00993532">
        <w:rPr>
          <w:rFonts w:ascii="Times New Roman" w:eastAsia="Times New Roman" w:hAnsi="Times New Roman" w:cs="Times New Roman"/>
          <w:color w:val="000000" w:themeColor="text1"/>
          <w:lang w:eastAsia="ru-RU"/>
        </w:rPr>
        <w:t xml:space="preserve"> предоставлении муниципальной услуги;</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б) нарушение срока предоставления муниципальной услуги;</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Брянской области, нормативными правовыми актами органа местного самоуправления муниципального образования городской округ город Фокино Брянской области для предоставления муниципальной услуги»;</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г) отказ в приеме документов, представление которых предусмотрено правовыми актами Российской Федерации, Брянской области, нормативными правовыми актами муниципального образования городской округ город Фокино Брянской области для предоставления муниципальной услуги, у заявителя;</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Брянской области, нормативными правовыми актами муниципального образования городской округ город Фокино;</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е) затребование с заявителя при предоставлении муниципальной услуги платы, не предусмотренной нормативными правовыми актами Российской Федерации, Брянской области, нормативными правовыми актами муниципального образования городской округ город Фокино Брянской области;</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xml:space="preserve">з) нарушение срока или </w:t>
      </w:r>
      <w:proofErr w:type="gramStart"/>
      <w:r w:rsidRPr="00993532">
        <w:rPr>
          <w:rFonts w:ascii="Times New Roman" w:eastAsia="Times New Roman" w:hAnsi="Times New Roman" w:cs="Times New Roman"/>
          <w:color w:val="000000" w:themeColor="text1"/>
          <w:lang w:eastAsia="ru-RU"/>
        </w:rPr>
        <w:t>порядка  выдачи</w:t>
      </w:r>
      <w:proofErr w:type="gramEnd"/>
      <w:r w:rsidRPr="00993532">
        <w:rPr>
          <w:rFonts w:ascii="Times New Roman" w:eastAsia="Times New Roman" w:hAnsi="Times New Roman" w:cs="Times New Roman"/>
          <w:color w:val="000000" w:themeColor="text1"/>
          <w:lang w:eastAsia="ru-RU"/>
        </w:rPr>
        <w:t xml:space="preserve"> документов  по результатам предоставления муниципальной услуги;</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Брянской области, нормативными правовыми актами муниципального образования городской округ город Фокино;</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F50282" w:rsidRPr="00993532" w:rsidRDefault="00F50282" w:rsidP="00F50282">
      <w:pPr>
        <w:shd w:val="clear" w:color="auto" w:fill="FFFFFF"/>
        <w:spacing w:after="0" w:line="240" w:lineRule="auto"/>
        <w:ind w:firstLine="708"/>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5.2. Общие требования к порядку подачи и рассмотрения жалобы.</w:t>
      </w:r>
    </w:p>
    <w:p w:rsidR="00F50282" w:rsidRPr="00993532" w:rsidRDefault="00F50282" w:rsidP="00F50282">
      <w:pPr>
        <w:shd w:val="clear" w:color="auto" w:fill="FFFFFF"/>
        <w:spacing w:after="0" w:line="240" w:lineRule="auto"/>
        <w:ind w:firstLine="708"/>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5.2.1. Жалоба подается в письменной форме на бумажном носителе, в электронной форме в администрацию города Фокино, комитет по управлению муниципальным имуществом города Фокино.</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Жалоба подается заявителем, если обжалуются решения, действия (бездействие) служащих администрации города Фокино и (или) служащих комитета по управлению муниципальным имуществом города Фокино.</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Особенности подачи и рассмотрения жалоб на решения и действия (бездействие) администрации города Фокино, Комитета по управлению муниципальным имуществом города Фокино, должностных лиц и муниципальных служащих, устанавливаются нормативными правовыми актами Городского округа город Фокино Брянской области.</w:t>
      </w:r>
    </w:p>
    <w:p w:rsidR="00F50282" w:rsidRPr="00993532" w:rsidRDefault="00F50282" w:rsidP="00F50282">
      <w:pPr>
        <w:shd w:val="clear" w:color="auto" w:fill="FFFFFF"/>
        <w:spacing w:after="0" w:line="240" w:lineRule="auto"/>
        <w:ind w:firstLine="708"/>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5.2.2. Жалоба может быть направлена по почте, с использованием информационно-телекоммуникационной сети «Интернет</w:t>
      </w:r>
      <w:proofErr w:type="gramStart"/>
      <w:r w:rsidRPr="00993532">
        <w:rPr>
          <w:rFonts w:ascii="Times New Roman" w:eastAsia="Times New Roman" w:hAnsi="Times New Roman" w:cs="Times New Roman"/>
          <w:color w:val="000000" w:themeColor="text1"/>
          <w:lang w:eastAsia="ru-RU"/>
        </w:rPr>
        <w:t>»,  а</w:t>
      </w:r>
      <w:proofErr w:type="gramEnd"/>
      <w:r w:rsidRPr="00993532">
        <w:rPr>
          <w:rFonts w:ascii="Times New Roman" w:eastAsia="Times New Roman" w:hAnsi="Times New Roman" w:cs="Times New Roman"/>
          <w:color w:val="000000" w:themeColor="text1"/>
          <w:lang w:eastAsia="ru-RU"/>
        </w:rPr>
        <w:t xml:space="preserve"> также может быть принята при личном приеме заявителя.</w:t>
      </w:r>
    </w:p>
    <w:p w:rsidR="00F50282" w:rsidRPr="00993532" w:rsidRDefault="00F50282" w:rsidP="00F50282">
      <w:pPr>
        <w:shd w:val="clear" w:color="auto" w:fill="FFFFFF"/>
        <w:spacing w:after="0" w:line="240" w:lineRule="auto"/>
        <w:ind w:firstLine="708"/>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5.2.3. Жалоба должна содержать:</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а) наименование органа, должностного лица или муниципального служащего, решения и действия (бездействие) которых обжалуются;</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в) сведения об обжалуемых решениях и действиях (бездействии) администрации города Фокино, Комитета по управлению муниципальным имуществом города Фокино, должностных лиц и муниципальных служащих;</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г) доводы, на основании которых заявитель не согласен с решением и действием (бездействием) администрации города Фокино, Комитета по управлению муниципальным имуществом города Фокино, должностных лиц и муниципальных служащих.</w:t>
      </w:r>
    </w:p>
    <w:p w:rsidR="00F50282" w:rsidRPr="00993532" w:rsidRDefault="00F50282" w:rsidP="00F50282">
      <w:pPr>
        <w:shd w:val="clear" w:color="auto" w:fill="FFFFFF"/>
        <w:spacing w:after="0" w:line="240" w:lineRule="auto"/>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Заявителем могут быть представлены документы (при наличии), подтверждающие доводы заявителя, либо их копии.</w:t>
      </w:r>
    </w:p>
    <w:p w:rsidR="00F50282" w:rsidRPr="00993532" w:rsidRDefault="00F50282" w:rsidP="00F50282">
      <w:pPr>
        <w:shd w:val="clear" w:color="auto" w:fill="FFFFFF"/>
        <w:spacing w:after="0" w:line="240" w:lineRule="auto"/>
        <w:ind w:firstLine="708"/>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xml:space="preserve">5.2.4. Жалоба, поступившая в администрацию города Фокино, Комитет по управлению муниципальным имуществом города Фокино, подлежит рассмотрению должностным лицом, наделенным </w:t>
      </w:r>
      <w:r w:rsidRPr="00993532">
        <w:rPr>
          <w:rFonts w:ascii="Times New Roman" w:eastAsia="Times New Roman" w:hAnsi="Times New Roman" w:cs="Times New Roman"/>
          <w:color w:val="000000" w:themeColor="text1"/>
          <w:lang w:eastAsia="ru-RU"/>
        </w:rPr>
        <w:lastRenderedPageBreak/>
        <w:t>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иной срок не установлен Правительством Российской Федерации.</w:t>
      </w:r>
    </w:p>
    <w:p w:rsidR="00F50282" w:rsidRPr="00993532" w:rsidRDefault="00F50282" w:rsidP="00F50282">
      <w:pPr>
        <w:shd w:val="clear" w:color="auto" w:fill="FFFFFF"/>
        <w:spacing w:after="0" w:line="240" w:lineRule="auto"/>
        <w:ind w:firstLine="708"/>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5.2.5. По результатам рассмотрения жалобы администрация города Фокино, Комитет по управлению муниципальным имуществом города Фокино принимают одно из следующих решений:</w:t>
      </w:r>
    </w:p>
    <w:p w:rsidR="00F50282" w:rsidRPr="00993532" w:rsidRDefault="00F50282" w:rsidP="00F50282">
      <w:pPr>
        <w:shd w:val="clear" w:color="auto" w:fill="FFFFFF"/>
        <w:spacing w:after="0" w:line="240" w:lineRule="auto"/>
        <w:ind w:left="120"/>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удовлетворяют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Брянской области, нормативными правовыми актами органа местного самоуправления муниципального образования Городской округ город Фокино Брянской области;</w:t>
      </w:r>
    </w:p>
    <w:p w:rsidR="00F50282" w:rsidRPr="00993532" w:rsidRDefault="00F50282" w:rsidP="00F50282">
      <w:pPr>
        <w:shd w:val="clear" w:color="auto" w:fill="FFFFFF"/>
        <w:spacing w:after="0" w:line="240" w:lineRule="auto"/>
        <w:ind w:left="120"/>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 отказывают в удовлетворении жалобы.</w:t>
      </w:r>
    </w:p>
    <w:p w:rsidR="00F50282" w:rsidRPr="00993532" w:rsidRDefault="00F50282" w:rsidP="00F50282">
      <w:pPr>
        <w:shd w:val="clear" w:color="auto" w:fill="FFFFFF"/>
        <w:spacing w:after="0" w:line="240" w:lineRule="auto"/>
        <w:ind w:firstLine="708"/>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0282" w:rsidRPr="00993532" w:rsidRDefault="00F50282" w:rsidP="00F50282">
      <w:pPr>
        <w:shd w:val="clear" w:color="auto" w:fill="FFFFFF"/>
        <w:spacing w:after="0" w:line="240" w:lineRule="auto"/>
        <w:ind w:firstLine="708"/>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В случае признания жалобы подлежащей удовлетворению в ответе заявителю, указанном в настоящем подпункте, дается информация о действиях,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50282" w:rsidRPr="00993532" w:rsidRDefault="00F50282" w:rsidP="00F50282">
      <w:pPr>
        <w:shd w:val="clear" w:color="auto" w:fill="FFFFFF"/>
        <w:spacing w:after="0" w:line="240" w:lineRule="auto"/>
        <w:ind w:firstLine="708"/>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В случае признания жалобы не подлежащей удовлетворению в ответе заявителю, указанном в настоящем подпункте, даются аргументированные разъяснения о причинах принятого решения, а также информация о порядке обжалования принятого решения.</w:t>
      </w:r>
    </w:p>
    <w:p w:rsidR="00F50282" w:rsidRPr="00993532" w:rsidRDefault="00F50282" w:rsidP="00F50282">
      <w:pPr>
        <w:shd w:val="clear" w:color="auto" w:fill="FFFFFF"/>
        <w:spacing w:after="0" w:line="240" w:lineRule="auto"/>
        <w:ind w:firstLine="708"/>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5.2.6.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50282" w:rsidRPr="00993532" w:rsidRDefault="00F50282" w:rsidP="00F50282">
      <w:pPr>
        <w:shd w:val="clear" w:color="auto" w:fill="FFFFFF"/>
        <w:spacing w:after="0" w:line="240" w:lineRule="auto"/>
        <w:ind w:firstLine="708"/>
        <w:jc w:val="both"/>
        <w:rPr>
          <w:rFonts w:ascii="Times New Roman" w:eastAsia="Times New Roman" w:hAnsi="Times New Roman" w:cs="Times New Roman"/>
          <w:color w:val="000000" w:themeColor="text1"/>
          <w:lang w:eastAsia="ru-RU"/>
        </w:rPr>
      </w:pPr>
      <w:r w:rsidRPr="00993532">
        <w:rPr>
          <w:rFonts w:ascii="Times New Roman" w:eastAsia="Times New Roman" w:hAnsi="Times New Roman" w:cs="Times New Roman"/>
          <w:color w:val="000000" w:themeColor="text1"/>
          <w:lang w:eastAsia="ru-RU"/>
        </w:rPr>
        <w:t>5.2.7.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муниципального образования городской округ город Фокино Брянской области, а также может быть сообщена заявителю в устной и (или) в письменной форме</w:t>
      </w:r>
    </w:p>
    <w:p w:rsidR="00F50282" w:rsidRPr="00993532" w:rsidRDefault="00F50282" w:rsidP="00F50282">
      <w:pPr>
        <w:spacing w:after="0"/>
        <w:rPr>
          <w:rFonts w:ascii="Times New Roman" w:hAnsi="Times New Roman" w:cs="Times New Roman"/>
          <w:color w:val="000000" w:themeColor="text1"/>
        </w:rPr>
      </w:pPr>
    </w:p>
    <w:p w:rsidR="00F50282" w:rsidRPr="00993532" w:rsidRDefault="00F50282" w:rsidP="00F50282">
      <w:pPr>
        <w:spacing w:after="0" w:line="240" w:lineRule="auto"/>
        <w:jc w:val="both"/>
        <w:rPr>
          <w:rFonts w:ascii="Times New Roman" w:hAnsi="Times New Roman" w:cs="Times New Roman"/>
          <w:color w:val="000000" w:themeColor="text1"/>
        </w:rPr>
      </w:pPr>
    </w:p>
    <w:p w:rsidR="00F50282" w:rsidRPr="00993532" w:rsidRDefault="00F50282" w:rsidP="00F50282">
      <w:pPr>
        <w:spacing w:after="0" w:line="240" w:lineRule="auto"/>
        <w:jc w:val="both"/>
        <w:rPr>
          <w:rFonts w:ascii="Times New Roman" w:hAnsi="Times New Roman" w:cs="Times New Roman"/>
          <w:color w:val="000000" w:themeColor="text1"/>
        </w:rPr>
      </w:pPr>
    </w:p>
    <w:p w:rsidR="00F50282" w:rsidRPr="00993532" w:rsidRDefault="00F50282" w:rsidP="00F50282">
      <w:pPr>
        <w:spacing w:after="0" w:line="240" w:lineRule="auto"/>
        <w:jc w:val="both"/>
        <w:rPr>
          <w:rFonts w:ascii="Times New Roman" w:hAnsi="Times New Roman" w:cs="Times New Roman"/>
          <w:color w:val="000000" w:themeColor="text1"/>
        </w:rPr>
      </w:pPr>
    </w:p>
    <w:p w:rsidR="00F50282" w:rsidRPr="00993532" w:rsidRDefault="00F50282" w:rsidP="00F50282">
      <w:pPr>
        <w:spacing w:after="0" w:line="240" w:lineRule="auto"/>
        <w:jc w:val="both"/>
        <w:rPr>
          <w:rFonts w:ascii="Times New Roman" w:hAnsi="Times New Roman" w:cs="Times New Roman"/>
          <w:color w:val="000000" w:themeColor="text1"/>
        </w:rPr>
      </w:pPr>
    </w:p>
    <w:p w:rsidR="00F50282" w:rsidRPr="00993532" w:rsidRDefault="00F50282" w:rsidP="00F50282">
      <w:pPr>
        <w:spacing w:after="0" w:line="240" w:lineRule="auto"/>
        <w:jc w:val="both"/>
        <w:rPr>
          <w:rFonts w:ascii="Times New Roman" w:hAnsi="Times New Roman" w:cs="Times New Roman"/>
          <w:color w:val="000000" w:themeColor="text1"/>
        </w:rPr>
      </w:pPr>
    </w:p>
    <w:p w:rsidR="00F50282" w:rsidRPr="00993532" w:rsidRDefault="00F50282" w:rsidP="00F50282">
      <w:pPr>
        <w:spacing w:after="0" w:line="240" w:lineRule="auto"/>
        <w:jc w:val="both"/>
        <w:rPr>
          <w:rFonts w:ascii="Times New Roman" w:hAnsi="Times New Roman" w:cs="Times New Roman"/>
          <w:color w:val="000000" w:themeColor="text1"/>
        </w:rPr>
      </w:pPr>
    </w:p>
    <w:p w:rsidR="00F50282" w:rsidRPr="00993532" w:rsidRDefault="00F50282" w:rsidP="00F50282">
      <w:pPr>
        <w:spacing w:after="0" w:line="240" w:lineRule="auto"/>
        <w:jc w:val="both"/>
        <w:rPr>
          <w:rFonts w:ascii="Times New Roman" w:hAnsi="Times New Roman" w:cs="Times New Roman"/>
          <w:color w:val="000000" w:themeColor="text1"/>
        </w:rPr>
      </w:pPr>
    </w:p>
    <w:p w:rsidR="00F50282" w:rsidRPr="00993532" w:rsidRDefault="00F50282" w:rsidP="00F50282">
      <w:pPr>
        <w:spacing w:after="0" w:line="240" w:lineRule="auto"/>
        <w:jc w:val="both"/>
        <w:rPr>
          <w:rFonts w:ascii="Times New Roman" w:hAnsi="Times New Roman" w:cs="Times New Roman"/>
          <w:color w:val="000000" w:themeColor="text1"/>
        </w:rPr>
      </w:pPr>
    </w:p>
    <w:p w:rsidR="00F50282" w:rsidRPr="00993532" w:rsidRDefault="00F50282" w:rsidP="00F50282">
      <w:pPr>
        <w:spacing w:after="0" w:line="240" w:lineRule="auto"/>
        <w:jc w:val="both"/>
        <w:rPr>
          <w:rFonts w:ascii="Times New Roman" w:hAnsi="Times New Roman" w:cs="Times New Roman"/>
          <w:color w:val="000000" w:themeColor="text1"/>
        </w:rPr>
      </w:pPr>
    </w:p>
    <w:p w:rsidR="00F50282" w:rsidRPr="00993532" w:rsidRDefault="00F50282" w:rsidP="00F50282">
      <w:pPr>
        <w:spacing w:after="0" w:line="240" w:lineRule="auto"/>
        <w:jc w:val="both"/>
        <w:rPr>
          <w:rFonts w:ascii="Times New Roman" w:hAnsi="Times New Roman" w:cs="Times New Roman"/>
          <w:color w:val="000000" w:themeColor="text1"/>
        </w:rPr>
      </w:pPr>
    </w:p>
    <w:p w:rsidR="00F50282" w:rsidRPr="00993532" w:rsidRDefault="00F50282" w:rsidP="00F50282">
      <w:pPr>
        <w:spacing w:after="0" w:line="240" w:lineRule="auto"/>
        <w:jc w:val="both"/>
        <w:rPr>
          <w:rFonts w:ascii="Times New Roman" w:hAnsi="Times New Roman" w:cs="Times New Roman"/>
          <w:color w:val="000000" w:themeColor="text1"/>
        </w:rPr>
      </w:pPr>
    </w:p>
    <w:p w:rsidR="00F50282" w:rsidRPr="00993532" w:rsidRDefault="00F50282" w:rsidP="00F50282">
      <w:pPr>
        <w:spacing w:after="0" w:line="240" w:lineRule="auto"/>
        <w:jc w:val="both"/>
        <w:rPr>
          <w:rFonts w:ascii="Times New Roman" w:hAnsi="Times New Roman" w:cs="Times New Roman"/>
          <w:color w:val="000000" w:themeColor="text1"/>
        </w:rPr>
      </w:pPr>
    </w:p>
    <w:p w:rsidR="00F50282" w:rsidRPr="00993532" w:rsidRDefault="00F50282" w:rsidP="00F50282">
      <w:pPr>
        <w:spacing w:after="0" w:line="240" w:lineRule="auto"/>
        <w:jc w:val="both"/>
        <w:rPr>
          <w:rFonts w:ascii="Times New Roman" w:hAnsi="Times New Roman" w:cs="Times New Roman"/>
          <w:color w:val="000000" w:themeColor="text1"/>
        </w:rPr>
      </w:pPr>
    </w:p>
    <w:p w:rsidR="00F50282" w:rsidRPr="00993532" w:rsidRDefault="00F50282" w:rsidP="00F50282">
      <w:pPr>
        <w:spacing w:after="0" w:line="240" w:lineRule="auto"/>
        <w:jc w:val="both"/>
        <w:rPr>
          <w:rFonts w:ascii="Times New Roman" w:hAnsi="Times New Roman" w:cs="Times New Roman"/>
          <w:color w:val="000000" w:themeColor="text1"/>
        </w:rPr>
      </w:pPr>
    </w:p>
    <w:p w:rsidR="00F50282" w:rsidRPr="00993532" w:rsidRDefault="00F50282" w:rsidP="00F50282">
      <w:pPr>
        <w:spacing w:after="0" w:line="240" w:lineRule="auto"/>
        <w:jc w:val="both"/>
        <w:rPr>
          <w:rFonts w:ascii="Times New Roman" w:hAnsi="Times New Roman" w:cs="Times New Roman"/>
          <w:color w:val="000000" w:themeColor="text1"/>
        </w:rPr>
      </w:pPr>
    </w:p>
    <w:p w:rsidR="00F50282" w:rsidRPr="00993532" w:rsidRDefault="00F50282" w:rsidP="00F50282">
      <w:pPr>
        <w:spacing w:after="0" w:line="240" w:lineRule="auto"/>
        <w:jc w:val="both"/>
        <w:rPr>
          <w:rFonts w:ascii="Times New Roman" w:hAnsi="Times New Roman" w:cs="Times New Roman"/>
          <w:color w:val="000000" w:themeColor="text1"/>
        </w:rPr>
      </w:pPr>
    </w:p>
    <w:p w:rsidR="00F50282" w:rsidRPr="00993532" w:rsidRDefault="00F50282" w:rsidP="00F50282">
      <w:pPr>
        <w:spacing w:after="0" w:line="240" w:lineRule="auto"/>
        <w:jc w:val="both"/>
        <w:rPr>
          <w:rFonts w:ascii="Times New Roman" w:hAnsi="Times New Roman" w:cs="Times New Roman"/>
          <w:color w:val="000000" w:themeColor="text1"/>
        </w:rPr>
      </w:pPr>
    </w:p>
    <w:p w:rsidR="00F50282" w:rsidRPr="00993532" w:rsidRDefault="00F50282" w:rsidP="00F50282">
      <w:pPr>
        <w:spacing w:after="0" w:line="240" w:lineRule="auto"/>
        <w:jc w:val="both"/>
        <w:rPr>
          <w:rFonts w:ascii="Times New Roman" w:hAnsi="Times New Roman" w:cs="Times New Roman"/>
          <w:color w:val="000000" w:themeColor="text1"/>
        </w:rPr>
      </w:pPr>
    </w:p>
    <w:p w:rsidR="00F50282" w:rsidRPr="00993532" w:rsidRDefault="00F50282" w:rsidP="00F50282">
      <w:pPr>
        <w:spacing w:after="0" w:line="240" w:lineRule="auto"/>
        <w:jc w:val="both"/>
        <w:rPr>
          <w:rFonts w:ascii="Times New Roman" w:hAnsi="Times New Roman" w:cs="Times New Roman"/>
          <w:color w:val="000000" w:themeColor="text1"/>
        </w:rPr>
      </w:pPr>
    </w:p>
    <w:p w:rsidR="00F50282" w:rsidRPr="00993532" w:rsidRDefault="00F50282" w:rsidP="00F50282">
      <w:pPr>
        <w:spacing w:after="0" w:line="240" w:lineRule="auto"/>
        <w:jc w:val="both"/>
        <w:rPr>
          <w:rFonts w:ascii="Times New Roman" w:hAnsi="Times New Roman" w:cs="Times New Roman"/>
          <w:color w:val="000000" w:themeColor="text1"/>
        </w:rPr>
      </w:pPr>
    </w:p>
    <w:p w:rsidR="00F50282" w:rsidRPr="00993532" w:rsidRDefault="00F50282" w:rsidP="00F50282">
      <w:pPr>
        <w:spacing w:after="0" w:line="240" w:lineRule="auto"/>
        <w:jc w:val="both"/>
        <w:rPr>
          <w:rFonts w:ascii="Times New Roman" w:hAnsi="Times New Roman" w:cs="Times New Roman"/>
          <w:color w:val="000000" w:themeColor="text1"/>
        </w:rPr>
      </w:pPr>
    </w:p>
    <w:p w:rsidR="00F50282" w:rsidRPr="00993532" w:rsidRDefault="00F50282" w:rsidP="00F50282">
      <w:pPr>
        <w:spacing w:after="0" w:line="240" w:lineRule="auto"/>
        <w:jc w:val="both"/>
        <w:rPr>
          <w:rFonts w:ascii="Times New Roman" w:hAnsi="Times New Roman" w:cs="Times New Roman"/>
          <w:color w:val="000000" w:themeColor="text1"/>
        </w:rPr>
      </w:pPr>
    </w:p>
    <w:p w:rsidR="00F50282" w:rsidRPr="00993532" w:rsidRDefault="00F50282" w:rsidP="00F50282">
      <w:pPr>
        <w:spacing w:after="0" w:line="240" w:lineRule="auto"/>
        <w:jc w:val="both"/>
        <w:rPr>
          <w:rFonts w:ascii="Times New Roman" w:hAnsi="Times New Roman" w:cs="Times New Roman"/>
          <w:color w:val="000000" w:themeColor="text1"/>
        </w:rPr>
      </w:pPr>
    </w:p>
    <w:p w:rsidR="00F50282" w:rsidRPr="00993532" w:rsidRDefault="00F50282" w:rsidP="00F50282">
      <w:pPr>
        <w:spacing w:after="0" w:line="240" w:lineRule="auto"/>
        <w:jc w:val="both"/>
        <w:rPr>
          <w:rFonts w:ascii="Times New Roman" w:hAnsi="Times New Roman" w:cs="Times New Roman"/>
          <w:color w:val="000000" w:themeColor="text1"/>
        </w:rPr>
      </w:pPr>
    </w:p>
    <w:p w:rsidR="00F50282" w:rsidRPr="00993532" w:rsidRDefault="00F50282" w:rsidP="00F50282">
      <w:pPr>
        <w:spacing w:after="0" w:line="240" w:lineRule="auto"/>
        <w:jc w:val="both"/>
        <w:rPr>
          <w:rFonts w:ascii="Times New Roman" w:hAnsi="Times New Roman" w:cs="Times New Roman"/>
          <w:color w:val="000000" w:themeColor="text1"/>
        </w:rPr>
      </w:pPr>
    </w:p>
    <w:p w:rsidR="00F50282" w:rsidRPr="00993532" w:rsidRDefault="00F50282" w:rsidP="00F50282">
      <w:pPr>
        <w:spacing w:after="0" w:line="240" w:lineRule="auto"/>
        <w:jc w:val="both"/>
        <w:rPr>
          <w:rFonts w:ascii="Times New Roman" w:hAnsi="Times New Roman" w:cs="Times New Roman"/>
          <w:color w:val="000000" w:themeColor="text1"/>
        </w:rPr>
      </w:pPr>
    </w:p>
    <w:p w:rsidR="00F50282" w:rsidRPr="00993532" w:rsidRDefault="00F50282" w:rsidP="00F50282">
      <w:pPr>
        <w:spacing w:after="0" w:line="240" w:lineRule="auto"/>
        <w:jc w:val="both"/>
        <w:rPr>
          <w:rFonts w:ascii="Times New Roman" w:hAnsi="Times New Roman" w:cs="Times New Roman"/>
          <w:color w:val="000000" w:themeColor="text1"/>
        </w:rPr>
      </w:pPr>
    </w:p>
    <w:p w:rsidR="00F50282" w:rsidRPr="00993532" w:rsidRDefault="00F50282" w:rsidP="00F50282">
      <w:pPr>
        <w:spacing w:after="0" w:line="240" w:lineRule="auto"/>
        <w:jc w:val="both"/>
        <w:rPr>
          <w:rFonts w:ascii="Times New Roman" w:hAnsi="Times New Roman" w:cs="Times New Roman"/>
          <w:color w:val="000000" w:themeColor="text1"/>
        </w:rPr>
      </w:pPr>
    </w:p>
    <w:p w:rsidR="00F50282" w:rsidRPr="00993532" w:rsidRDefault="00F50282" w:rsidP="00F50282">
      <w:pPr>
        <w:spacing w:after="0" w:line="240" w:lineRule="auto"/>
        <w:jc w:val="both"/>
        <w:rPr>
          <w:rFonts w:ascii="Times New Roman" w:hAnsi="Times New Roman" w:cs="Times New Roman"/>
          <w:color w:val="000000" w:themeColor="text1"/>
        </w:rPr>
      </w:pPr>
    </w:p>
    <w:p w:rsidR="00F50282" w:rsidRPr="00993532" w:rsidRDefault="00F50282" w:rsidP="00F50282">
      <w:pPr>
        <w:spacing w:after="0" w:line="240" w:lineRule="auto"/>
        <w:jc w:val="both"/>
        <w:rPr>
          <w:rFonts w:ascii="Times New Roman" w:hAnsi="Times New Roman" w:cs="Times New Roman"/>
          <w:color w:val="000000" w:themeColor="text1"/>
        </w:rPr>
      </w:pPr>
    </w:p>
    <w:p w:rsidR="00F50282" w:rsidRPr="00993532" w:rsidRDefault="00F50282" w:rsidP="00F50282">
      <w:pPr>
        <w:spacing w:after="0" w:line="240" w:lineRule="auto"/>
        <w:jc w:val="both"/>
        <w:rPr>
          <w:rFonts w:ascii="Times New Roman" w:hAnsi="Times New Roman" w:cs="Times New Roman"/>
          <w:color w:val="000000" w:themeColor="text1"/>
        </w:rPr>
      </w:pPr>
    </w:p>
    <w:p w:rsidR="00F50282" w:rsidRPr="00993532" w:rsidRDefault="00F50282" w:rsidP="00F50282">
      <w:pPr>
        <w:spacing w:after="0" w:line="240" w:lineRule="auto"/>
        <w:jc w:val="both"/>
        <w:rPr>
          <w:rFonts w:ascii="Times New Roman" w:hAnsi="Times New Roman" w:cs="Times New Roman"/>
          <w:color w:val="000000" w:themeColor="text1"/>
        </w:rPr>
      </w:pPr>
    </w:p>
    <w:p w:rsidR="00F50282" w:rsidRPr="00993532" w:rsidRDefault="00F50282" w:rsidP="00F50282">
      <w:pPr>
        <w:spacing w:after="0" w:line="240" w:lineRule="auto"/>
        <w:jc w:val="both"/>
        <w:rPr>
          <w:rFonts w:ascii="Times New Roman" w:hAnsi="Times New Roman" w:cs="Times New Roman"/>
          <w:color w:val="000000" w:themeColor="text1"/>
        </w:rPr>
      </w:pPr>
    </w:p>
    <w:p w:rsidR="00F50282" w:rsidRPr="00993532" w:rsidRDefault="00F50282" w:rsidP="00F50282">
      <w:pPr>
        <w:spacing w:after="0" w:line="240" w:lineRule="auto"/>
        <w:jc w:val="both"/>
        <w:rPr>
          <w:rFonts w:ascii="Times New Roman" w:hAnsi="Times New Roman" w:cs="Times New Roman"/>
          <w:color w:val="000000" w:themeColor="text1"/>
        </w:rPr>
      </w:pPr>
    </w:p>
    <w:p w:rsidR="00F50282" w:rsidRPr="00993532" w:rsidRDefault="00F50282" w:rsidP="00F50282">
      <w:pPr>
        <w:spacing w:after="0" w:line="240" w:lineRule="auto"/>
        <w:jc w:val="both"/>
        <w:rPr>
          <w:rFonts w:ascii="Times New Roman" w:hAnsi="Times New Roman" w:cs="Times New Roman"/>
          <w:color w:val="000000" w:themeColor="text1"/>
        </w:rPr>
      </w:pPr>
    </w:p>
    <w:p w:rsidR="00F50282" w:rsidRPr="00993532" w:rsidRDefault="00F50282" w:rsidP="00F50282">
      <w:pPr>
        <w:spacing w:after="0" w:line="240" w:lineRule="auto"/>
        <w:jc w:val="both"/>
        <w:rPr>
          <w:rFonts w:ascii="Times New Roman" w:hAnsi="Times New Roman" w:cs="Times New Roman"/>
          <w:color w:val="000000" w:themeColor="text1"/>
        </w:rPr>
      </w:pPr>
    </w:p>
    <w:p w:rsidR="00F50282" w:rsidRPr="00993532" w:rsidRDefault="00F50282" w:rsidP="00F50282">
      <w:pPr>
        <w:spacing w:after="0" w:line="240" w:lineRule="auto"/>
        <w:jc w:val="both"/>
        <w:rPr>
          <w:rFonts w:ascii="Times New Roman" w:hAnsi="Times New Roman" w:cs="Times New Roman"/>
          <w:color w:val="000000" w:themeColor="text1"/>
        </w:rPr>
      </w:pPr>
    </w:p>
    <w:p w:rsidR="00F50282" w:rsidRPr="00993532" w:rsidRDefault="00F50282" w:rsidP="00F50282">
      <w:pPr>
        <w:spacing w:after="0" w:line="240" w:lineRule="auto"/>
        <w:jc w:val="both"/>
        <w:rPr>
          <w:rFonts w:ascii="Times New Roman" w:hAnsi="Times New Roman" w:cs="Times New Roman"/>
          <w:color w:val="000000" w:themeColor="text1"/>
        </w:rPr>
      </w:pPr>
    </w:p>
    <w:p w:rsidR="00F50282" w:rsidRPr="00993532" w:rsidRDefault="00F50282" w:rsidP="00F50282">
      <w:pPr>
        <w:spacing w:after="0" w:line="240" w:lineRule="auto"/>
        <w:jc w:val="both"/>
        <w:rPr>
          <w:rFonts w:ascii="Times New Roman" w:hAnsi="Times New Roman" w:cs="Times New Roman"/>
          <w:color w:val="000000" w:themeColor="text1"/>
        </w:rPr>
      </w:pPr>
    </w:p>
    <w:p w:rsidR="00F50282" w:rsidRPr="00993532" w:rsidRDefault="00F50282" w:rsidP="00F50282">
      <w:pPr>
        <w:spacing w:after="0" w:line="240" w:lineRule="auto"/>
        <w:jc w:val="both"/>
        <w:rPr>
          <w:rFonts w:ascii="Times New Roman" w:hAnsi="Times New Roman" w:cs="Times New Roman"/>
          <w:color w:val="000000" w:themeColor="text1"/>
        </w:rPr>
      </w:pPr>
    </w:p>
    <w:p w:rsidR="00F50282" w:rsidRPr="00993532" w:rsidRDefault="00F50282" w:rsidP="00F50282">
      <w:pPr>
        <w:spacing w:after="0" w:line="240" w:lineRule="auto"/>
        <w:jc w:val="both"/>
        <w:rPr>
          <w:rFonts w:ascii="Times New Roman" w:hAnsi="Times New Roman" w:cs="Times New Roman"/>
          <w:color w:val="000000" w:themeColor="text1"/>
        </w:rPr>
      </w:pPr>
    </w:p>
    <w:p w:rsidR="00F50282" w:rsidRPr="00993532" w:rsidRDefault="00F50282" w:rsidP="00F50282">
      <w:pPr>
        <w:spacing w:after="0" w:line="240" w:lineRule="auto"/>
        <w:jc w:val="both"/>
        <w:rPr>
          <w:rFonts w:ascii="Times New Roman" w:hAnsi="Times New Roman" w:cs="Times New Roman"/>
          <w:color w:val="000000" w:themeColor="text1"/>
        </w:rPr>
      </w:pPr>
    </w:p>
    <w:p w:rsidR="00F50282" w:rsidRPr="00993532" w:rsidRDefault="00F50282" w:rsidP="00F50282">
      <w:pPr>
        <w:spacing w:after="0" w:line="240" w:lineRule="auto"/>
        <w:jc w:val="both"/>
        <w:rPr>
          <w:rFonts w:ascii="Times New Roman" w:hAnsi="Times New Roman" w:cs="Times New Roman"/>
          <w:color w:val="000000" w:themeColor="text1"/>
        </w:rPr>
      </w:pPr>
    </w:p>
    <w:p w:rsidR="00F50282" w:rsidRPr="00993532" w:rsidRDefault="00F50282" w:rsidP="00F50282">
      <w:pPr>
        <w:spacing w:after="0" w:line="240" w:lineRule="auto"/>
        <w:jc w:val="both"/>
        <w:rPr>
          <w:rFonts w:ascii="Times New Roman" w:hAnsi="Times New Roman" w:cs="Times New Roman"/>
          <w:color w:val="000000" w:themeColor="text1"/>
        </w:rPr>
      </w:pPr>
    </w:p>
    <w:p w:rsidR="00F50282" w:rsidRPr="00993532" w:rsidRDefault="00F50282" w:rsidP="00F50282">
      <w:pPr>
        <w:spacing w:after="0" w:line="240" w:lineRule="auto"/>
        <w:jc w:val="both"/>
        <w:rPr>
          <w:rFonts w:ascii="Times New Roman" w:hAnsi="Times New Roman" w:cs="Times New Roman"/>
          <w:color w:val="000000" w:themeColor="text1"/>
        </w:rPr>
      </w:pPr>
    </w:p>
    <w:p w:rsidR="00F50282" w:rsidRPr="00993532" w:rsidRDefault="00F50282" w:rsidP="00F50282">
      <w:pPr>
        <w:spacing w:after="0" w:line="240" w:lineRule="auto"/>
        <w:jc w:val="both"/>
        <w:rPr>
          <w:rFonts w:ascii="Times New Roman" w:hAnsi="Times New Roman" w:cs="Times New Roman"/>
          <w:color w:val="000000" w:themeColor="text1"/>
        </w:rPr>
      </w:pPr>
    </w:p>
    <w:p w:rsidR="00F50282" w:rsidRPr="00993532" w:rsidRDefault="00F50282" w:rsidP="00F50282">
      <w:pPr>
        <w:spacing w:after="0" w:line="240" w:lineRule="auto"/>
        <w:jc w:val="both"/>
        <w:rPr>
          <w:rFonts w:ascii="Times New Roman" w:hAnsi="Times New Roman" w:cs="Times New Roman"/>
          <w:color w:val="000000" w:themeColor="text1"/>
        </w:rPr>
      </w:pPr>
    </w:p>
    <w:p w:rsidR="00F50282" w:rsidRPr="00993532" w:rsidRDefault="00F50282" w:rsidP="00F50282">
      <w:pPr>
        <w:pStyle w:val="aa"/>
        <w:spacing w:line="240" w:lineRule="auto"/>
        <w:ind w:left="5103"/>
        <w:rPr>
          <w:rFonts w:ascii="Times New Roman" w:eastAsia="Times New Roman" w:hAnsi="Times New Roman" w:cs="Times New Roman"/>
          <w:color w:val="auto"/>
          <w:sz w:val="22"/>
          <w:szCs w:val="22"/>
          <w:lang w:eastAsia="ar-SA"/>
        </w:rPr>
      </w:pPr>
    </w:p>
    <w:p w:rsidR="00F50282" w:rsidRPr="00993532" w:rsidRDefault="00F50282" w:rsidP="00F50282">
      <w:pPr>
        <w:pStyle w:val="aa"/>
        <w:spacing w:line="240" w:lineRule="auto"/>
        <w:ind w:left="5103"/>
        <w:rPr>
          <w:rFonts w:ascii="Times New Roman" w:eastAsia="Times New Roman" w:hAnsi="Times New Roman" w:cs="Times New Roman"/>
          <w:color w:val="auto"/>
          <w:sz w:val="22"/>
          <w:szCs w:val="22"/>
          <w:lang w:eastAsia="ar-SA"/>
        </w:rPr>
      </w:pPr>
    </w:p>
    <w:p w:rsidR="00F50282" w:rsidRPr="00993532" w:rsidRDefault="00F50282" w:rsidP="00F50282">
      <w:pPr>
        <w:pStyle w:val="aa"/>
        <w:spacing w:line="240" w:lineRule="auto"/>
        <w:ind w:left="5103"/>
        <w:rPr>
          <w:rFonts w:ascii="Times New Roman" w:eastAsia="Times New Roman" w:hAnsi="Times New Roman" w:cs="Times New Roman"/>
          <w:color w:val="auto"/>
          <w:sz w:val="22"/>
          <w:szCs w:val="22"/>
          <w:lang w:eastAsia="ar-SA"/>
        </w:rPr>
      </w:pPr>
    </w:p>
    <w:p w:rsidR="00F50282" w:rsidRPr="00993532" w:rsidRDefault="00F50282" w:rsidP="00F50282">
      <w:pPr>
        <w:pStyle w:val="aa"/>
        <w:spacing w:line="240" w:lineRule="auto"/>
        <w:ind w:left="5103"/>
        <w:rPr>
          <w:rFonts w:ascii="Times New Roman" w:hAnsi="Times New Roman" w:cs="Times New Roman"/>
          <w:sz w:val="22"/>
          <w:szCs w:val="22"/>
        </w:rPr>
      </w:pPr>
      <w:proofErr w:type="gramStart"/>
      <w:r w:rsidRPr="00993532">
        <w:rPr>
          <w:rFonts w:ascii="Times New Roman" w:eastAsia="Times New Roman" w:hAnsi="Times New Roman" w:cs="Times New Roman"/>
          <w:color w:val="auto"/>
          <w:sz w:val="22"/>
          <w:szCs w:val="22"/>
          <w:lang w:eastAsia="ar-SA"/>
        </w:rPr>
        <w:t>Приложение  к</w:t>
      </w:r>
      <w:proofErr w:type="gramEnd"/>
      <w:r w:rsidRPr="00993532">
        <w:rPr>
          <w:rFonts w:ascii="Times New Roman" w:eastAsia="Times New Roman" w:hAnsi="Times New Roman" w:cs="Times New Roman"/>
          <w:color w:val="auto"/>
          <w:sz w:val="22"/>
          <w:szCs w:val="22"/>
          <w:lang w:eastAsia="ar-SA"/>
        </w:rPr>
        <w:t xml:space="preserve"> административному регламенту предоставления муниципальной услуги по установлению публичного сервитута в отношении земельных участков, расположенных в муниципальном образовании Городской округ город Фокино Брянской области</w:t>
      </w:r>
    </w:p>
    <w:p w:rsidR="00F50282" w:rsidRPr="00993532" w:rsidRDefault="00F50282" w:rsidP="00F50282">
      <w:pPr>
        <w:ind w:left="5103"/>
        <w:jc w:val="both"/>
        <w:rPr>
          <w:rFonts w:ascii="Times New Roman" w:hAnsi="Times New Roman" w:cs="Times New Roman"/>
        </w:rPr>
      </w:pPr>
      <w:r w:rsidRPr="00993532">
        <w:rPr>
          <w:rFonts w:ascii="Times New Roman" w:hAnsi="Times New Roman" w:cs="Times New Roman"/>
        </w:rPr>
        <w:t xml:space="preserve">(форма ходатайства об </w:t>
      </w:r>
      <w:proofErr w:type="gramStart"/>
      <w:r w:rsidRPr="00993532">
        <w:rPr>
          <w:rFonts w:ascii="Times New Roman" w:hAnsi="Times New Roman" w:cs="Times New Roman"/>
        </w:rPr>
        <w:t>установлении  публичного</w:t>
      </w:r>
      <w:proofErr w:type="gramEnd"/>
      <w:r w:rsidRPr="00993532">
        <w:rPr>
          <w:rFonts w:ascii="Times New Roman" w:hAnsi="Times New Roman" w:cs="Times New Roman"/>
        </w:rPr>
        <w:t xml:space="preserve"> сервитута, содержанию обоснования необходимости установления публичного сервитута, утвержденным приказом Минэкономразвития России от 10 октября 2018 г. № 542)</w:t>
      </w:r>
      <w:r w:rsidRPr="00993532">
        <w:rPr>
          <w:rFonts w:ascii="Times New Roman" w:eastAsia="Times New Roman" w:hAnsi="Times New Roman" w:cs="Times New Roman"/>
          <w:b/>
          <w:lang w:eastAsia="ar-SA"/>
        </w:rPr>
        <w:t xml:space="preserve">       </w:t>
      </w:r>
    </w:p>
    <w:p w:rsidR="00F50282" w:rsidRPr="00993532" w:rsidRDefault="00F50282" w:rsidP="00F50282">
      <w:pPr>
        <w:ind w:left="5103"/>
        <w:jc w:val="right"/>
        <w:rPr>
          <w:rFonts w:ascii="Times New Roman" w:eastAsia="Times New Roman" w:hAnsi="Times New Roman" w:cs="Times New Roman"/>
          <w:b/>
          <w:lang w:eastAsia="ar-SA"/>
        </w:rPr>
      </w:pPr>
    </w:p>
    <w:p w:rsidR="00F50282" w:rsidRPr="00993532" w:rsidRDefault="00F50282" w:rsidP="00F50282">
      <w:pPr>
        <w:spacing w:after="240"/>
        <w:jc w:val="center"/>
        <w:rPr>
          <w:rFonts w:ascii="Times New Roman" w:hAnsi="Times New Roman" w:cs="Times New Roman"/>
          <w:b/>
        </w:rPr>
      </w:pPr>
      <w:r w:rsidRPr="00993532">
        <w:rPr>
          <w:rFonts w:ascii="Times New Roman" w:hAnsi="Times New Roman" w:cs="Times New Roman"/>
          <w:b/>
        </w:rPr>
        <w:t>Форма</w:t>
      </w:r>
    </w:p>
    <w:tbl>
      <w:tblPr>
        <w:tblStyle w:val="a6"/>
        <w:tblW w:w="9980" w:type="dxa"/>
        <w:tblInd w:w="-572" w:type="dxa"/>
        <w:tblLayout w:type="fixed"/>
        <w:tblCellMar>
          <w:left w:w="28" w:type="dxa"/>
          <w:right w:w="28" w:type="dxa"/>
        </w:tblCellMar>
        <w:tblLook w:val="01E0" w:firstRow="1" w:lastRow="1" w:firstColumn="1" w:lastColumn="1" w:noHBand="0" w:noVBand="0"/>
      </w:tblPr>
      <w:tblGrid>
        <w:gridCol w:w="734"/>
        <w:gridCol w:w="88"/>
        <w:gridCol w:w="238"/>
        <w:gridCol w:w="2083"/>
        <w:gridCol w:w="709"/>
        <w:gridCol w:w="562"/>
        <w:gridCol w:w="351"/>
        <w:gridCol w:w="357"/>
        <w:gridCol w:w="567"/>
        <w:gridCol w:w="1285"/>
        <w:gridCol w:w="196"/>
        <w:gridCol w:w="77"/>
        <w:gridCol w:w="193"/>
        <w:gridCol w:w="232"/>
        <w:gridCol w:w="104"/>
        <w:gridCol w:w="181"/>
        <w:gridCol w:w="71"/>
        <w:gridCol w:w="494"/>
        <w:gridCol w:w="514"/>
        <w:gridCol w:w="112"/>
        <w:gridCol w:w="367"/>
        <w:gridCol w:w="111"/>
        <w:gridCol w:w="54"/>
        <w:gridCol w:w="208"/>
        <w:gridCol w:w="92"/>
      </w:tblGrid>
      <w:tr w:rsidR="00F50282" w:rsidRPr="00114CD4" w:rsidTr="00C737C9">
        <w:trPr>
          <w:trHeight w:val="480"/>
        </w:trPr>
        <w:tc>
          <w:tcPr>
            <w:tcW w:w="734" w:type="dxa"/>
            <w:vAlign w:val="center"/>
          </w:tcPr>
          <w:p w:rsidR="00F50282" w:rsidRPr="00114CD4" w:rsidRDefault="00F50282" w:rsidP="00C737C9">
            <w:pPr>
              <w:rPr>
                <w:rFonts w:ascii="Times New Roman" w:hAnsi="Times New Roman" w:cs="Times New Roman"/>
                <w:sz w:val="20"/>
                <w:szCs w:val="20"/>
              </w:rPr>
            </w:pPr>
          </w:p>
        </w:tc>
        <w:tc>
          <w:tcPr>
            <w:tcW w:w="9246" w:type="dxa"/>
            <w:gridSpan w:val="24"/>
            <w:vAlign w:val="center"/>
          </w:tcPr>
          <w:p w:rsidR="00F50282" w:rsidRPr="00114CD4" w:rsidRDefault="00F50282" w:rsidP="00C737C9">
            <w:pPr>
              <w:jc w:val="center"/>
              <w:rPr>
                <w:rFonts w:ascii="Times New Roman" w:hAnsi="Times New Roman" w:cs="Times New Roman"/>
                <w:b/>
                <w:sz w:val="20"/>
                <w:szCs w:val="20"/>
              </w:rPr>
            </w:pPr>
            <w:r w:rsidRPr="00114CD4">
              <w:rPr>
                <w:rFonts w:ascii="Times New Roman" w:hAnsi="Times New Roman" w:cs="Times New Roman"/>
                <w:b/>
                <w:sz w:val="20"/>
                <w:szCs w:val="20"/>
              </w:rPr>
              <w:t>Ходатайство об установлении публичного сервитута</w:t>
            </w:r>
          </w:p>
        </w:tc>
      </w:tr>
      <w:tr w:rsidR="00F50282" w:rsidRPr="00114CD4" w:rsidTr="00C737C9">
        <w:tc>
          <w:tcPr>
            <w:tcW w:w="734" w:type="dxa"/>
            <w:vMerge w:val="restart"/>
          </w:tcPr>
          <w:p w:rsidR="00F50282" w:rsidRPr="00114CD4" w:rsidRDefault="00F50282" w:rsidP="00C737C9">
            <w:pPr>
              <w:jc w:val="center"/>
              <w:rPr>
                <w:rFonts w:ascii="Times New Roman" w:hAnsi="Times New Roman" w:cs="Times New Roman"/>
                <w:sz w:val="20"/>
                <w:szCs w:val="20"/>
              </w:rPr>
            </w:pPr>
            <w:r w:rsidRPr="00114CD4">
              <w:rPr>
                <w:rFonts w:ascii="Times New Roman" w:hAnsi="Times New Roman" w:cs="Times New Roman"/>
                <w:sz w:val="20"/>
                <w:szCs w:val="20"/>
              </w:rPr>
              <w:t>1</w:t>
            </w:r>
          </w:p>
        </w:tc>
        <w:tc>
          <w:tcPr>
            <w:tcW w:w="326" w:type="dxa"/>
            <w:gridSpan w:val="2"/>
            <w:tcBorders>
              <w:bottom w:val="nil"/>
              <w:right w:val="nil"/>
            </w:tcBorders>
          </w:tcPr>
          <w:p w:rsidR="00F50282" w:rsidRPr="00114CD4" w:rsidRDefault="00F50282" w:rsidP="00C737C9">
            <w:pPr>
              <w:rPr>
                <w:rFonts w:ascii="Times New Roman" w:hAnsi="Times New Roman" w:cs="Times New Roman"/>
                <w:sz w:val="20"/>
                <w:szCs w:val="20"/>
              </w:rPr>
            </w:pPr>
          </w:p>
        </w:tc>
        <w:tc>
          <w:tcPr>
            <w:tcW w:w="8566" w:type="dxa"/>
            <w:gridSpan w:val="19"/>
            <w:tcBorders>
              <w:left w:val="nil"/>
              <w:right w:val="nil"/>
            </w:tcBorders>
            <w:vAlign w:val="center"/>
          </w:tcPr>
          <w:p w:rsidR="00F50282" w:rsidRPr="00114CD4" w:rsidRDefault="00F50282" w:rsidP="00C737C9">
            <w:pPr>
              <w:jc w:val="center"/>
              <w:rPr>
                <w:rFonts w:ascii="Times New Roman" w:hAnsi="Times New Roman" w:cs="Times New Roman"/>
                <w:sz w:val="20"/>
                <w:szCs w:val="20"/>
              </w:rPr>
            </w:pPr>
          </w:p>
        </w:tc>
        <w:tc>
          <w:tcPr>
            <w:tcW w:w="354" w:type="dxa"/>
            <w:gridSpan w:val="3"/>
            <w:tcBorders>
              <w:left w:val="nil"/>
              <w:bottom w:val="nil"/>
            </w:tcBorders>
          </w:tcPr>
          <w:p w:rsidR="00F50282" w:rsidRPr="00114CD4" w:rsidRDefault="00F50282" w:rsidP="00C737C9">
            <w:pPr>
              <w:rPr>
                <w:rFonts w:ascii="Times New Roman" w:hAnsi="Times New Roman" w:cs="Times New Roman"/>
                <w:sz w:val="20"/>
                <w:szCs w:val="20"/>
              </w:rPr>
            </w:pPr>
          </w:p>
        </w:tc>
      </w:tr>
      <w:tr w:rsidR="00F50282" w:rsidRPr="00114CD4" w:rsidTr="00C737C9">
        <w:tc>
          <w:tcPr>
            <w:tcW w:w="734" w:type="dxa"/>
            <w:vMerge/>
          </w:tcPr>
          <w:p w:rsidR="00F50282" w:rsidRPr="00114CD4" w:rsidRDefault="00F50282" w:rsidP="00C737C9">
            <w:pPr>
              <w:jc w:val="center"/>
              <w:rPr>
                <w:rFonts w:ascii="Times New Roman" w:hAnsi="Times New Roman" w:cs="Times New Roman"/>
                <w:sz w:val="20"/>
                <w:szCs w:val="20"/>
              </w:rPr>
            </w:pPr>
          </w:p>
        </w:tc>
        <w:tc>
          <w:tcPr>
            <w:tcW w:w="326" w:type="dxa"/>
            <w:gridSpan w:val="2"/>
            <w:tcBorders>
              <w:top w:val="nil"/>
              <w:right w:val="nil"/>
            </w:tcBorders>
          </w:tcPr>
          <w:p w:rsidR="00F50282" w:rsidRPr="00114CD4" w:rsidRDefault="00F50282" w:rsidP="00C737C9">
            <w:pPr>
              <w:rPr>
                <w:rFonts w:ascii="Times New Roman" w:hAnsi="Times New Roman" w:cs="Times New Roman"/>
                <w:sz w:val="20"/>
                <w:szCs w:val="20"/>
              </w:rPr>
            </w:pPr>
          </w:p>
        </w:tc>
        <w:tc>
          <w:tcPr>
            <w:tcW w:w="8566" w:type="dxa"/>
            <w:gridSpan w:val="19"/>
            <w:tcBorders>
              <w:top w:val="nil"/>
              <w:left w:val="nil"/>
              <w:right w:val="nil"/>
            </w:tcBorders>
          </w:tcPr>
          <w:p w:rsidR="00F50282" w:rsidRPr="00114CD4" w:rsidRDefault="00F50282" w:rsidP="00C737C9">
            <w:pPr>
              <w:jc w:val="center"/>
              <w:rPr>
                <w:rFonts w:ascii="Times New Roman" w:hAnsi="Times New Roman" w:cs="Times New Roman"/>
                <w:sz w:val="20"/>
                <w:szCs w:val="20"/>
              </w:rPr>
            </w:pPr>
            <w:r w:rsidRPr="00114CD4">
              <w:rPr>
                <w:rFonts w:ascii="Times New Roman" w:hAnsi="Times New Roman" w:cs="Times New Roman"/>
                <w:sz w:val="20"/>
                <w:szCs w:val="20"/>
              </w:rPr>
              <w:t>(наименование органа, принимающего решение об установлении публичного сервитута)</w:t>
            </w:r>
          </w:p>
        </w:tc>
        <w:tc>
          <w:tcPr>
            <w:tcW w:w="354" w:type="dxa"/>
            <w:gridSpan w:val="3"/>
            <w:tcBorders>
              <w:top w:val="nil"/>
              <w:left w:val="nil"/>
            </w:tcBorders>
          </w:tcPr>
          <w:p w:rsidR="00F50282" w:rsidRPr="00114CD4" w:rsidRDefault="00F50282" w:rsidP="00C737C9">
            <w:pPr>
              <w:rPr>
                <w:rFonts w:ascii="Times New Roman" w:hAnsi="Times New Roman" w:cs="Times New Roman"/>
                <w:sz w:val="20"/>
                <w:szCs w:val="20"/>
              </w:rPr>
            </w:pPr>
          </w:p>
        </w:tc>
      </w:tr>
      <w:tr w:rsidR="00F50282" w:rsidRPr="00114CD4" w:rsidTr="00C737C9">
        <w:tc>
          <w:tcPr>
            <w:tcW w:w="734" w:type="dxa"/>
          </w:tcPr>
          <w:p w:rsidR="00F50282" w:rsidRPr="00114CD4" w:rsidRDefault="00F50282" w:rsidP="00C737C9">
            <w:pPr>
              <w:jc w:val="center"/>
              <w:rPr>
                <w:rFonts w:ascii="Times New Roman" w:hAnsi="Times New Roman" w:cs="Times New Roman"/>
                <w:sz w:val="20"/>
                <w:szCs w:val="20"/>
              </w:rPr>
            </w:pPr>
            <w:r w:rsidRPr="00114CD4">
              <w:rPr>
                <w:rFonts w:ascii="Times New Roman" w:hAnsi="Times New Roman" w:cs="Times New Roman"/>
                <w:sz w:val="20"/>
                <w:szCs w:val="20"/>
              </w:rPr>
              <w:t>2</w:t>
            </w:r>
          </w:p>
        </w:tc>
        <w:tc>
          <w:tcPr>
            <w:tcW w:w="9246" w:type="dxa"/>
            <w:gridSpan w:val="24"/>
          </w:tcPr>
          <w:p w:rsidR="00F50282" w:rsidRPr="00114CD4" w:rsidRDefault="00F50282" w:rsidP="00C737C9">
            <w:pPr>
              <w:jc w:val="center"/>
              <w:rPr>
                <w:rFonts w:ascii="Times New Roman" w:hAnsi="Times New Roman" w:cs="Times New Roman"/>
                <w:sz w:val="20"/>
                <w:szCs w:val="20"/>
              </w:rPr>
            </w:pPr>
            <w:r w:rsidRPr="00114CD4">
              <w:rPr>
                <w:rFonts w:ascii="Times New Roman" w:hAnsi="Times New Roman" w:cs="Times New Roman"/>
                <w:sz w:val="20"/>
                <w:szCs w:val="20"/>
              </w:rPr>
              <w:t>Сведения о лице, представившем ходатайство об установлении публичного сервитута</w:t>
            </w:r>
            <w:r w:rsidRPr="00114CD4">
              <w:rPr>
                <w:rFonts w:ascii="Times New Roman" w:hAnsi="Times New Roman" w:cs="Times New Roman"/>
                <w:sz w:val="20"/>
                <w:szCs w:val="20"/>
              </w:rPr>
              <w:br/>
              <w:t>(далее – заявитель):</w:t>
            </w:r>
          </w:p>
        </w:tc>
      </w:tr>
      <w:tr w:rsidR="00F50282" w:rsidRPr="00114CD4" w:rsidTr="00C737C9">
        <w:tc>
          <w:tcPr>
            <w:tcW w:w="734" w:type="dxa"/>
          </w:tcPr>
          <w:p w:rsidR="00F50282" w:rsidRPr="00114CD4" w:rsidRDefault="00F50282" w:rsidP="00C737C9">
            <w:pPr>
              <w:jc w:val="center"/>
              <w:rPr>
                <w:rFonts w:ascii="Times New Roman" w:hAnsi="Times New Roman" w:cs="Times New Roman"/>
                <w:sz w:val="20"/>
                <w:szCs w:val="20"/>
              </w:rPr>
            </w:pPr>
            <w:r w:rsidRPr="00114CD4">
              <w:rPr>
                <w:rFonts w:ascii="Times New Roman" w:hAnsi="Times New Roman" w:cs="Times New Roman"/>
                <w:sz w:val="20"/>
                <w:szCs w:val="20"/>
              </w:rPr>
              <w:t>2.1</w:t>
            </w:r>
          </w:p>
        </w:tc>
        <w:tc>
          <w:tcPr>
            <w:tcW w:w="3118" w:type="dxa"/>
            <w:gridSpan w:val="4"/>
          </w:tcPr>
          <w:p w:rsidR="00F50282" w:rsidRPr="00114CD4" w:rsidRDefault="00F50282" w:rsidP="00C737C9">
            <w:pPr>
              <w:jc w:val="center"/>
              <w:rPr>
                <w:rFonts w:ascii="Times New Roman" w:hAnsi="Times New Roman" w:cs="Times New Roman"/>
                <w:sz w:val="20"/>
                <w:szCs w:val="20"/>
              </w:rPr>
            </w:pPr>
            <w:r w:rsidRPr="00114CD4">
              <w:rPr>
                <w:rFonts w:ascii="Times New Roman" w:hAnsi="Times New Roman" w:cs="Times New Roman"/>
                <w:sz w:val="20"/>
                <w:szCs w:val="20"/>
              </w:rPr>
              <w:t>Полное наименование</w:t>
            </w:r>
          </w:p>
        </w:tc>
        <w:tc>
          <w:tcPr>
            <w:tcW w:w="6128" w:type="dxa"/>
            <w:gridSpan w:val="20"/>
          </w:tcPr>
          <w:p w:rsidR="00F50282" w:rsidRPr="00114CD4" w:rsidRDefault="00F50282" w:rsidP="00C737C9">
            <w:pPr>
              <w:ind w:left="57" w:right="57"/>
              <w:rPr>
                <w:rFonts w:ascii="Times New Roman" w:hAnsi="Times New Roman" w:cs="Times New Roman"/>
                <w:sz w:val="20"/>
                <w:szCs w:val="20"/>
              </w:rPr>
            </w:pPr>
          </w:p>
        </w:tc>
      </w:tr>
      <w:tr w:rsidR="00F50282" w:rsidRPr="00114CD4" w:rsidTr="00C737C9">
        <w:tc>
          <w:tcPr>
            <w:tcW w:w="734" w:type="dxa"/>
          </w:tcPr>
          <w:p w:rsidR="00F50282" w:rsidRPr="00114CD4" w:rsidRDefault="00F50282" w:rsidP="00C737C9">
            <w:pPr>
              <w:jc w:val="center"/>
              <w:rPr>
                <w:rFonts w:ascii="Times New Roman" w:hAnsi="Times New Roman" w:cs="Times New Roman"/>
                <w:sz w:val="20"/>
                <w:szCs w:val="20"/>
              </w:rPr>
            </w:pPr>
            <w:r w:rsidRPr="00114CD4">
              <w:rPr>
                <w:rFonts w:ascii="Times New Roman" w:hAnsi="Times New Roman" w:cs="Times New Roman"/>
                <w:sz w:val="20"/>
                <w:szCs w:val="20"/>
              </w:rPr>
              <w:t>2.2</w:t>
            </w:r>
          </w:p>
        </w:tc>
        <w:tc>
          <w:tcPr>
            <w:tcW w:w="3118" w:type="dxa"/>
            <w:gridSpan w:val="4"/>
          </w:tcPr>
          <w:p w:rsidR="00F50282" w:rsidRPr="00114CD4" w:rsidRDefault="00F50282" w:rsidP="00C737C9">
            <w:pPr>
              <w:jc w:val="center"/>
              <w:rPr>
                <w:rFonts w:ascii="Times New Roman" w:hAnsi="Times New Roman" w:cs="Times New Roman"/>
                <w:sz w:val="20"/>
                <w:szCs w:val="20"/>
              </w:rPr>
            </w:pPr>
            <w:r w:rsidRPr="00114CD4">
              <w:rPr>
                <w:rFonts w:ascii="Times New Roman" w:hAnsi="Times New Roman" w:cs="Times New Roman"/>
                <w:sz w:val="20"/>
                <w:szCs w:val="20"/>
              </w:rPr>
              <w:t>Сокращенное наименование</w:t>
            </w:r>
          </w:p>
        </w:tc>
        <w:tc>
          <w:tcPr>
            <w:tcW w:w="6128" w:type="dxa"/>
            <w:gridSpan w:val="20"/>
          </w:tcPr>
          <w:p w:rsidR="00F50282" w:rsidRPr="00114CD4" w:rsidRDefault="00F50282" w:rsidP="00C737C9">
            <w:pPr>
              <w:ind w:left="57" w:right="57"/>
              <w:rPr>
                <w:rFonts w:ascii="Times New Roman" w:hAnsi="Times New Roman" w:cs="Times New Roman"/>
                <w:sz w:val="20"/>
                <w:szCs w:val="20"/>
              </w:rPr>
            </w:pPr>
          </w:p>
        </w:tc>
      </w:tr>
      <w:tr w:rsidR="00F50282" w:rsidRPr="00114CD4" w:rsidTr="00C737C9">
        <w:tc>
          <w:tcPr>
            <w:tcW w:w="734" w:type="dxa"/>
          </w:tcPr>
          <w:p w:rsidR="00F50282" w:rsidRPr="00114CD4" w:rsidRDefault="00F50282" w:rsidP="00C737C9">
            <w:pPr>
              <w:jc w:val="center"/>
              <w:rPr>
                <w:rFonts w:ascii="Times New Roman" w:hAnsi="Times New Roman" w:cs="Times New Roman"/>
                <w:sz w:val="20"/>
                <w:szCs w:val="20"/>
              </w:rPr>
            </w:pPr>
            <w:r w:rsidRPr="00114CD4">
              <w:rPr>
                <w:rFonts w:ascii="Times New Roman" w:hAnsi="Times New Roman" w:cs="Times New Roman"/>
                <w:sz w:val="20"/>
                <w:szCs w:val="20"/>
              </w:rPr>
              <w:t>2.3</w:t>
            </w:r>
          </w:p>
        </w:tc>
        <w:tc>
          <w:tcPr>
            <w:tcW w:w="3118" w:type="dxa"/>
            <w:gridSpan w:val="4"/>
          </w:tcPr>
          <w:p w:rsidR="00F50282" w:rsidRPr="00114CD4" w:rsidRDefault="00F50282" w:rsidP="00C737C9">
            <w:pPr>
              <w:jc w:val="center"/>
              <w:rPr>
                <w:rFonts w:ascii="Times New Roman" w:hAnsi="Times New Roman" w:cs="Times New Roman"/>
                <w:sz w:val="20"/>
                <w:szCs w:val="20"/>
              </w:rPr>
            </w:pPr>
            <w:r w:rsidRPr="00114CD4">
              <w:rPr>
                <w:rFonts w:ascii="Times New Roman" w:hAnsi="Times New Roman" w:cs="Times New Roman"/>
                <w:sz w:val="20"/>
                <w:szCs w:val="20"/>
              </w:rPr>
              <w:t>Организационно-правовая форма</w:t>
            </w:r>
          </w:p>
        </w:tc>
        <w:tc>
          <w:tcPr>
            <w:tcW w:w="6128" w:type="dxa"/>
            <w:gridSpan w:val="20"/>
          </w:tcPr>
          <w:p w:rsidR="00F50282" w:rsidRPr="00114CD4" w:rsidRDefault="00F50282" w:rsidP="00C737C9">
            <w:pPr>
              <w:ind w:left="57" w:right="57"/>
              <w:rPr>
                <w:rFonts w:ascii="Times New Roman" w:hAnsi="Times New Roman" w:cs="Times New Roman"/>
                <w:sz w:val="20"/>
                <w:szCs w:val="20"/>
              </w:rPr>
            </w:pPr>
          </w:p>
        </w:tc>
      </w:tr>
      <w:tr w:rsidR="00F50282" w:rsidRPr="00114CD4" w:rsidTr="00C737C9">
        <w:tc>
          <w:tcPr>
            <w:tcW w:w="734" w:type="dxa"/>
          </w:tcPr>
          <w:p w:rsidR="00F50282" w:rsidRPr="00114CD4" w:rsidRDefault="00F50282" w:rsidP="00C737C9">
            <w:pPr>
              <w:jc w:val="center"/>
              <w:rPr>
                <w:rFonts w:ascii="Times New Roman" w:hAnsi="Times New Roman" w:cs="Times New Roman"/>
                <w:sz w:val="20"/>
                <w:szCs w:val="20"/>
              </w:rPr>
            </w:pPr>
            <w:r w:rsidRPr="00114CD4">
              <w:rPr>
                <w:rFonts w:ascii="Times New Roman" w:hAnsi="Times New Roman" w:cs="Times New Roman"/>
                <w:sz w:val="20"/>
                <w:szCs w:val="20"/>
              </w:rPr>
              <w:t>2.4</w:t>
            </w:r>
          </w:p>
        </w:tc>
        <w:tc>
          <w:tcPr>
            <w:tcW w:w="3118" w:type="dxa"/>
            <w:gridSpan w:val="4"/>
          </w:tcPr>
          <w:p w:rsidR="00F50282" w:rsidRPr="00114CD4" w:rsidRDefault="00F50282" w:rsidP="00C737C9">
            <w:pPr>
              <w:jc w:val="center"/>
              <w:rPr>
                <w:rFonts w:ascii="Times New Roman" w:hAnsi="Times New Roman" w:cs="Times New Roman"/>
                <w:sz w:val="20"/>
                <w:szCs w:val="20"/>
              </w:rPr>
            </w:pPr>
            <w:r w:rsidRPr="00114CD4">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6128" w:type="dxa"/>
            <w:gridSpan w:val="20"/>
          </w:tcPr>
          <w:p w:rsidR="00F50282" w:rsidRPr="00114CD4" w:rsidRDefault="00F50282" w:rsidP="00C737C9">
            <w:pPr>
              <w:ind w:left="57" w:right="57"/>
              <w:rPr>
                <w:rFonts w:ascii="Times New Roman" w:hAnsi="Times New Roman" w:cs="Times New Roman"/>
                <w:sz w:val="20"/>
                <w:szCs w:val="20"/>
              </w:rPr>
            </w:pPr>
          </w:p>
        </w:tc>
      </w:tr>
      <w:tr w:rsidR="00F50282" w:rsidRPr="00114CD4" w:rsidTr="00C737C9">
        <w:tc>
          <w:tcPr>
            <w:tcW w:w="734" w:type="dxa"/>
          </w:tcPr>
          <w:p w:rsidR="00F50282" w:rsidRPr="00114CD4" w:rsidRDefault="00F50282" w:rsidP="00C737C9">
            <w:pPr>
              <w:jc w:val="center"/>
              <w:rPr>
                <w:rFonts w:ascii="Times New Roman" w:hAnsi="Times New Roman" w:cs="Times New Roman"/>
                <w:sz w:val="20"/>
                <w:szCs w:val="20"/>
              </w:rPr>
            </w:pPr>
            <w:r w:rsidRPr="00114CD4">
              <w:rPr>
                <w:rFonts w:ascii="Times New Roman" w:hAnsi="Times New Roman" w:cs="Times New Roman"/>
                <w:sz w:val="20"/>
                <w:szCs w:val="20"/>
              </w:rPr>
              <w:t>2.5</w:t>
            </w:r>
          </w:p>
        </w:tc>
        <w:tc>
          <w:tcPr>
            <w:tcW w:w="3118" w:type="dxa"/>
            <w:gridSpan w:val="4"/>
          </w:tcPr>
          <w:p w:rsidR="00F50282" w:rsidRPr="00114CD4" w:rsidRDefault="00F50282" w:rsidP="00C737C9">
            <w:pPr>
              <w:jc w:val="center"/>
              <w:rPr>
                <w:rFonts w:ascii="Times New Roman" w:hAnsi="Times New Roman" w:cs="Times New Roman"/>
                <w:sz w:val="20"/>
                <w:szCs w:val="20"/>
              </w:rPr>
            </w:pPr>
            <w:r w:rsidRPr="00114CD4">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6128" w:type="dxa"/>
            <w:gridSpan w:val="20"/>
          </w:tcPr>
          <w:p w:rsidR="00F50282" w:rsidRPr="00114CD4" w:rsidRDefault="00F50282" w:rsidP="00C737C9">
            <w:pPr>
              <w:ind w:left="57" w:right="57"/>
              <w:rPr>
                <w:rFonts w:ascii="Times New Roman" w:hAnsi="Times New Roman" w:cs="Times New Roman"/>
                <w:sz w:val="20"/>
                <w:szCs w:val="20"/>
              </w:rPr>
            </w:pPr>
          </w:p>
        </w:tc>
      </w:tr>
      <w:tr w:rsidR="00F50282" w:rsidRPr="00114CD4" w:rsidTr="00C737C9">
        <w:tc>
          <w:tcPr>
            <w:tcW w:w="734" w:type="dxa"/>
          </w:tcPr>
          <w:p w:rsidR="00F50282" w:rsidRPr="00114CD4" w:rsidRDefault="00F50282" w:rsidP="00C737C9">
            <w:pPr>
              <w:jc w:val="center"/>
              <w:rPr>
                <w:rFonts w:ascii="Times New Roman" w:hAnsi="Times New Roman" w:cs="Times New Roman"/>
                <w:sz w:val="20"/>
                <w:szCs w:val="20"/>
              </w:rPr>
            </w:pPr>
            <w:r w:rsidRPr="00114CD4">
              <w:rPr>
                <w:rFonts w:ascii="Times New Roman" w:hAnsi="Times New Roman" w:cs="Times New Roman"/>
                <w:sz w:val="20"/>
                <w:szCs w:val="20"/>
              </w:rPr>
              <w:t>2.6</w:t>
            </w:r>
          </w:p>
        </w:tc>
        <w:tc>
          <w:tcPr>
            <w:tcW w:w="3118" w:type="dxa"/>
            <w:gridSpan w:val="4"/>
          </w:tcPr>
          <w:p w:rsidR="00F50282" w:rsidRPr="00114CD4" w:rsidRDefault="00F50282" w:rsidP="00C737C9">
            <w:pPr>
              <w:jc w:val="center"/>
              <w:rPr>
                <w:rFonts w:ascii="Times New Roman" w:hAnsi="Times New Roman" w:cs="Times New Roman"/>
                <w:sz w:val="20"/>
                <w:szCs w:val="20"/>
              </w:rPr>
            </w:pPr>
            <w:r w:rsidRPr="00114CD4">
              <w:rPr>
                <w:rFonts w:ascii="Times New Roman" w:hAnsi="Times New Roman" w:cs="Times New Roman"/>
                <w:sz w:val="20"/>
                <w:szCs w:val="20"/>
              </w:rPr>
              <w:t>Адрес электронной почты</w:t>
            </w:r>
          </w:p>
        </w:tc>
        <w:tc>
          <w:tcPr>
            <w:tcW w:w="6128" w:type="dxa"/>
            <w:gridSpan w:val="20"/>
          </w:tcPr>
          <w:p w:rsidR="00F50282" w:rsidRPr="00114CD4" w:rsidRDefault="00F50282" w:rsidP="00C737C9">
            <w:pPr>
              <w:ind w:left="57" w:right="57"/>
              <w:rPr>
                <w:rFonts w:ascii="Times New Roman" w:hAnsi="Times New Roman" w:cs="Times New Roman"/>
                <w:sz w:val="20"/>
                <w:szCs w:val="20"/>
              </w:rPr>
            </w:pPr>
          </w:p>
        </w:tc>
      </w:tr>
      <w:tr w:rsidR="00F50282" w:rsidRPr="00114CD4" w:rsidTr="00C737C9">
        <w:tc>
          <w:tcPr>
            <w:tcW w:w="734" w:type="dxa"/>
          </w:tcPr>
          <w:p w:rsidR="00F50282" w:rsidRPr="00114CD4" w:rsidRDefault="00F50282" w:rsidP="00C737C9">
            <w:pPr>
              <w:jc w:val="center"/>
              <w:rPr>
                <w:rFonts w:ascii="Times New Roman" w:hAnsi="Times New Roman" w:cs="Times New Roman"/>
                <w:sz w:val="20"/>
                <w:szCs w:val="20"/>
              </w:rPr>
            </w:pPr>
            <w:r w:rsidRPr="00114CD4">
              <w:rPr>
                <w:rFonts w:ascii="Times New Roman" w:hAnsi="Times New Roman" w:cs="Times New Roman"/>
                <w:sz w:val="20"/>
                <w:szCs w:val="20"/>
              </w:rPr>
              <w:t>2.7</w:t>
            </w:r>
          </w:p>
        </w:tc>
        <w:tc>
          <w:tcPr>
            <w:tcW w:w="3118" w:type="dxa"/>
            <w:gridSpan w:val="4"/>
          </w:tcPr>
          <w:p w:rsidR="00F50282" w:rsidRPr="00114CD4" w:rsidRDefault="00F50282" w:rsidP="00C737C9">
            <w:pPr>
              <w:jc w:val="center"/>
              <w:rPr>
                <w:rFonts w:ascii="Times New Roman" w:hAnsi="Times New Roman" w:cs="Times New Roman"/>
                <w:sz w:val="20"/>
                <w:szCs w:val="20"/>
              </w:rPr>
            </w:pPr>
            <w:r w:rsidRPr="00114CD4">
              <w:rPr>
                <w:rFonts w:ascii="Times New Roman" w:hAnsi="Times New Roman" w:cs="Times New Roman"/>
                <w:sz w:val="20"/>
                <w:szCs w:val="20"/>
              </w:rPr>
              <w:t>ОГРН</w:t>
            </w:r>
          </w:p>
        </w:tc>
        <w:tc>
          <w:tcPr>
            <w:tcW w:w="6128" w:type="dxa"/>
            <w:gridSpan w:val="20"/>
          </w:tcPr>
          <w:p w:rsidR="00F50282" w:rsidRPr="00114CD4" w:rsidRDefault="00F50282" w:rsidP="00C737C9">
            <w:pPr>
              <w:ind w:left="57" w:right="57"/>
              <w:rPr>
                <w:rFonts w:ascii="Times New Roman" w:hAnsi="Times New Roman" w:cs="Times New Roman"/>
                <w:sz w:val="20"/>
                <w:szCs w:val="20"/>
              </w:rPr>
            </w:pPr>
          </w:p>
        </w:tc>
      </w:tr>
      <w:tr w:rsidR="00F50282" w:rsidRPr="00114CD4" w:rsidTr="00C737C9">
        <w:tc>
          <w:tcPr>
            <w:tcW w:w="734" w:type="dxa"/>
          </w:tcPr>
          <w:p w:rsidR="00F50282" w:rsidRPr="00114CD4" w:rsidRDefault="00F50282" w:rsidP="00C737C9">
            <w:pPr>
              <w:jc w:val="center"/>
              <w:rPr>
                <w:rFonts w:ascii="Times New Roman" w:hAnsi="Times New Roman" w:cs="Times New Roman"/>
                <w:sz w:val="20"/>
                <w:szCs w:val="20"/>
              </w:rPr>
            </w:pPr>
            <w:r w:rsidRPr="00114CD4">
              <w:rPr>
                <w:rFonts w:ascii="Times New Roman" w:hAnsi="Times New Roman" w:cs="Times New Roman"/>
                <w:sz w:val="20"/>
                <w:szCs w:val="20"/>
              </w:rPr>
              <w:t>2.8</w:t>
            </w:r>
          </w:p>
        </w:tc>
        <w:tc>
          <w:tcPr>
            <w:tcW w:w="3118" w:type="dxa"/>
            <w:gridSpan w:val="4"/>
          </w:tcPr>
          <w:p w:rsidR="00F50282" w:rsidRPr="00114CD4" w:rsidRDefault="00F50282" w:rsidP="00C737C9">
            <w:pPr>
              <w:jc w:val="center"/>
              <w:rPr>
                <w:rFonts w:ascii="Times New Roman" w:hAnsi="Times New Roman" w:cs="Times New Roman"/>
                <w:sz w:val="20"/>
                <w:szCs w:val="20"/>
              </w:rPr>
            </w:pPr>
            <w:r w:rsidRPr="00114CD4">
              <w:rPr>
                <w:rFonts w:ascii="Times New Roman" w:hAnsi="Times New Roman" w:cs="Times New Roman"/>
                <w:sz w:val="20"/>
                <w:szCs w:val="20"/>
              </w:rPr>
              <w:t>ИНН</w:t>
            </w:r>
          </w:p>
        </w:tc>
        <w:tc>
          <w:tcPr>
            <w:tcW w:w="6128" w:type="dxa"/>
            <w:gridSpan w:val="20"/>
          </w:tcPr>
          <w:p w:rsidR="00F50282" w:rsidRPr="00114CD4" w:rsidRDefault="00F50282" w:rsidP="00C737C9">
            <w:pPr>
              <w:ind w:left="57" w:right="57"/>
              <w:rPr>
                <w:rFonts w:ascii="Times New Roman" w:hAnsi="Times New Roman" w:cs="Times New Roman"/>
                <w:sz w:val="20"/>
                <w:szCs w:val="20"/>
              </w:rPr>
            </w:pPr>
          </w:p>
        </w:tc>
      </w:tr>
      <w:tr w:rsidR="00F50282" w:rsidRPr="00114CD4" w:rsidTr="00C737C9">
        <w:trPr>
          <w:trHeight w:val="400"/>
        </w:trPr>
        <w:tc>
          <w:tcPr>
            <w:tcW w:w="734" w:type="dxa"/>
            <w:vAlign w:val="center"/>
          </w:tcPr>
          <w:p w:rsidR="00F50282" w:rsidRPr="00114CD4" w:rsidRDefault="00F50282" w:rsidP="00C737C9">
            <w:pPr>
              <w:jc w:val="center"/>
              <w:rPr>
                <w:rFonts w:ascii="Times New Roman" w:hAnsi="Times New Roman" w:cs="Times New Roman"/>
                <w:sz w:val="20"/>
                <w:szCs w:val="20"/>
              </w:rPr>
            </w:pPr>
            <w:r w:rsidRPr="00114CD4">
              <w:rPr>
                <w:rFonts w:ascii="Times New Roman" w:hAnsi="Times New Roman" w:cs="Times New Roman"/>
                <w:sz w:val="20"/>
                <w:szCs w:val="20"/>
              </w:rPr>
              <w:t>3</w:t>
            </w:r>
          </w:p>
        </w:tc>
        <w:tc>
          <w:tcPr>
            <w:tcW w:w="9246" w:type="dxa"/>
            <w:gridSpan w:val="24"/>
            <w:vAlign w:val="center"/>
          </w:tcPr>
          <w:p w:rsidR="00F50282" w:rsidRPr="00114CD4" w:rsidRDefault="00F50282" w:rsidP="00C737C9">
            <w:pPr>
              <w:jc w:val="center"/>
              <w:rPr>
                <w:rFonts w:ascii="Times New Roman" w:hAnsi="Times New Roman" w:cs="Times New Roman"/>
                <w:sz w:val="20"/>
                <w:szCs w:val="20"/>
              </w:rPr>
            </w:pPr>
            <w:r w:rsidRPr="00114CD4">
              <w:rPr>
                <w:rFonts w:ascii="Times New Roman" w:hAnsi="Times New Roman" w:cs="Times New Roman"/>
                <w:sz w:val="20"/>
                <w:szCs w:val="20"/>
              </w:rPr>
              <w:t>Сведения о представителе заявителя:</w:t>
            </w:r>
          </w:p>
        </w:tc>
      </w:tr>
      <w:tr w:rsidR="00F50282" w:rsidRPr="00114CD4" w:rsidTr="00C737C9">
        <w:tc>
          <w:tcPr>
            <w:tcW w:w="734" w:type="dxa"/>
            <w:vMerge w:val="restart"/>
          </w:tcPr>
          <w:p w:rsidR="00F50282" w:rsidRPr="00114CD4" w:rsidRDefault="00F50282" w:rsidP="00C737C9">
            <w:pPr>
              <w:jc w:val="center"/>
              <w:rPr>
                <w:rFonts w:ascii="Times New Roman" w:hAnsi="Times New Roman" w:cs="Times New Roman"/>
                <w:sz w:val="20"/>
                <w:szCs w:val="20"/>
              </w:rPr>
            </w:pPr>
            <w:r w:rsidRPr="00114CD4">
              <w:rPr>
                <w:rFonts w:ascii="Times New Roman" w:hAnsi="Times New Roman" w:cs="Times New Roman"/>
                <w:sz w:val="20"/>
                <w:szCs w:val="20"/>
              </w:rPr>
              <w:t>3.1</w:t>
            </w:r>
          </w:p>
        </w:tc>
        <w:tc>
          <w:tcPr>
            <w:tcW w:w="3118" w:type="dxa"/>
            <w:gridSpan w:val="4"/>
          </w:tcPr>
          <w:p w:rsidR="00F50282" w:rsidRPr="00114CD4" w:rsidRDefault="00F50282" w:rsidP="00C737C9">
            <w:pPr>
              <w:jc w:val="center"/>
              <w:rPr>
                <w:rFonts w:ascii="Times New Roman" w:hAnsi="Times New Roman" w:cs="Times New Roman"/>
                <w:sz w:val="20"/>
                <w:szCs w:val="20"/>
              </w:rPr>
            </w:pPr>
            <w:r w:rsidRPr="00114CD4">
              <w:rPr>
                <w:rFonts w:ascii="Times New Roman" w:hAnsi="Times New Roman" w:cs="Times New Roman"/>
                <w:sz w:val="20"/>
                <w:szCs w:val="20"/>
              </w:rPr>
              <w:t>Фамилия</w:t>
            </w:r>
          </w:p>
        </w:tc>
        <w:tc>
          <w:tcPr>
            <w:tcW w:w="6128" w:type="dxa"/>
            <w:gridSpan w:val="20"/>
          </w:tcPr>
          <w:p w:rsidR="00F50282" w:rsidRPr="00114CD4" w:rsidRDefault="00F50282" w:rsidP="00C737C9">
            <w:pPr>
              <w:ind w:left="57" w:right="57"/>
              <w:rPr>
                <w:rFonts w:ascii="Times New Roman" w:hAnsi="Times New Roman" w:cs="Times New Roman"/>
                <w:sz w:val="20"/>
                <w:szCs w:val="20"/>
              </w:rPr>
            </w:pPr>
          </w:p>
        </w:tc>
      </w:tr>
      <w:tr w:rsidR="00F50282" w:rsidRPr="00114CD4" w:rsidTr="00C737C9">
        <w:tc>
          <w:tcPr>
            <w:tcW w:w="734" w:type="dxa"/>
            <w:vMerge/>
          </w:tcPr>
          <w:p w:rsidR="00F50282" w:rsidRPr="00114CD4" w:rsidRDefault="00F50282" w:rsidP="00C737C9">
            <w:pPr>
              <w:jc w:val="center"/>
              <w:rPr>
                <w:rFonts w:ascii="Times New Roman" w:hAnsi="Times New Roman" w:cs="Times New Roman"/>
                <w:sz w:val="20"/>
                <w:szCs w:val="20"/>
              </w:rPr>
            </w:pPr>
          </w:p>
        </w:tc>
        <w:tc>
          <w:tcPr>
            <w:tcW w:w="3118" w:type="dxa"/>
            <w:gridSpan w:val="4"/>
          </w:tcPr>
          <w:p w:rsidR="00F50282" w:rsidRPr="00114CD4" w:rsidRDefault="00F50282" w:rsidP="00C737C9">
            <w:pPr>
              <w:jc w:val="center"/>
              <w:rPr>
                <w:rFonts w:ascii="Times New Roman" w:hAnsi="Times New Roman" w:cs="Times New Roman"/>
                <w:sz w:val="20"/>
                <w:szCs w:val="20"/>
              </w:rPr>
            </w:pPr>
            <w:r w:rsidRPr="00114CD4">
              <w:rPr>
                <w:rFonts w:ascii="Times New Roman" w:hAnsi="Times New Roman" w:cs="Times New Roman"/>
                <w:sz w:val="20"/>
                <w:szCs w:val="20"/>
              </w:rPr>
              <w:t>Имя</w:t>
            </w:r>
          </w:p>
        </w:tc>
        <w:tc>
          <w:tcPr>
            <w:tcW w:w="6128" w:type="dxa"/>
            <w:gridSpan w:val="20"/>
          </w:tcPr>
          <w:p w:rsidR="00F50282" w:rsidRPr="00114CD4" w:rsidRDefault="00F50282" w:rsidP="00C737C9">
            <w:pPr>
              <w:ind w:left="57" w:right="57"/>
              <w:rPr>
                <w:rFonts w:ascii="Times New Roman" w:hAnsi="Times New Roman" w:cs="Times New Roman"/>
                <w:sz w:val="20"/>
                <w:szCs w:val="20"/>
              </w:rPr>
            </w:pPr>
          </w:p>
        </w:tc>
      </w:tr>
      <w:tr w:rsidR="00F50282" w:rsidRPr="00114CD4" w:rsidTr="00C737C9">
        <w:tc>
          <w:tcPr>
            <w:tcW w:w="734" w:type="dxa"/>
            <w:vMerge/>
          </w:tcPr>
          <w:p w:rsidR="00F50282" w:rsidRPr="00114CD4" w:rsidRDefault="00F50282" w:rsidP="00C737C9">
            <w:pPr>
              <w:jc w:val="center"/>
              <w:rPr>
                <w:rFonts w:ascii="Times New Roman" w:hAnsi="Times New Roman" w:cs="Times New Roman"/>
                <w:sz w:val="20"/>
                <w:szCs w:val="20"/>
              </w:rPr>
            </w:pPr>
          </w:p>
        </w:tc>
        <w:tc>
          <w:tcPr>
            <w:tcW w:w="3118" w:type="dxa"/>
            <w:gridSpan w:val="4"/>
          </w:tcPr>
          <w:p w:rsidR="00F50282" w:rsidRPr="00114CD4" w:rsidRDefault="00F50282" w:rsidP="00C737C9">
            <w:pPr>
              <w:jc w:val="center"/>
              <w:rPr>
                <w:rFonts w:ascii="Times New Roman" w:hAnsi="Times New Roman" w:cs="Times New Roman"/>
                <w:sz w:val="20"/>
                <w:szCs w:val="20"/>
              </w:rPr>
            </w:pPr>
            <w:r w:rsidRPr="00114CD4">
              <w:rPr>
                <w:rFonts w:ascii="Times New Roman" w:hAnsi="Times New Roman" w:cs="Times New Roman"/>
                <w:sz w:val="20"/>
                <w:szCs w:val="20"/>
              </w:rPr>
              <w:t>Отчество (при наличии)</w:t>
            </w:r>
          </w:p>
        </w:tc>
        <w:tc>
          <w:tcPr>
            <w:tcW w:w="6128" w:type="dxa"/>
            <w:gridSpan w:val="20"/>
          </w:tcPr>
          <w:p w:rsidR="00F50282" w:rsidRPr="00114CD4" w:rsidRDefault="00F50282" w:rsidP="00C737C9">
            <w:pPr>
              <w:ind w:left="57" w:right="57"/>
              <w:rPr>
                <w:rFonts w:ascii="Times New Roman" w:hAnsi="Times New Roman" w:cs="Times New Roman"/>
                <w:sz w:val="20"/>
                <w:szCs w:val="20"/>
              </w:rPr>
            </w:pPr>
          </w:p>
        </w:tc>
      </w:tr>
      <w:tr w:rsidR="00F50282" w:rsidRPr="00114CD4" w:rsidTr="00C737C9">
        <w:tc>
          <w:tcPr>
            <w:tcW w:w="734" w:type="dxa"/>
          </w:tcPr>
          <w:p w:rsidR="00F50282" w:rsidRPr="00114CD4" w:rsidRDefault="00F50282" w:rsidP="00C737C9">
            <w:pPr>
              <w:jc w:val="center"/>
              <w:rPr>
                <w:rFonts w:ascii="Times New Roman" w:hAnsi="Times New Roman" w:cs="Times New Roman"/>
                <w:sz w:val="20"/>
                <w:szCs w:val="20"/>
              </w:rPr>
            </w:pPr>
            <w:r w:rsidRPr="00114CD4">
              <w:rPr>
                <w:rFonts w:ascii="Times New Roman" w:hAnsi="Times New Roman" w:cs="Times New Roman"/>
                <w:sz w:val="20"/>
                <w:szCs w:val="20"/>
              </w:rPr>
              <w:t>3.2</w:t>
            </w:r>
          </w:p>
        </w:tc>
        <w:tc>
          <w:tcPr>
            <w:tcW w:w="3118" w:type="dxa"/>
            <w:gridSpan w:val="4"/>
          </w:tcPr>
          <w:p w:rsidR="00F50282" w:rsidRPr="00114CD4" w:rsidRDefault="00F50282" w:rsidP="00C737C9">
            <w:pPr>
              <w:jc w:val="center"/>
              <w:rPr>
                <w:rFonts w:ascii="Times New Roman" w:hAnsi="Times New Roman" w:cs="Times New Roman"/>
                <w:sz w:val="20"/>
                <w:szCs w:val="20"/>
              </w:rPr>
            </w:pPr>
            <w:r w:rsidRPr="00114CD4">
              <w:rPr>
                <w:rFonts w:ascii="Times New Roman" w:hAnsi="Times New Roman" w:cs="Times New Roman"/>
                <w:sz w:val="20"/>
                <w:szCs w:val="20"/>
              </w:rPr>
              <w:t>Адрес электронной почты</w:t>
            </w:r>
          </w:p>
        </w:tc>
        <w:tc>
          <w:tcPr>
            <w:tcW w:w="6128" w:type="dxa"/>
            <w:gridSpan w:val="20"/>
          </w:tcPr>
          <w:p w:rsidR="00F50282" w:rsidRPr="00114CD4" w:rsidRDefault="00F50282" w:rsidP="00C737C9">
            <w:pPr>
              <w:ind w:left="57" w:right="57"/>
              <w:rPr>
                <w:rFonts w:ascii="Times New Roman" w:hAnsi="Times New Roman" w:cs="Times New Roman"/>
                <w:sz w:val="20"/>
                <w:szCs w:val="20"/>
              </w:rPr>
            </w:pPr>
          </w:p>
        </w:tc>
      </w:tr>
      <w:tr w:rsidR="00F50282" w:rsidRPr="00114CD4" w:rsidTr="00C737C9">
        <w:tc>
          <w:tcPr>
            <w:tcW w:w="734" w:type="dxa"/>
          </w:tcPr>
          <w:p w:rsidR="00F50282" w:rsidRPr="00114CD4" w:rsidRDefault="00F50282" w:rsidP="00C737C9">
            <w:pPr>
              <w:jc w:val="center"/>
              <w:rPr>
                <w:rFonts w:ascii="Times New Roman" w:hAnsi="Times New Roman" w:cs="Times New Roman"/>
                <w:sz w:val="20"/>
                <w:szCs w:val="20"/>
              </w:rPr>
            </w:pPr>
            <w:r w:rsidRPr="00114CD4">
              <w:rPr>
                <w:rFonts w:ascii="Times New Roman" w:hAnsi="Times New Roman" w:cs="Times New Roman"/>
                <w:sz w:val="20"/>
                <w:szCs w:val="20"/>
              </w:rPr>
              <w:lastRenderedPageBreak/>
              <w:t>3.3</w:t>
            </w:r>
          </w:p>
        </w:tc>
        <w:tc>
          <w:tcPr>
            <w:tcW w:w="3118" w:type="dxa"/>
            <w:gridSpan w:val="4"/>
          </w:tcPr>
          <w:p w:rsidR="00F50282" w:rsidRPr="00114CD4" w:rsidRDefault="00F50282" w:rsidP="00C737C9">
            <w:pPr>
              <w:jc w:val="center"/>
              <w:rPr>
                <w:rFonts w:ascii="Times New Roman" w:hAnsi="Times New Roman" w:cs="Times New Roman"/>
                <w:sz w:val="20"/>
                <w:szCs w:val="20"/>
              </w:rPr>
            </w:pPr>
            <w:r w:rsidRPr="00114CD4">
              <w:rPr>
                <w:rFonts w:ascii="Times New Roman" w:hAnsi="Times New Roman" w:cs="Times New Roman"/>
                <w:sz w:val="20"/>
                <w:szCs w:val="20"/>
              </w:rPr>
              <w:t>Телефон</w:t>
            </w:r>
          </w:p>
        </w:tc>
        <w:tc>
          <w:tcPr>
            <w:tcW w:w="6128" w:type="dxa"/>
            <w:gridSpan w:val="20"/>
          </w:tcPr>
          <w:p w:rsidR="00F50282" w:rsidRPr="00114CD4" w:rsidRDefault="00F50282" w:rsidP="00C737C9">
            <w:pPr>
              <w:ind w:left="57" w:right="57"/>
              <w:rPr>
                <w:rFonts w:ascii="Times New Roman" w:hAnsi="Times New Roman" w:cs="Times New Roman"/>
                <w:sz w:val="20"/>
                <w:szCs w:val="20"/>
              </w:rPr>
            </w:pPr>
          </w:p>
        </w:tc>
      </w:tr>
      <w:tr w:rsidR="00F50282" w:rsidRPr="00114CD4" w:rsidTr="00C737C9">
        <w:tc>
          <w:tcPr>
            <w:tcW w:w="734" w:type="dxa"/>
          </w:tcPr>
          <w:p w:rsidR="00F50282" w:rsidRPr="00114CD4" w:rsidRDefault="00F50282" w:rsidP="00C737C9">
            <w:pPr>
              <w:jc w:val="center"/>
              <w:rPr>
                <w:rFonts w:ascii="Times New Roman" w:hAnsi="Times New Roman" w:cs="Times New Roman"/>
                <w:sz w:val="20"/>
                <w:szCs w:val="20"/>
              </w:rPr>
            </w:pPr>
            <w:r w:rsidRPr="00114CD4">
              <w:rPr>
                <w:rFonts w:ascii="Times New Roman" w:hAnsi="Times New Roman" w:cs="Times New Roman"/>
                <w:sz w:val="20"/>
                <w:szCs w:val="20"/>
              </w:rPr>
              <w:t>3.4</w:t>
            </w:r>
          </w:p>
        </w:tc>
        <w:tc>
          <w:tcPr>
            <w:tcW w:w="3118" w:type="dxa"/>
            <w:gridSpan w:val="4"/>
          </w:tcPr>
          <w:p w:rsidR="00F50282" w:rsidRPr="00114CD4" w:rsidRDefault="00F50282" w:rsidP="00C737C9">
            <w:pPr>
              <w:jc w:val="center"/>
              <w:rPr>
                <w:rFonts w:ascii="Times New Roman" w:hAnsi="Times New Roman" w:cs="Times New Roman"/>
                <w:sz w:val="20"/>
                <w:szCs w:val="20"/>
              </w:rPr>
            </w:pPr>
            <w:r w:rsidRPr="00114CD4">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6128" w:type="dxa"/>
            <w:gridSpan w:val="20"/>
          </w:tcPr>
          <w:p w:rsidR="00F50282" w:rsidRPr="00114CD4" w:rsidRDefault="00F50282" w:rsidP="00C737C9">
            <w:pPr>
              <w:ind w:left="57" w:right="57"/>
              <w:rPr>
                <w:rFonts w:ascii="Times New Roman" w:hAnsi="Times New Roman" w:cs="Times New Roman"/>
                <w:sz w:val="20"/>
                <w:szCs w:val="20"/>
              </w:rPr>
            </w:pPr>
          </w:p>
        </w:tc>
      </w:tr>
      <w:tr w:rsidR="00F50282" w:rsidRPr="00114CD4" w:rsidTr="00C737C9">
        <w:trPr>
          <w:trHeight w:val="697"/>
        </w:trPr>
        <w:tc>
          <w:tcPr>
            <w:tcW w:w="734" w:type="dxa"/>
            <w:vMerge w:val="restart"/>
          </w:tcPr>
          <w:p w:rsidR="00F50282" w:rsidRPr="00114CD4" w:rsidRDefault="00F50282" w:rsidP="00C737C9">
            <w:pPr>
              <w:jc w:val="center"/>
              <w:rPr>
                <w:rFonts w:ascii="Times New Roman" w:hAnsi="Times New Roman" w:cs="Times New Roman"/>
                <w:sz w:val="20"/>
                <w:szCs w:val="20"/>
              </w:rPr>
            </w:pPr>
            <w:r w:rsidRPr="00114CD4">
              <w:rPr>
                <w:rFonts w:ascii="Times New Roman" w:hAnsi="Times New Roman" w:cs="Times New Roman"/>
                <w:sz w:val="20"/>
                <w:szCs w:val="20"/>
              </w:rPr>
              <w:t>4</w:t>
            </w:r>
          </w:p>
        </w:tc>
        <w:tc>
          <w:tcPr>
            <w:tcW w:w="9246" w:type="dxa"/>
            <w:gridSpan w:val="24"/>
            <w:tcBorders>
              <w:bottom w:val="nil"/>
            </w:tcBorders>
          </w:tcPr>
          <w:p w:rsidR="00F50282" w:rsidRPr="00114CD4" w:rsidRDefault="00F50282" w:rsidP="00C737C9">
            <w:pPr>
              <w:ind w:left="57" w:right="57"/>
              <w:jc w:val="both"/>
              <w:rPr>
                <w:rFonts w:ascii="Times New Roman" w:hAnsi="Times New Roman" w:cs="Times New Roman"/>
                <w:sz w:val="20"/>
                <w:szCs w:val="20"/>
              </w:rPr>
            </w:pPr>
            <w:r w:rsidRPr="00114CD4">
              <w:rPr>
                <w:rFonts w:ascii="Times New Roman" w:hAnsi="Times New Roman" w:cs="Times New Roman"/>
                <w:sz w:val="20"/>
                <w:szCs w:val="20"/>
              </w:rPr>
              <w:t>Прошу установить публичный сервитут в отношении земель и (или) земельного(</w:t>
            </w:r>
            <w:proofErr w:type="spellStart"/>
            <w:r w:rsidRPr="00114CD4">
              <w:rPr>
                <w:rFonts w:ascii="Times New Roman" w:hAnsi="Times New Roman" w:cs="Times New Roman"/>
                <w:sz w:val="20"/>
                <w:szCs w:val="20"/>
              </w:rPr>
              <w:t>ых</w:t>
            </w:r>
            <w:proofErr w:type="spellEnd"/>
            <w:r w:rsidRPr="00114CD4">
              <w:rPr>
                <w:rFonts w:ascii="Times New Roman" w:hAnsi="Times New Roman" w:cs="Times New Roman"/>
                <w:sz w:val="20"/>
                <w:szCs w:val="20"/>
              </w:rPr>
              <w:t>) участка(</w:t>
            </w:r>
            <w:proofErr w:type="spellStart"/>
            <w:r w:rsidRPr="00114CD4">
              <w:rPr>
                <w:rFonts w:ascii="Times New Roman" w:hAnsi="Times New Roman" w:cs="Times New Roman"/>
                <w:sz w:val="20"/>
                <w:szCs w:val="20"/>
              </w:rPr>
              <w:t>ов</w:t>
            </w:r>
            <w:proofErr w:type="spellEnd"/>
            <w:r w:rsidRPr="00114CD4">
              <w:rPr>
                <w:rFonts w:ascii="Times New Roman" w:hAnsi="Times New Roman" w:cs="Times New Roman"/>
                <w:sz w:val="20"/>
                <w:szCs w:val="20"/>
              </w:rPr>
              <w:t>)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w:t>
            </w:r>
            <w:r w:rsidRPr="00114CD4">
              <w:rPr>
                <w:rFonts w:ascii="Times New Roman" w:hAnsi="Times New Roman" w:cs="Times New Roman"/>
                <w:sz w:val="20"/>
                <w:szCs w:val="20"/>
              </w:rPr>
              <w:br/>
            </w:r>
          </w:p>
        </w:tc>
      </w:tr>
      <w:tr w:rsidR="00F50282" w:rsidRPr="00114CD4" w:rsidTr="00C737C9">
        <w:tc>
          <w:tcPr>
            <w:tcW w:w="734" w:type="dxa"/>
            <w:vMerge/>
          </w:tcPr>
          <w:p w:rsidR="00F50282" w:rsidRPr="00114CD4" w:rsidRDefault="00F50282" w:rsidP="00C737C9">
            <w:pPr>
              <w:jc w:val="center"/>
              <w:rPr>
                <w:rFonts w:ascii="Times New Roman" w:hAnsi="Times New Roman" w:cs="Times New Roman"/>
                <w:sz w:val="20"/>
                <w:szCs w:val="20"/>
              </w:rPr>
            </w:pPr>
          </w:p>
        </w:tc>
        <w:tc>
          <w:tcPr>
            <w:tcW w:w="88" w:type="dxa"/>
            <w:tcBorders>
              <w:top w:val="nil"/>
              <w:bottom w:val="nil"/>
              <w:right w:val="nil"/>
            </w:tcBorders>
          </w:tcPr>
          <w:p w:rsidR="00F50282" w:rsidRPr="00114CD4" w:rsidRDefault="00F50282" w:rsidP="00C737C9">
            <w:pPr>
              <w:jc w:val="center"/>
              <w:rPr>
                <w:rFonts w:ascii="Times New Roman" w:hAnsi="Times New Roman" w:cs="Times New Roman"/>
                <w:sz w:val="20"/>
                <w:szCs w:val="20"/>
              </w:rPr>
            </w:pPr>
          </w:p>
        </w:tc>
        <w:tc>
          <w:tcPr>
            <w:tcW w:w="9066" w:type="dxa"/>
            <w:gridSpan w:val="22"/>
            <w:tcBorders>
              <w:top w:val="nil"/>
              <w:left w:val="nil"/>
              <w:right w:val="nil"/>
            </w:tcBorders>
          </w:tcPr>
          <w:p w:rsidR="00F50282" w:rsidRPr="00114CD4" w:rsidRDefault="00F50282" w:rsidP="00C737C9">
            <w:pPr>
              <w:rPr>
                <w:rFonts w:ascii="Times New Roman" w:hAnsi="Times New Roman" w:cs="Times New Roman"/>
                <w:sz w:val="20"/>
                <w:szCs w:val="20"/>
              </w:rPr>
            </w:pPr>
          </w:p>
        </w:tc>
        <w:tc>
          <w:tcPr>
            <w:tcW w:w="92" w:type="dxa"/>
            <w:tcBorders>
              <w:top w:val="nil"/>
              <w:left w:val="nil"/>
              <w:bottom w:val="nil"/>
            </w:tcBorders>
          </w:tcPr>
          <w:p w:rsidR="00F50282" w:rsidRPr="00114CD4" w:rsidRDefault="00F50282" w:rsidP="00C737C9">
            <w:pPr>
              <w:rPr>
                <w:rFonts w:ascii="Times New Roman" w:hAnsi="Times New Roman" w:cs="Times New Roman"/>
                <w:sz w:val="20"/>
                <w:szCs w:val="20"/>
              </w:rPr>
            </w:pPr>
          </w:p>
        </w:tc>
      </w:tr>
      <w:tr w:rsidR="00F50282" w:rsidRPr="00114CD4" w:rsidTr="00C737C9">
        <w:trPr>
          <w:trHeight w:val="42"/>
        </w:trPr>
        <w:tc>
          <w:tcPr>
            <w:tcW w:w="734" w:type="dxa"/>
            <w:vMerge/>
          </w:tcPr>
          <w:p w:rsidR="00F50282" w:rsidRPr="00114CD4" w:rsidRDefault="00F50282" w:rsidP="00C737C9">
            <w:pPr>
              <w:jc w:val="center"/>
              <w:rPr>
                <w:rFonts w:ascii="Times New Roman" w:hAnsi="Times New Roman" w:cs="Times New Roman"/>
                <w:sz w:val="20"/>
                <w:szCs w:val="20"/>
              </w:rPr>
            </w:pPr>
          </w:p>
        </w:tc>
        <w:tc>
          <w:tcPr>
            <w:tcW w:w="88" w:type="dxa"/>
            <w:tcBorders>
              <w:top w:val="nil"/>
              <w:right w:val="nil"/>
            </w:tcBorders>
          </w:tcPr>
          <w:p w:rsidR="00F50282" w:rsidRPr="00114CD4" w:rsidRDefault="00F50282" w:rsidP="00C737C9">
            <w:pPr>
              <w:jc w:val="center"/>
              <w:rPr>
                <w:rFonts w:ascii="Times New Roman" w:hAnsi="Times New Roman" w:cs="Times New Roman"/>
                <w:sz w:val="20"/>
                <w:szCs w:val="20"/>
              </w:rPr>
            </w:pPr>
          </w:p>
        </w:tc>
        <w:tc>
          <w:tcPr>
            <w:tcW w:w="9066" w:type="dxa"/>
            <w:gridSpan w:val="22"/>
            <w:tcBorders>
              <w:left w:val="nil"/>
              <w:right w:val="nil"/>
            </w:tcBorders>
          </w:tcPr>
          <w:p w:rsidR="00F50282" w:rsidRPr="00114CD4" w:rsidRDefault="00F50282" w:rsidP="00C737C9">
            <w:pPr>
              <w:rPr>
                <w:rFonts w:ascii="Times New Roman" w:hAnsi="Times New Roman" w:cs="Times New Roman"/>
                <w:sz w:val="20"/>
                <w:szCs w:val="20"/>
              </w:rPr>
            </w:pPr>
          </w:p>
        </w:tc>
        <w:tc>
          <w:tcPr>
            <w:tcW w:w="92" w:type="dxa"/>
            <w:tcBorders>
              <w:top w:val="nil"/>
              <w:left w:val="nil"/>
            </w:tcBorders>
          </w:tcPr>
          <w:p w:rsidR="00F50282" w:rsidRPr="00114CD4" w:rsidRDefault="00F50282" w:rsidP="00C737C9">
            <w:pPr>
              <w:rPr>
                <w:rFonts w:ascii="Times New Roman" w:hAnsi="Times New Roman" w:cs="Times New Roman"/>
                <w:sz w:val="20"/>
                <w:szCs w:val="20"/>
              </w:rPr>
            </w:pPr>
          </w:p>
        </w:tc>
      </w:tr>
      <w:tr w:rsidR="00F50282" w:rsidRPr="00114CD4" w:rsidTr="00C737C9">
        <w:tc>
          <w:tcPr>
            <w:tcW w:w="734" w:type="dxa"/>
            <w:vMerge w:val="restart"/>
          </w:tcPr>
          <w:p w:rsidR="00F50282" w:rsidRPr="00114CD4" w:rsidRDefault="00F50282" w:rsidP="00C737C9">
            <w:pPr>
              <w:jc w:val="center"/>
              <w:rPr>
                <w:rFonts w:ascii="Times New Roman" w:hAnsi="Times New Roman" w:cs="Times New Roman"/>
                <w:sz w:val="20"/>
                <w:szCs w:val="20"/>
              </w:rPr>
            </w:pPr>
            <w:r w:rsidRPr="00114CD4">
              <w:rPr>
                <w:rFonts w:ascii="Times New Roman" w:hAnsi="Times New Roman" w:cs="Times New Roman"/>
                <w:sz w:val="20"/>
                <w:szCs w:val="20"/>
              </w:rPr>
              <w:t>5</w:t>
            </w:r>
          </w:p>
        </w:tc>
        <w:tc>
          <w:tcPr>
            <w:tcW w:w="4388" w:type="dxa"/>
            <w:gridSpan w:val="7"/>
            <w:tcBorders>
              <w:bottom w:val="nil"/>
              <w:right w:val="nil"/>
            </w:tcBorders>
          </w:tcPr>
          <w:p w:rsidR="00F50282" w:rsidRPr="00114CD4" w:rsidRDefault="00F50282" w:rsidP="00C737C9">
            <w:pPr>
              <w:ind w:left="57"/>
              <w:rPr>
                <w:rFonts w:ascii="Times New Roman" w:hAnsi="Times New Roman" w:cs="Times New Roman"/>
                <w:sz w:val="20"/>
                <w:szCs w:val="20"/>
              </w:rPr>
            </w:pPr>
            <w:r w:rsidRPr="00114CD4">
              <w:rPr>
                <w:rFonts w:ascii="Times New Roman" w:hAnsi="Times New Roman" w:cs="Times New Roman"/>
                <w:sz w:val="20"/>
                <w:szCs w:val="20"/>
              </w:rPr>
              <w:t>Испрашиваемый срок публичного сервитута</w:t>
            </w:r>
          </w:p>
        </w:tc>
        <w:tc>
          <w:tcPr>
            <w:tcW w:w="3400" w:type="dxa"/>
            <w:gridSpan w:val="10"/>
            <w:tcBorders>
              <w:left w:val="nil"/>
              <w:right w:val="nil"/>
            </w:tcBorders>
          </w:tcPr>
          <w:p w:rsidR="00F50282" w:rsidRPr="00114CD4" w:rsidRDefault="00F50282" w:rsidP="00C737C9">
            <w:pPr>
              <w:jc w:val="center"/>
              <w:rPr>
                <w:rFonts w:ascii="Times New Roman" w:hAnsi="Times New Roman" w:cs="Times New Roman"/>
                <w:sz w:val="20"/>
                <w:szCs w:val="20"/>
              </w:rPr>
            </w:pPr>
          </w:p>
        </w:tc>
        <w:tc>
          <w:tcPr>
            <w:tcW w:w="1458" w:type="dxa"/>
            <w:gridSpan w:val="7"/>
            <w:tcBorders>
              <w:left w:val="nil"/>
              <w:bottom w:val="nil"/>
            </w:tcBorders>
          </w:tcPr>
          <w:p w:rsidR="00F50282" w:rsidRPr="00114CD4" w:rsidRDefault="00F50282" w:rsidP="00C737C9">
            <w:pPr>
              <w:rPr>
                <w:rFonts w:ascii="Times New Roman" w:hAnsi="Times New Roman" w:cs="Times New Roman"/>
                <w:sz w:val="20"/>
                <w:szCs w:val="20"/>
              </w:rPr>
            </w:pPr>
          </w:p>
        </w:tc>
      </w:tr>
      <w:tr w:rsidR="00F50282" w:rsidRPr="00114CD4" w:rsidTr="00C737C9">
        <w:tc>
          <w:tcPr>
            <w:tcW w:w="734" w:type="dxa"/>
            <w:vMerge/>
          </w:tcPr>
          <w:p w:rsidR="00F50282" w:rsidRPr="00114CD4" w:rsidRDefault="00F50282" w:rsidP="00C737C9">
            <w:pPr>
              <w:jc w:val="center"/>
              <w:rPr>
                <w:rFonts w:ascii="Times New Roman" w:hAnsi="Times New Roman" w:cs="Times New Roman"/>
                <w:sz w:val="20"/>
                <w:szCs w:val="20"/>
              </w:rPr>
            </w:pPr>
          </w:p>
        </w:tc>
        <w:tc>
          <w:tcPr>
            <w:tcW w:w="3118" w:type="dxa"/>
            <w:gridSpan w:val="4"/>
            <w:tcBorders>
              <w:top w:val="nil"/>
              <w:right w:val="nil"/>
            </w:tcBorders>
          </w:tcPr>
          <w:p w:rsidR="00F50282" w:rsidRPr="00114CD4" w:rsidRDefault="00F50282" w:rsidP="00C737C9">
            <w:pPr>
              <w:jc w:val="center"/>
              <w:rPr>
                <w:rFonts w:ascii="Times New Roman" w:hAnsi="Times New Roman" w:cs="Times New Roman"/>
                <w:sz w:val="20"/>
                <w:szCs w:val="20"/>
              </w:rPr>
            </w:pPr>
          </w:p>
        </w:tc>
        <w:tc>
          <w:tcPr>
            <w:tcW w:w="6128" w:type="dxa"/>
            <w:gridSpan w:val="20"/>
            <w:tcBorders>
              <w:top w:val="nil"/>
              <w:left w:val="nil"/>
            </w:tcBorders>
          </w:tcPr>
          <w:p w:rsidR="00F50282" w:rsidRPr="00114CD4" w:rsidRDefault="00F50282" w:rsidP="00C737C9">
            <w:pPr>
              <w:rPr>
                <w:rFonts w:ascii="Times New Roman" w:hAnsi="Times New Roman" w:cs="Times New Roman"/>
                <w:sz w:val="20"/>
                <w:szCs w:val="20"/>
              </w:rPr>
            </w:pPr>
          </w:p>
        </w:tc>
      </w:tr>
      <w:tr w:rsidR="00F50282" w:rsidRPr="00114CD4" w:rsidTr="00C737C9">
        <w:tc>
          <w:tcPr>
            <w:tcW w:w="734" w:type="dxa"/>
            <w:vMerge w:val="restart"/>
          </w:tcPr>
          <w:p w:rsidR="00F50282" w:rsidRPr="00114CD4" w:rsidRDefault="00F50282" w:rsidP="00C737C9">
            <w:pPr>
              <w:jc w:val="center"/>
              <w:rPr>
                <w:rFonts w:ascii="Times New Roman" w:hAnsi="Times New Roman" w:cs="Times New Roman"/>
                <w:sz w:val="20"/>
                <w:szCs w:val="20"/>
              </w:rPr>
            </w:pPr>
            <w:r w:rsidRPr="00114CD4">
              <w:rPr>
                <w:rFonts w:ascii="Times New Roman" w:hAnsi="Times New Roman" w:cs="Times New Roman"/>
                <w:sz w:val="20"/>
                <w:szCs w:val="20"/>
              </w:rPr>
              <w:t>6</w:t>
            </w:r>
          </w:p>
        </w:tc>
        <w:tc>
          <w:tcPr>
            <w:tcW w:w="9246" w:type="dxa"/>
            <w:gridSpan w:val="24"/>
            <w:tcBorders>
              <w:bottom w:val="nil"/>
            </w:tcBorders>
          </w:tcPr>
          <w:p w:rsidR="00F50282" w:rsidRPr="00114CD4" w:rsidRDefault="00F50282" w:rsidP="00C737C9">
            <w:pPr>
              <w:ind w:left="57" w:right="57"/>
              <w:jc w:val="both"/>
              <w:rPr>
                <w:rFonts w:ascii="Times New Roman" w:hAnsi="Times New Roman" w:cs="Times New Roman"/>
                <w:sz w:val="20"/>
                <w:szCs w:val="20"/>
              </w:rPr>
            </w:pPr>
            <w:r w:rsidRPr="00114CD4">
              <w:rPr>
                <w:rFonts w:ascii="Times New Roman"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(при</w:t>
            </w:r>
            <w:r w:rsidRPr="00114CD4">
              <w:rPr>
                <w:rFonts w:ascii="Times New Roman" w:hAnsi="Times New Roman" w:cs="Times New Roman"/>
                <w:sz w:val="20"/>
                <w:szCs w:val="20"/>
              </w:rPr>
              <w:br/>
            </w:r>
          </w:p>
        </w:tc>
      </w:tr>
      <w:tr w:rsidR="00F50282" w:rsidRPr="00114CD4" w:rsidTr="00C737C9">
        <w:tc>
          <w:tcPr>
            <w:tcW w:w="734" w:type="dxa"/>
            <w:vMerge/>
          </w:tcPr>
          <w:p w:rsidR="00F50282" w:rsidRPr="00114CD4" w:rsidRDefault="00F50282" w:rsidP="00C737C9">
            <w:pPr>
              <w:jc w:val="center"/>
              <w:rPr>
                <w:rFonts w:ascii="Times New Roman" w:hAnsi="Times New Roman" w:cs="Times New Roman"/>
                <w:sz w:val="20"/>
                <w:szCs w:val="20"/>
              </w:rPr>
            </w:pPr>
          </w:p>
        </w:tc>
        <w:tc>
          <w:tcPr>
            <w:tcW w:w="3680" w:type="dxa"/>
            <w:gridSpan w:val="5"/>
            <w:tcBorders>
              <w:top w:val="nil"/>
              <w:bottom w:val="nil"/>
              <w:right w:val="nil"/>
            </w:tcBorders>
          </w:tcPr>
          <w:p w:rsidR="00F50282" w:rsidRPr="00114CD4" w:rsidRDefault="00F50282" w:rsidP="00C737C9">
            <w:pPr>
              <w:ind w:left="57"/>
              <w:rPr>
                <w:rFonts w:ascii="Times New Roman" w:hAnsi="Times New Roman" w:cs="Times New Roman"/>
                <w:sz w:val="20"/>
                <w:szCs w:val="20"/>
              </w:rPr>
            </w:pPr>
            <w:r w:rsidRPr="00114CD4">
              <w:rPr>
                <w:rFonts w:ascii="Times New Roman" w:hAnsi="Times New Roman" w:cs="Times New Roman"/>
                <w:sz w:val="20"/>
                <w:szCs w:val="20"/>
              </w:rPr>
              <w:t>возникновении таких обстоятельств)</w:t>
            </w:r>
          </w:p>
        </w:tc>
        <w:tc>
          <w:tcPr>
            <w:tcW w:w="3258" w:type="dxa"/>
            <w:gridSpan w:val="8"/>
            <w:tcBorders>
              <w:top w:val="nil"/>
              <w:left w:val="nil"/>
              <w:right w:val="nil"/>
            </w:tcBorders>
          </w:tcPr>
          <w:p w:rsidR="00F50282" w:rsidRPr="00114CD4" w:rsidRDefault="00F50282" w:rsidP="00C737C9">
            <w:pPr>
              <w:jc w:val="center"/>
              <w:rPr>
                <w:rFonts w:ascii="Times New Roman" w:hAnsi="Times New Roman" w:cs="Times New Roman"/>
                <w:sz w:val="20"/>
                <w:szCs w:val="20"/>
              </w:rPr>
            </w:pPr>
          </w:p>
        </w:tc>
        <w:tc>
          <w:tcPr>
            <w:tcW w:w="2308" w:type="dxa"/>
            <w:gridSpan w:val="11"/>
            <w:tcBorders>
              <w:top w:val="nil"/>
              <w:left w:val="nil"/>
              <w:bottom w:val="nil"/>
            </w:tcBorders>
          </w:tcPr>
          <w:p w:rsidR="00F50282" w:rsidRPr="00114CD4" w:rsidRDefault="00F50282" w:rsidP="00C737C9">
            <w:pPr>
              <w:rPr>
                <w:rFonts w:ascii="Times New Roman" w:hAnsi="Times New Roman" w:cs="Times New Roman"/>
                <w:sz w:val="20"/>
                <w:szCs w:val="20"/>
              </w:rPr>
            </w:pPr>
          </w:p>
        </w:tc>
      </w:tr>
      <w:tr w:rsidR="00F50282" w:rsidRPr="00114CD4" w:rsidTr="00C737C9">
        <w:tc>
          <w:tcPr>
            <w:tcW w:w="734" w:type="dxa"/>
            <w:vMerge/>
          </w:tcPr>
          <w:p w:rsidR="00F50282" w:rsidRPr="00114CD4" w:rsidRDefault="00F50282" w:rsidP="00C737C9">
            <w:pPr>
              <w:jc w:val="center"/>
              <w:rPr>
                <w:rFonts w:ascii="Times New Roman" w:hAnsi="Times New Roman" w:cs="Times New Roman"/>
                <w:sz w:val="20"/>
                <w:szCs w:val="20"/>
              </w:rPr>
            </w:pPr>
          </w:p>
        </w:tc>
        <w:tc>
          <w:tcPr>
            <w:tcW w:w="9246" w:type="dxa"/>
            <w:gridSpan w:val="24"/>
            <w:tcBorders>
              <w:top w:val="nil"/>
            </w:tcBorders>
          </w:tcPr>
          <w:p w:rsidR="00F50282" w:rsidRPr="00114CD4" w:rsidRDefault="00F50282" w:rsidP="00C737C9">
            <w:pPr>
              <w:rPr>
                <w:rFonts w:ascii="Times New Roman" w:hAnsi="Times New Roman" w:cs="Times New Roman"/>
                <w:sz w:val="20"/>
                <w:szCs w:val="20"/>
              </w:rPr>
            </w:pPr>
          </w:p>
        </w:tc>
      </w:tr>
      <w:tr w:rsidR="00F50282" w:rsidRPr="00114CD4" w:rsidTr="00C737C9">
        <w:tc>
          <w:tcPr>
            <w:tcW w:w="734" w:type="dxa"/>
            <w:vMerge w:val="restart"/>
          </w:tcPr>
          <w:p w:rsidR="00F50282" w:rsidRPr="00114CD4" w:rsidRDefault="00F50282" w:rsidP="00C737C9">
            <w:pPr>
              <w:jc w:val="center"/>
              <w:rPr>
                <w:rFonts w:ascii="Times New Roman" w:hAnsi="Times New Roman" w:cs="Times New Roman"/>
                <w:sz w:val="20"/>
                <w:szCs w:val="20"/>
              </w:rPr>
            </w:pPr>
            <w:r w:rsidRPr="00114CD4">
              <w:rPr>
                <w:rFonts w:ascii="Times New Roman" w:hAnsi="Times New Roman" w:cs="Times New Roman"/>
                <w:sz w:val="20"/>
                <w:szCs w:val="20"/>
              </w:rPr>
              <w:t>7</w:t>
            </w:r>
          </w:p>
        </w:tc>
        <w:tc>
          <w:tcPr>
            <w:tcW w:w="6436" w:type="dxa"/>
            <w:gridSpan w:val="10"/>
            <w:tcBorders>
              <w:bottom w:val="nil"/>
              <w:right w:val="nil"/>
            </w:tcBorders>
          </w:tcPr>
          <w:p w:rsidR="00F50282" w:rsidRPr="00114CD4" w:rsidRDefault="00F50282" w:rsidP="00C737C9">
            <w:pPr>
              <w:ind w:left="57"/>
              <w:rPr>
                <w:rFonts w:ascii="Times New Roman" w:hAnsi="Times New Roman" w:cs="Times New Roman"/>
                <w:sz w:val="20"/>
                <w:szCs w:val="20"/>
              </w:rPr>
            </w:pPr>
            <w:r w:rsidRPr="00114CD4">
              <w:rPr>
                <w:rFonts w:ascii="Times New Roman" w:hAnsi="Times New Roman" w:cs="Times New Roman"/>
                <w:sz w:val="20"/>
                <w:szCs w:val="20"/>
              </w:rPr>
              <w:t>Обоснование необходимости установления публичного сервитута</w:t>
            </w:r>
          </w:p>
        </w:tc>
        <w:tc>
          <w:tcPr>
            <w:tcW w:w="2718" w:type="dxa"/>
            <w:gridSpan w:val="13"/>
            <w:tcBorders>
              <w:left w:val="nil"/>
              <w:right w:val="nil"/>
            </w:tcBorders>
          </w:tcPr>
          <w:p w:rsidR="00F50282" w:rsidRPr="00114CD4" w:rsidRDefault="00F50282" w:rsidP="00C737C9">
            <w:pPr>
              <w:rPr>
                <w:rFonts w:ascii="Times New Roman" w:hAnsi="Times New Roman" w:cs="Times New Roman"/>
                <w:sz w:val="20"/>
                <w:szCs w:val="20"/>
              </w:rPr>
            </w:pPr>
          </w:p>
        </w:tc>
        <w:tc>
          <w:tcPr>
            <w:tcW w:w="92" w:type="dxa"/>
            <w:tcBorders>
              <w:left w:val="nil"/>
              <w:bottom w:val="nil"/>
            </w:tcBorders>
          </w:tcPr>
          <w:p w:rsidR="00F50282" w:rsidRPr="00114CD4" w:rsidRDefault="00F50282" w:rsidP="00C737C9">
            <w:pPr>
              <w:rPr>
                <w:rFonts w:ascii="Times New Roman" w:hAnsi="Times New Roman" w:cs="Times New Roman"/>
                <w:sz w:val="20"/>
                <w:szCs w:val="20"/>
              </w:rPr>
            </w:pPr>
          </w:p>
        </w:tc>
      </w:tr>
      <w:tr w:rsidR="00F50282" w:rsidRPr="00114CD4" w:rsidTr="00C737C9">
        <w:tc>
          <w:tcPr>
            <w:tcW w:w="734" w:type="dxa"/>
            <w:vMerge/>
          </w:tcPr>
          <w:p w:rsidR="00F50282" w:rsidRPr="00114CD4" w:rsidRDefault="00F50282" w:rsidP="00C737C9">
            <w:pPr>
              <w:jc w:val="center"/>
              <w:rPr>
                <w:rFonts w:ascii="Times New Roman" w:hAnsi="Times New Roman" w:cs="Times New Roman"/>
                <w:sz w:val="20"/>
                <w:szCs w:val="20"/>
              </w:rPr>
            </w:pPr>
          </w:p>
        </w:tc>
        <w:tc>
          <w:tcPr>
            <w:tcW w:w="3118" w:type="dxa"/>
            <w:gridSpan w:val="4"/>
            <w:tcBorders>
              <w:top w:val="nil"/>
              <w:right w:val="nil"/>
            </w:tcBorders>
          </w:tcPr>
          <w:p w:rsidR="00F50282" w:rsidRPr="00114CD4" w:rsidRDefault="00F50282" w:rsidP="00C737C9">
            <w:pPr>
              <w:jc w:val="center"/>
              <w:rPr>
                <w:rFonts w:ascii="Times New Roman" w:hAnsi="Times New Roman" w:cs="Times New Roman"/>
                <w:sz w:val="20"/>
                <w:szCs w:val="20"/>
              </w:rPr>
            </w:pPr>
          </w:p>
        </w:tc>
        <w:tc>
          <w:tcPr>
            <w:tcW w:w="6128" w:type="dxa"/>
            <w:gridSpan w:val="20"/>
            <w:tcBorders>
              <w:top w:val="nil"/>
              <w:left w:val="nil"/>
            </w:tcBorders>
          </w:tcPr>
          <w:p w:rsidR="00F50282" w:rsidRPr="00114CD4" w:rsidRDefault="00F50282" w:rsidP="00C737C9">
            <w:pPr>
              <w:rPr>
                <w:rFonts w:ascii="Times New Roman" w:hAnsi="Times New Roman" w:cs="Times New Roman"/>
                <w:sz w:val="20"/>
                <w:szCs w:val="20"/>
              </w:rPr>
            </w:pPr>
          </w:p>
        </w:tc>
      </w:tr>
      <w:tr w:rsidR="00F50282" w:rsidRPr="00114CD4" w:rsidTr="00C737C9">
        <w:tc>
          <w:tcPr>
            <w:tcW w:w="734" w:type="dxa"/>
            <w:vMerge w:val="restart"/>
          </w:tcPr>
          <w:p w:rsidR="00F50282" w:rsidRPr="00114CD4" w:rsidRDefault="00F50282" w:rsidP="00C737C9">
            <w:pPr>
              <w:keepNext/>
              <w:jc w:val="center"/>
              <w:rPr>
                <w:rFonts w:ascii="Times New Roman" w:hAnsi="Times New Roman" w:cs="Times New Roman"/>
                <w:sz w:val="20"/>
                <w:szCs w:val="20"/>
              </w:rPr>
            </w:pPr>
            <w:r w:rsidRPr="00114CD4">
              <w:rPr>
                <w:rFonts w:ascii="Times New Roman" w:hAnsi="Times New Roman" w:cs="Times New Roman"/>
                <w:sz w:val="20"/>
                <w:szCs w:val="20"/>
              </w:rPr>
              <w:t>8</w:t>
            </w:r>
          </w:p>
        </w:tc>
        <w:tc>
          <w:tcPr>
            <w:tcW w:w="9246" w:type="dxa"/>
            <w:gridSpan w:val="24"/>
            <w:tcBorders>
              <w:bottom w:val="nil"/>
            </w:tcBorders>
          </w:tcPr>
          <w:p w:rsidR="00F50282" w:rsidRPr="00114CD4" w:rsidRDefault="00F50282" w:rsidP="00C737C9">
            <w:pPr>
              <w:keepNext/>
              <w:ind w:left="57" w:right="57"/>
              <w:jc w:val="both"/>
              <w:rPr>
                <w:rFonts w:ascii="Times New Roman" w:hAnsi="Times New Roman" w:cs="Times New Roman"/>
                <w:sz w:val="20"/>
                <w:szCs w:val="20"/>
              </w:rPr>
            </w:pPr>
            <w:r w:rsidRPr="00114CD4">
              <w:rPr>
                <w:rFonts w:ascii="Times New Roman" w:hAnsi="Times New Roman" w:cs="Times New Roman"/>
                <w:sz w:val="20"/>
                <w:szCs w:val="20"/>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r w:rsidRPr="00114CD4">
              <w:rPr>
                <w:rFonts w:ascii="Times New Roman" w:hAnsi="Times New Roman" w:cs="Times New Roman"/>
                <w:sz w:val="20"/>
                <w:szCs w:val="20"/>
              </w:rPr>
              <w:br/>
            </w:r>
          </w:p>
        </w:tc>
      </w:tr>
      <w:tr w:rsidR="00F50282" w:rsidRPr="00114CD4" w:rsidTr="00C737C9">
        <w:tc>
          <w:tcPr>
            <w:tcW w:w="734" w:type="dxa"/>
            <w:vMerge/>
          </w:tcPr>
          <w:p w:rsidR="00F50282" w:rsidRPr="00114CD4" w:rsidRDefault="00F50282" w:rsidP="00C737C9">
            <w:pPr>
              <w:jc w:val="center"/>
              <w:rPr>
                <w:rFonts w:ascii="Times New Roman" w:hAnsi="Times New Roman" w:cs="Times New Roman"/>
                <w:sz w:val="20"/>
                <w:szCs w:val="20"/>
              </w:rPr>
            </w:pPr>
          </w:p>
        </w:tc>
        <w:tc>
          <w:tcPr>
            <w:tcW w:w="88" w:type="dxa"/>
            <w:tcBorders>
              <w:top w:val="nil"/>
              <w:bottom w:val="nil"/>
              <w:right w:val="nil"/>
            </w:tcBorders>
          </w:tcPr>
          <w:p w:rsidR="00F50282" w:rsidRPr="00114CD4" w:rsidRDefault="00F50282" w:rsidP="00C737C9">
            <w:pPr>
              <w:ind w:left="57"/>
              <w:rPr>
                <w:rFonts w:ascii="Times New Roman" w:hAnsi="Times New Roman" w:cs="Times New Roman"/>
                <w:sz w:val="20"/>
                <w:szCs w:val="20"/>
              </w:rPr>
            </w:pPr>
          </w:p>
        </w:tc>
        <w:tc>
          <w:tcPr>
            <w:tcW w:w="7135" w:type="dxa"/>
            <w:gridSpan w:val="14"/>
            <w:tcBorders>
              <w:top w:val="nil"/>
              <w:left w:val="nil"/>
              <w:right w:val="nil"/>
            </w:tcBorders>
          </w:tcPr>
          <w:p w:rsidR="00F50282" w:rsidRPr="00114CD4" w:rsidRDefault="00F50282" w:rsidP="00C737C9">
            <w:pPr>
              <w:rPr>
                <w:rFonts w:ascii="Times New Roman" w:hAnsi="Times New Roman" w:cs="Times New Roman"/>
                <w:sz w:val="20"/>
                <w:szCs w:val="20"/>
              </w:rPr>
            </w:pPr>
          </w:p>
        </w:tc>
        <w:tc>
          <w:tcPr>
            <w:tcW w:w="2023" w:type="dxa"/>
            <w:gridSpan w:val="9"/>
            <w:tcBorders>
              <w:top w:val="nil"/>
              <w:left w:val="nil"/>
              <w:bottom w:val="nil"/>
            </w:tcBorders>
          </w:tcPr>
          <w:p w:rsidR="00F50282" w:rsidRPr="00114CD4" w:rsidRDefault="00F50282" w:rsidP="00C737C9">
            <w:pPr>
              <w:rPr>
                <w:rFonts w:ascii="Times New Roman" w:hAnsi="Times New Roman" w:cs="Times New Roman"/>
                <w:sz w:val="20"/>
                <w:szCs w:val="20"/>
              </w:rPr>
            </w:pPr>
          </w:p>
        </w:tc>
      </w:tr>
      <w:tr w:rsidR="00F50282" w:rsidRPr="00114CD4" w:rsidTr="00C737C9">
        <w:tc>
          <w:tcPr>
            <w:tcW w:w="734" w:type="dxa"/>
            <w:vMerge/>
          </w:tcPr>
          <w:p w:rsidR="00F50282" w:rsidRPr="00114CD4" w:rsidRDefault="00F50282" w:rsidP="00C737C9">
            <w:pPr>
              <w:jc w:val="center"/>
              <w:rPr>
                <w:rFonts w:ascii="Times New Roman" w:hAnsi="Times New Roman" w:cs="Times New Roman"/>
                <w:sz w:val="20"/>
                <w:szCs w:val="20"/>
              </w:rPr>
            </w:pPr>
          </w:p>
        </w:tc>
        <w:tc>
          <w:tcPr>
            <w:tcW w:w="9246" w:type="dxa"/>
            <w:gridSpan w:val="24"/>
            <w:tcBorders>
              <w:top w:val="nil"/>
            </w:tcBorders>
          </w:tcPr>
          <w:p w:rsidR="00F50282" w:rsidRPr="00114CD4" w:rsidRDefault="00F50282" w:rsidP="00C737C9">
            <w:pPr>
              <w:rPr>
                <w:rFonts w:ascii="Times New Roman" w:hAnsi="Times New Roman" w:cs="Times New Roman"/>
                <w:sz w:val="20"/>
                <w:szCs w:val="20"/>
              </w:rPr>
            </w:pPr>
          </w:p>
        </w:tc>
      </w:tr>
      <w:tr w:rsidR="00F50282" w:rsidRPr="00114CD4" w:rsidTr="00C737C9">
        <w:trPr>
          <w:trHeight w:val="329"/>
        </w:trPr>
        <w:tc>
          <w:tcPr>
            <w:tcW w:w="734" w:type="dxa"/>
            <w:vMerge w:val="restart"/>
          </w:tcPr>
          <w:p w:rsidR="00F50282" w:rsidRPr="00114CD4" w:rsidRDefault="00F50282" w:rsidP="00C737C9">
            <w:pPr>
              <w:jc w:val="center"/>
              <w:rPr>
                <w:rFonts w:ascii="Times New Roman" w:hAnsi="Times New Roman" w:cs="Times New Roman"/>
                <w:sz w:val="20"/>
                <w:szCs w:val="20"/>
              </w:rPr>
            </w:pPr>
            <w:r w:rsidRPr="00114CD4">
              <w:rPr>
                <w:rFonts w:ascii="Times New Roman" w:hAnsi="Times New Roman" w:cs="Times New Roman"/>
                <w:sz w:val="20"/>
                <w:szCs w:val="20"/>
              </w:rPr>
              <w:t>9</w:t>
            </w:r>
          </w:p>
        </w:tc>
        <w:tc>
          <w:tcPr>
            <w:tcW w:w="4955" w:type="dxa"/>
            <w:gridSpan w:val="8"/>
            <w:vMerge w:val="restart"/>
          </w:tcPr>
          <w:p w:rsidR="00F50282" w:rsidRPr="00114CD4" w:rsidRDefault="00F50282" w:rsidP="00C737C9">
            <w:pPr>
              <w:ind w:left="57" w:right="57"/>
              <w:jc w:val="both"/>
              <w:rPr>
                <w:rFonts w:ascii="Times New Roman" w:hAnsi="Times New Roman" w:cs="Times New Roman"/>
                <w:sz w:val="20"/>
                <w:szCs w:val="20"/>
              </w:rPr>
            </w:pPr>
            <w:r w:rsidRPr="00114CD4">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4291" w:type="dxa"/>
            <w:gridSpan w:val="16"/>
          </w:tcPr>
          <w:p w:rsidR="00F50282" w:rsidRPr="00114CD4" w:rsidRDefault="00F50282" w:rsidP="00C737C9">
            <w:pPr>
              <w:ind w:left="57" w:right="57"/>
              <w:rPr>
                <w:rFonts w:ascii="Times New Roman" w:hAnsi="Times New Roman" w:cs="Times New Roman"/>
                <w:sz w:val="20"/>
                <w:szCs w:val="20"/>
              </w:rPr>
            </w:pPr>
          </w:p>
        </w:tc>
      </w:tr>
      <w:tr w:rsidR="00F50282" w:rsidRPr="00114CD4" w:rsidTr="00C737C9">
        <w:trPr>
          <w:trHeight w:val="330"/>
        </w:trPr>
        <w:tc>
          <w:tcPr>
            <w:tcW w:w="734" w:type="dxa"/>
            <w:vMerge/>
          </w:tcPr>
          <w:p w:rsidR="00F50282" w:rsidRPr="00114CD4" w:rsidRDefault="00F50282" w:rsidP="00C737C9">
            <w:pPr>
              <w:jc w:val="center"/>
              <w:rPr>
                <w:rFonts w:ascii="Times New Roman" w:hAnsi="Times New Roman" w:cs="Times New Roman"/>
                <w:sz w:val="20"/>
                <w:szCs w:val="20"/>
              </w:rPr>
            </w:pPr>
          </w:p>
        </w:tc>
        <w:tc>
          <w:tcPr>
            <w:tcW w:w="4955" w:type="dxa"/>
            <w:gridSpan w:val="8"/>
            <w:vMerge/>
          </w:tcPr>
          <w:p w:rsidR="00F50282" w:rsidRPr="00114CD4" w:rsidRDefault="00F50282" w:rsidP="00C737C9">
            <w:pPr>
              <w:jc w:val="center"/>
              <w:rPr>
                <w:rFonts w:ascii="Times New Roman" w:hAnsi="Times New Roman" w:cs="Times New Roman"/>
                <w:sz w:val="20"/>
                <w:szCs w:val="20"/>
              </w:rPr>
            </w:pPr>
          </w:p>
        </w:tc>
        <w:tc>
          <w:tcPr>
            <w:tcW w:w="4291" w:type="dxa"/>
            <w:gridSpan w:val="16"/>
          </w:tcPr>
          <w:p w:rsidR="00F50282" w:rsidRPr="00114CD4" w:rsidRDefault="00F50282" w:rsidP="00C737C9">
            <w:pPr>
              <w:ind w:left="57" w:right="57"/>
              <w:rPr>
                <w:rFonts w:ascii="Times New Roman" w:hAnsi="Times New Roman" w:cs="Times New Roman"/>
                <w:sz w:val="20"/>
                <w:szCs w:val="20"/>
              </w:rPr>
            </w:pPr>
          </w:p>
        </w:tc>
      </w:tr>
      <w:tr w:rsidR="00F50282" w:rsidRPr="00114CD4" w:rsidTr="00C737C9">
        <w:trPr>
          <w:trHeight w:val="330"/>
        </w:trPr>
        <w:tc>
          <w:tcPr>
            <w:tcW w:w="734" w:type="dxa"/>
            <w:vMerge/>
          </w:tcPr>
          <w:p w:rsidR="00F50282" w:rsidRPr="00114CD4" w:rsidRDefault="00F50282" w:rsidP="00C737C9">
            <w:pPr>
              <w:jc w:val="center"/>
              <w:rPr>
                <w:rFonts w:ascii="Times New Roman" w:hAnsi="Times New Roman" w:cs="Times New Roman"/>
                <w:sz w:val="20"/>
                <w:szCs w:val="20"/>
              </w:rPr>
            </w:pPr>
          </w:p>
        </w:tc>
        <w:tc>
          <w:tcPr>
            <w:tcW w:w="4955" w:type="dxa"/>
            <w:gridSpan w:val="8"/>
            <w:vMerge/>
          </w:tcPr>
          <w:p w:rsidR="00F50282" w:rsidRPr="00114CD4" w:rsidRDefault="00F50282" w:rsidP="00C737C9">
            <w:pPr>
              <w:jc w:val="center"/>
              <w:rPr>
                <w:rFonts w:ascii="Times New Roman" w:hAnsi="Times New Roman" w:cs="Times New Roman"/>
                <w:sz w:val="20"/>
                <w:szCs w:val="20"/>
              </w:rPr>
            </w:pPr>
          </w:p>
        </w:tc>
        <w:tc>
          <w:tcPr>
            <w:tcW w:w="4291" w:type="dxa"/>
            <w:gridSpan w:val="16"/>
          </w:tcPr>
          <w:p w:rsidR="00F50282" w:rsidRPr="00114CD4" w:rsidRDefault="00F50282" w:rsidP="00C737C9">
            <w:pPr>
              <w:ind w:left="57" w:right="57"/>
              <w:rPr>
                <w:rFonts w:ascii="Times New Roman" w:hAnsi="Times New Roman" w:cs="Times New Roman"/>
                <w:sz w:val="20"/>
                <w:szCs w:val="20"/>
              </w:rPr>
            </w:pPr>
          </w:p>
        </w:tc>
      </w:tr>
      <w:tr w:rsidR="00F50282" w:rsidRPr="00114CD4" w:rsidTr="00C737C9">
        <w:tc>
          <w:tcPr>
            <w:tcW w:w="734" w:type="dxa"/>
          </w:tcPr>
          <w:p w:rsidR="00F50282" w:rsidRPr="00114CD4" w:rsidRDefault="00F50282" w:rsidP="00C737C9">
            <w:pPr>
              <w:jc w:val="center"/>
              <w:rPr>
                <w:rFonts w:ascii="Times New Roman" w:hAnsi="Times New Roman" w:cs="Times New Roman"/>
                <w:sz w:val="20"/>
                <w:szCs w:val="20"/>
              </w:rPr>
            </w:pPr>
            <w:r w:rsidRPr="00114CD4">
              <w:rPr>
                <w:rFonts w:ascii="Times New Roman" w:hAnsi="Times New Roman" w:cs="Times New Roman"/>
                <w:sz w:val="20"/>
                <w:szCs w:val="20"/>
              </w:rPr>
              <w:t>10</w:t>
            </w:r>
          </w:p>
        </w:tc>
        <w:tc>
          <w:tcPr>
            <w:tcW w:w="9246" w:type="dxa"/>
            <w:gridSpan w:val="24"/>
          </w:tcPr>
          <w:p w:rsidR="00F50282" w:rsidRPr="00114CD4" w:rsidRDefault="00F50282" w:rsidP="00C737C9">
            <w:pPr>
              <w:ind w:left="57" w:right="57"/>
              <w:jc w:val="both"/>
              <w:rPr>
                <w:rFonts w:ascii="Times New Roman" w:hAnsi="Times New Roman" w:cs="Times New Roman"/>
                <w:sz w:val="20"/>
                <w:szCs w:val="20"/>
              </w:rPr>
            </w:pPr>
            <w:r w:rsidRPr="00114CD4">
              <w:rPr>
                <w:rFonts w:ascii="Times New Roman" w:hAnsi="Times New Roman" w:cs="Times New Roman"/>
                <w:sz w:val="20"/>
                <w:szCs w:val="20"/>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F50282" w:rsidRPr="00114CD4" w:rsidTr="00C737C9">
        <w:tc>
          <w:tcPr>
            <w:tcW w:w="734" w:type="dxa"/>
            <w:vMerge w:val="restart"/>
          </w:tcPr>
          <w:p w:rsidR="00F50282" w:rsidRPr="00114CD4" w:rsidRDefault="00F50282" w:rsidP="00C737C9">
            <w:pPr>
              <w:jc w:val="center"/>
              <w:rPr>
                <w:rFonts w:ascii="Times New Roman" w:hAnsi="Times New Roman" w:cs="Times New Roman"/>
                <w:sz w:val="20"/>
                <w:szCs w:val="20"/>
              </w:rPr>
            </w:pPr>
            <w:r w:rsidRPr="00114CD4">
              <w:rPr>
                <w:rFonts w:ascii="Times New Roman" w:hAnsi="Times New Roman" w:cs="Times New Roman"/>
                <w:sz w:val="20"/>
                <w:szCs w:val="20"/>
              </w:rPr>
              <w:t>11</w:t>
            </w:r>
          </w:p>
        </w:tc>
        <w:tc>
          <w:tcPr>
            <w:tcW w:w="9246" w:type="dxa"/>
            <w:gridSpan w:val="24"/>
          </w:tcPr>
          <w:p w:rsidR="00F50282" w:rsidRPr="00114CD4" w:rsidRDefault="00F50282" w:rsidP="00C737C9">
            <w:pPr>
              <w:ind w:left="57" w:right="57"/>
              <w:jc w:val="both"/>
              <w:rPr>
                <w:rFonts w:ascii="Times New Roman" w:hAnsi="Times New Roman" w:cs="Times New Roman"/>
                <w:sz w:val="20"/>
                <w:szCs w:val="20"/>
              </w:rPr>
            </w:pPr>
            <w:r w:rsidRPr="00114CD4">
              <w:rPr>
                <w:rFonts w:ascii="Times New Roman" w:hAnsi="Times New Roman" w:cs="Times New Roman"/>
                <w:sz w:val="20"/>
                <w:szCs w:val="20"/>
              </w:rPr>
              <w:t>Сведения о способах представления результатов рассмотрения ходатайства:</w:t>
            </w:r>
          </w:p>
        </w:tc>
      </w:tr>
      <w:tr w:rsidR="00F50282" w:rsidRPr="00114CD4" w:rsidTr="00C737C9">
        <w:trPr>
          <w:trHeight w:val="382"/>
        </w:trPr>
        <w:tc>
          <w:tcPr>
            <w:tcW w:w="734" w:type="dxa"/>
            <w:vMerge/>
          </w:tcPr>
          <w:p w:rsidR="00F50282" w:rsidRPr="00114CD4" w:rsidRDefault="00F50282" w:rsidP="00C737C9">
            <w:pPr>
              <w:jc w:val="center"/>
              <w:rPr>
                <w:rFonts w:ascii="Times New Roman" w:hAnsi="Times New Roman" w:cs="Times New Roman"/>
                <w:sz w:val="20"/>
                <w:szCs w:val="20"/>
              </w:rPr>
            </w:pPr>
          </w:p>
        </w:tc>
        <w:tc>
          <w:tcPr>
            <w:tcW w:w="6513" w:type="dxa"/>
            <w:gridSpan w:val="11"/>
            <w:vMerge w:val="restart"/>
          </w:tcPr>
          <w:p w:rsidR="00F50282" w:rsidRPr="00114CD4" w:rsidRDefault="00F50282" w:rsidP="00C737C9">
            <w:pPr>
              <w:ind w:left="57" w:right="57"/>
              <w:jc w:val="both"/>
              <w:rPr>
                <w:rFonts w:ascii="Times New Roman" w:hAnsi="Times New Roman" w:cs="Times New Roman"/>
                <w:sz w:val="20"/>
                <w:szCs w:val="20"/>
              </w:rPr>
            </w:pPr>
            <w:r w:rsidRPr="00114CD4">
              <w:rPr>
                <w:rFonts w:ascii="Times New Roman" w:hAnsi="Times New Roman" w:cs="Times New Roman"/>
                <w:sz w:val="20"/>
                <w:szCs w:val="20"/>
              </w:rPr>
              <w:t>в виде электронного документа, который направляется уполномоченным органом заявителю посредством электронной почты</w:t>
            </w:r>
          </w:p>
        </w:tc>
        <w:tc>
          <w:tcPr>
            <w:tcW w:w="425" w:type="dxa"/>
            <w:gridSpan w:val="2"/>
            <w:tcBorders>
              <w:bottom w:val="nil"/>
              <w:right w:val="nil"/>
            </w:tcBorders>
          </w:tcPr>
          <w:p w:rsidR="00F50282" w:rsidRPr="00114CD4" w:rsidRDefault="00F50282" w:rsidP="00C737C9">
            <w:pPr>
              <w:rPr>
                <w:rFonts w:ascii="Times New Roman" w:hAnsi="Times New Roman" w:cs="Times New Roman"/>
                <w:sz w:val="20"/>
                <w:szCs w:val="20"/>
              </w:rPr>
            </w:pPr>
          </w:p>
        </w:tc>
        <w:tc>
          <w:tcPr>
            <w:tcW w:w="1843" w:type="dxa"/>
            <w:gridSpan w:val="7"/>
            <w:tcBorders>
              <w:left w:val="nil"/>
              <w:right w:val="nil"/>
            </w:tcBorders>
            <w:vAlign w:val="bottom"/>
          </w:tcPr>
          <w:p w:rsidR="00F50282" w:rsidRPr="00114CD4" w:rsidRDefault="00F50282" w:rsidP="00C737C9">
            <w:pPr>
              <w:jc w:val="center"/>
              <w:rPr>
                <w:rFonts w:ascii="Times New Roman" w:hAnsi="Times New Roman" w:cs="Times New Roman"/>
                <w:sz w:val="20"/>
                <w:szCs w:val="20"/>
              </w:rPr>
            </w:pPr>
          </w:p>
        </w:tc>
        <w:tc>
          <w:tcPr>
            <w:tcW w:w="465" w:type="dxa"/>
            <w:gridSpan w:val="4"/>
            <w:tcBorders>
              <w:left w:val="nil"/>
              <w:bottom w:val="nil"/>
            </w:tcBorders>
          </w:tcPr>
          <w:p w:rsidR="00F50282" w:rsidRPr="00114CD4" w:rsidRDefault="00F50282" w:rsidP="00C737C9">
            <w:pPr>
              <w:rPr>
                <w:rFonts w:ascii="Times New Roman" w:hAnsi="Times New Roman" w:cs="Times New Roman"/>
                <w:sz w:val="20"/>
                <w:szCs w:val="20"/>
              </w:rPr>
            </w:pPr>
          </w:p>
        </w:tc>
      </w:tr>
      <w:tr w:rsidR="00F50282" w:rsidRPr="00114CD4" w:rsidTr="00C737C9">
        <w:trPr>
          <w:trHeight w:val="382"/>
        </w:trPr>
        <w:tc>
          <w:tcPr>
            <w:tcW w:w="734" w:type="dxa"/>
            <w:vMerge/>
          </w:tcPr>
          <w:p w:rsidR="00F50282" w:rsidRPr="00114CD4" w:rsidRDefault="00F50282" w:rsidP="00C737C9">
            <w:pPr>
              <w:jc w:val="center"/>
              <w:rPr>
                <w:rFonts w:ascii="Times New Roman" w:hAnsi="Times New Roman" w:cs="Times New Roman"/>
                <w:sz w:val="20"/>
                <w:szCs w:val="20"/>
              </w:rPr>
            </w:pPr>
          </w:p>
        </w:tc>
        <w:tc>
          <w:tcPr>
            <w:tcW w:w="6513" w:type="dxa"/>
            <w:gridSpan w:val="11"/>
            <w:vMerge/>
          </w:tcPr>
          <w:p w:rsidR="00F50282" w:rsidRPr="00114CD4" w:rsidRDefault="00F50282" w:rsidP="00C737C9">
            <w:pPr>
              <w:ind w:left="57" w:right="57"/>
              <w:jc w:val="both"/>
              <w:rPr>
                <w:rFonts w:ascii="Times New Roman" w:hAnsi="Times New Roman" w:cs="Times New Roman"/>
                <w:sz w:val="20"/>
                <w:szCs w:val="20"/>
              </w:rPr>
            </w:pPr>
          </w:p>
        </w:tc>
        <w:tc>
          <w:tcPr>
            <w:tcW w:w="425" w:type="dxa"/>
            <w:gridSpan w:val="2"/>
            <w:tcBorders>
              <w:top w:val="nil"/>
              <w:right w:val="nil"/>
            </w:tcBorders>
          </w:tcPr>
          <w:p w:rsidR="00F50282" w:rsidRPr="00114CD4" w:rsidRDefault="00F50282" w:rsidP="00C737C9">
            <w:pPr>
              <w:rPr>
                <w:rFonts w:ascii="Times New Roman" w:hAnsi="Times New Roman" w:cs="Times New Roman"/>
                <w:sz w:val="20"/>
                <w:szCs w:val="20"/>
              </w:rPr>
            </w:pPr>
          </w:p>
        </w:tc>
        <w:tc>
          <w:tcPr>
            <w:tcW w:w="1843" w:type="dxa"/>
            <w:gridSpan w:val="7"/>
            <w:tcBorders>
              <w:left w:val="nil"/>
              <w:right w:val="nil"/>
            </w:tcBorders>
          </w:tcPr>
          <w:p w:rsidR="00F50282" w:rsidRPr="00114CD4" w:rsidRDefault="00F50282" w:rsidP="00C737C9">
            <w:pPr>
              <w:jc w:val="center"/>
              <w:rPr>
                <w:rFonts w:ascii="Times New Roman" w:hAnsi="Times New Roman" w:cs="Times New Roman"/>
                <w:sz w:val="20"/>
                <w:szCs w:val="20"/>
              </w:rPr>
            </w:pPr>
            <w:r w:rsidRPr="00114CD4">
              <w:rPr>
                <w:rFonts w:ascii="Times New Roman" w:hAnsi="Times New Roman" w:cs="Times New Roman"/>
                <w:sz w:val="20"/>
                <w:szCs w:val="20"/>
              </w:rPr>
              <w:t>(да/нет)</w:t>
            </w:r>
          </w:p>
        </w:tc>
        <w:tc>
          <w:tcPr>
            <w:tcW w:w="465" w:type="dxa"/>
            <w:gridSpan w:val="4"/>
            <w:tcBorders>
              <w:top w:val="nil"/>
              <w:left w:val="nil"/>
            </w:tcBorders>
          </w:tcPr>
          <w:p w:rsidR="00F50282" w:rsidRPr="00114CD4" w:rsidRDefault="00F50282" w:rsidP="00C737C9">
            <w:pPr>
              <w:rPr>
                <w:rFonts w:ascii="Times New Roman" w:hAnsi="Times New Roman" w:cs="Times New Roman"/>
                <w:sz w:val="20"/>
                <w:szCs w:val="20"/>
              </w:rPr>
            </w:pPr>
          </w:p>
        </w:tc>
      </w:tr>
      <w:tr w:rsidR="00F50282" w:rsidRPr="00114CD4" w:rsidTr="00C737C9">
        <w:trPr>
          <w:trHeight w:val="382"/>
        </w:trPr>
        <w:tc>
          <w:tcPr>
            <w:tcW w:w="734" w:type="dxa"/>
            <w:vMerge/>
          </w:tcPr>
          <w:p w:rsidR="00F50282" w:rsidRPr="00114CD4" w:rsidRDefault="00F50282" w:rsidP="00C737C9">
            <w:pPr>
              <w:jc w:val="center"/>
              <w:rPr>
                <w:rFonts w:ascii="Times New Roman" w:hAnsi="Times New Roman" w:cs="Times New Roman"/>
                <w:sz w:val="20"/>
                <w:szCs w:val="20"/>
              </w:rPr>
            </w:pPr>
          </w:p>
        </w:tc>
        <w:tc>
          <w:tcPr>
            <w:tcW w:w="6513" w:type="dxa"/>
            <w:gridSpan w:val="11"/>
            <w:vMerge w:val="restart"/>
          </w:tcPr>
          <w:p w:rsidR="00F50282" w:rsidRPr="00114CD4" w:rsidRDefault="00F50282" w:rsidP="00C737C9">
            <w:pPr>
              <w:ind w:left="57" w:right="57"/>
              <w:jc w:val="both"/>
              <w:rPr>
                <w:rFonts w:ascii="Times New Roman" w:hAnsi="Times New Roman" w:cs="Times New Roman"/>
                <w:sz w:val="20"/>
                <w:szCs w:val="20"/>
              </w:rPr>
            </w:pPr>
            <w:r w:rsidRPr="00114CD4">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425" w:type="dxa"/>
            <w:gridSpan w:val="2"/>
            <w:tcBorders>
              <w:bottom w:val="nil"/>
              <w:right w:val="nil"/>
            </w:tcBorders>
          </w:tcPr>
          <w:p w:rsidR="00F50282" w:rsidRPr="00114CD4" w:rsidRDefault="00F50282" w:rsidP="00C737C9">
            <w:pPr>
              <w:rPr>
                <w:rFonts w:ascii="Times New Roman" w:hAnsi="Times New Roman" w:cs="Times New Roman"/>
                <w:sz w:val="20"/>
                <w:szCs w:val="20"/>
              </w:rPr>
            </w:pPr>
          </w:p>
        </w:tc>
        <w:tc>
          <w:tcPr>
            <w:tcW w:w="1843" w:type="dxa"/>
            <w:gridSpan w:val="7"/>
            <w:tcBorders>
              <w:left w:val="nil"/>
              <w:right w:val="nil"/>
            </w:tcBorders>
            <w:vAlign w:val="bottom"/>
          </w:tcPr>
          <w:p w:rsidR="00F50282" w:rsidRPr="00114CD4" w:rsidRDefault="00F50282" w:rsidP="00C737C9">
            <w:pPr>
              <w:jc w:val="center"/>
              <w:rPr>
                <w:rFonts w:ascii="Times New Roman" w:hAnsi="Times New Roman" w:cs="Times New Roman"/>
                <w:sz w:val="20"/>
                <w:szCs w:val="20"/>
              </w:rPr>
            </w:pPr>
          </w:p>
        </w:tc>
        <w:tc>
          <w:tcPr>
            <w:tcW w:w="465" w:type="dxa"/>
            <w:gridSpan w:val="4"/>
            <w:tcBorders>
              <w:left w:val="nil"/>
              <w:bottom w:val="nil"/>
            </w:tcBorders>
          </w:tcPr>
          <w:p w:rsidR="00F50282" w:rsidRPr="00114CD4" w:rsidRDefault="00F50282" w:rsidP="00C737C9">
            <w:pPr>
              <w:rPr>
                <w:rFonts w:ascii="Times New Roman" w:hAnsi="Times New Roman" w:cs="Times New Roman"/>
                <w:sz w:val="20"/>
                <w:szCs w:val="20"/>
              </w:rPr>
            </w:pPr>
          </w:p>
        </w:tc>
      </w:tr>
      <w:tr w:rsidR="00F50282" w:rsidRPr="00114CD4" w:rsidTr="00C737C9">
        <w:trPr>
          <w:trHeight w:val="382"/>
        </w:trPr>
        <w:tc>
          <w:tcPr>
            <w:tcW w:w="734" w:type="dxa"/>
            <w:vMerge/>
          </w:tcPr>
          <w:p w:rsidR="00F50282" w:rsidRPr="00114CD4" w:rsidRDefault="00F50282" w:rsidP="00C737C9">
            <w:pPr>
              <w:jc w:val="center"/>
              <w:rPr>
                <w:rFonts w:ascii="Times New Roman" w:hAnsi="Times New Roman" w:cs="Times New Roman"/>
                <w:sz w:val="20"/>
                <w:szCs w:val="20"/>
              </w:rPr>
            </w:pPr>
          </w:p>
        </w:tc>
        <w:tc>
          <w:tcPr>
            <w:tcW w:w="6513" w:type="dxa"/>
            <w:gridSpan w:val="11"/>
            <w:vMerge/>
          </w:tcPr>
          <w:p w:rsidR="00F50282" w:rsidRPr="00114CD4" w:rsidRDefault="00F50282" w:rsidP="00C737C9">
            <w:pPr>
              <w:ind w:left="57" w:right="57"/>
              <w:jc w:val="both"/>
              <w:rPr>
                <w:rFonts w:ascii="Times New Roman" w:hAnsi="Times New Roman" w:cs="Times New Roman"/>
                <w:sz w:val="20"/>
                <w:szCs w:val="20"/>
              </w:rPr>
            </w:pPr>
          </w:p>
        </w:tc>
        <w:tc>
          <w:tcPr>
            <w:tcW w:w="425" w:type="dxa"/>
            <w:gridSpan w:val="2"/>
            <w:tcBorders>
              <w:top w:val="nil"/>
              <w:right w:val="nil"/>
            </w:tcBorders>
          </w:tcPr>
          <w:p w:rsidR="00F50282" w:rsidRPr="00114CD4" w:rsidRDefault="00F50282" w:rsidP="00C737C9">
            <w:pPr>
              <w:rPr>
                <w:rFonts w:ascii="Times New Roman" w:hAnsi="Times New Roman" w:cs="Times New Roman"/>
                <w:sz w:val="20"/>
                <w:szCs w:val="20"/>
              </w:rPr>
            </w:pPr>
          </w:p>
        </w:tc>
        <w:tc>
          <w:tcPr>
            <w:tcW w:w="1843" w:type="dxa"/>
            <w:gridSpan w:val="7"/>
            <w:tcBorders>
              <w:left w:val="nil"/>
              <w:right w:val="nil"/>
            </w:tcBorders>
          </w:tcPr>
          <w:p w:rsidR="00F50282" w:rsidRPr="00114CD4" w:rsidRDefault="00F50282" w:rsidP="00C737C9">
            <w:pPr>
              <w:jc w:val="center"/>
              <w:rPr>
                <w:rFonts w:ascii="Times New Roman" w:hAnsi="Times New Roman" w:cs="Times New Roman"/>
                <w:sz w:val="20"/>
                <w:szCs w:val="20"/>
              </w:rPr>
            </w:pPr>
            <w:r w:rsidRPr="00114CD4">
              <w:rPr>
                <w:rFonts w:ascii="Times New Roman" w:hAnsi="Times New Roman" w:cs="Times New Roman"/>
                <w:sz w:val="20"/>
                <w:szCs w:val="20"/>
              </w:rPr>
              <w:t>(да/нет)</w:t>
            </w:r>
          </w:p>
        </w:tc>
        <w:tc>
          <w:tcPr>
            <w:tcW w:w="465" w:type="dxa"/>
            <w:gridSpan w:val="4"/>
            <w:tcBorders>
              <w:top w:val="nil"/>
              <w:left w:val="nil"/>
            </w:tcBorders>
          </w:tcPr>
          <w:p w:rsidR="00F50282" w:rsidRPr="00114CD4" w:rsidRDefault="00F50282" w:rsidP="00C737C9">
            <w:pPr>
              <w:rPr>
                <w:rFonts w:ascii="Times New Roman" w:hAnsi="Times New Roman" w:cs="Times New Roman"/>
                <w:sz w:val="20"/>
                <w:szCs w:val="20"/>
              </w:rPr>
            </w:pPr>
          </w:p>
        </w:tc>
      </w:tr>
      <w:tr w:rsidR="00F50282" w:rsidRPr="00114CD4" w:rsidTr="00C737C9">
        <w:tc>
          <w:tcPr>
            <w:tcW w:w="734" w:type="dxa"/>
            <w:vMerge w:val="restart"/>
          </w:tcPr>
          <w:p w:rsidR="00F50282" w:rsidRPr="00114CD4" w:rsidRDefault="00F50282" w:rsidP="00C737C9">
            <w:pPr>
              <w:jc w:val="center"/>
              <w:rPr>
                <w:rFonts w:ascii="Times New Roman" w:hAnsi="Times New Roman" w:cs="Times New Roman"/>
                <w:sz w:val="20"/>
                <w:szCs w:val="20"/>
              </w:rPr>
            </w:pPr>
            <w:r w:rsidRPr="00114CD4">
              <w:rPr>
                <w:rFonts w:ascii="Times New Roman" w:hAnsi="Times New Roman" w:cs="Times New Roman"/>
                <w:sz w:val="20"/>
                <w:szCs w:val="20"/>
              </w:rPr>
              <w:t>12</w:t>
            </w:r>
          </w:p>
        </w:tc>
        <w:tc>
          <w:tcPr>
            <w:tcW w:w="4031" w:type="dxa"/>
            <w:gridSpan w:val="6"/>
            <w:tcBorders>
              <w:bottom w:val="nil"/>
              <w:right w:val="nil"/>
            </w:tcBorders>
          </w:tcPr>
          <w:p w:rsidR="00F50282" w:rsidRPr="00114CD4" w:rsidRDefault="00F50282" w:rsidP="00C737C9">
            <w:pPr>
              <w:ind w:left="57"/>
              <w:rPr>
                <w:rFonts w:ascii="Times New Roman" w:hAnsi="Times New Roman" w:cs="Times New Roman"/>
                <w:sz w:val="20"/>
                <w:szCs w:val="20"/>
              </w:rPr>
            </w:pPr>
            <w:r w:rsidRPr="00114CD4">
              <w:rPr>
                <w:rFonts w:ascii="Times New Roman" w:hAnsi="Times New Roman" w:cs="Times New Roman"/>
                <w:sz w:val="20"/>
                <w:szCs w:val="20"/>
              </w:rPr>
              <w:t>Документы, прилагаемые к ходатайству:</w:t>
            </w:r>
          </w:p>
        </w:tc>
        <w:tc>
          <w:tcPr>
            <w:tcW w:w="5123" w:type="dxa"/>
            <w:gridSpan w:val="17"/>
            <w:tcBorders>
              <w:left w:val="nil"/>
              <w:right w:val="nil"/>
            </w:tcBorders>
          </w:tcPr>
          <w:p w:rsidR="00F50282" w:rsidRPr="00114CD4" w:rsidRDefault="00F50282" w:rsidP="00C737C9">
            <w:pPr>
              <w:jc w:val="center"/>
              <w:rPr>
                <w:rFonts w:ascii="Times New Roman" w:hAnsi="Times New Roman" w:cs="Times New Roman"/>
                <w:sz w:val="20"/>
                <w:szCs w:val="20"/>
              </w:rPr>
            </w:pPr>
          </w:p>
        </w:tc>
        <w:tc>
          <w:tcPr>
            <w:tcW w:w="92" w:type="dxa"/>
            <w:tcBorders>
              <w:left w:val="nil"/>
              <w:bottom w:val="nil"/>
            </w:tcBorders>
          </w:tcPr>
          <w:p w:rsidR="00F50282" w:rsidRPr="00114CD4" w:rsidRDefault="00F50282" w:rsidP="00C737C9">
            <w:pPr>
              <w:rPr>
                <w:rFonts w:ascii="Times New Roman" w:hAnsi="Times New Roman" w:cs="Times New Roman"/>
                <w:sz w:val="20"/>
                <w:szCs w:val="20"/>
              </w:rPr>
            </w:pPr>
          </w:p>
        </w:tc>
      </w:tr>
      <w:tr w:rsidR="00F50282" w:rsidRPr="00114CD4" w:rsidTr="00C737C9">
        <w:tc>
          <w:tcPr>
            <w:tcW w:w="734" w:type="dxa"/>
            <w:vMerge/>
          </w:tcPr>
          <w:p w:rsidR="00F50282" w:rsidRPr="00114CD4" w:rsidRDefault="00F50282" w:rsidP="00C737C9">
            <w:pPr>
              <w:jc w:val="center"/>
              <w:rPr>
                <w:rFonts w:ascii="Times New Roman" w:hAnsi="Times New Roman" w:cs="Times New Roman"/>
                <w:sz w:val="20"/>
                <w:szCs w:val="20"/>
              </w:rPr>
            </w:pPr>
          </w:p>
        </w:tc>
        <w:tc>
          <w:tcPr>
            <w:tcW w:w="3118" w:type="dxa"/>
            <w:gridSpan w:val="4"/>
            <w:tcBorders>
              <w:top w:val="nil"/>
              <w:right w:val="nil"/>
            </w:tcBorders>
          </w:tcPr>
          <w:p w:rsidR="00F50282" w:rsidRPr="00114CD4" w:rsidRDefault="00F50282" w:rsidP="00C737C9">
            <w:pPr>
              <w:jc w:val="center"/>
              <w:rPr>
                <w:rFonts w:ascii="Times New Roman" w:hAnsi="Times New Roman" w:cs="Times New Roman"/>
                <w:sz w:val="20"/>
                <w:szCs w:val="20"/>
              </w:rPr>
            </w:pPr>
          </w:p>
        </w:tc>
        <w:tc>
          <w:tcPr>
            <w:tcW w:w="6128" w:type="dxa"/>
            <w:gridSpan w:val="20"/>
            <w:tcBorders>
              <w:top w:val="nil"/>
              <w:left w:val="nil"/>
            </w:tcBorders>
          </w:tcPr>
          <w:p w:rsidR="00F50282" w:rsidRPr="00114CD4" w:rsidRDefault="00F50282" w:rsidP="00C737C9">
            <w:pPr>
              <w:rPr>
                <w:rFonts w:ascii="Times New Roman" w:hAnsi="Times New Roman" w:cs="Times New Roman"/>
                <w:sz w:val="20"/>
                <w:szCs w:val="20"/>
              </w:rPr>
            </w:pPr>
          </w:p>
        </w:tc>
      </w:tr>
      <w:tr w:rsidR="00F50282" w:rsidRPr="00114CD4" w:rsidTr="00C737C9">
        <w:tc>
          <w:tcPr>
            <w:tcW w:w="734" w:type="dxa"/>
          </w:tcPr>
          <w:p w:rsidR="00F50282" w:rsidRPr="00114CD4" w:rsidRDefault="00F50282" w:rsidP="00C737C9">
            <w:pPr>
              <w:jc w:val="center"/>
              <w:rPr>
                <w:rFonts w:ascii="Times New Roman" w:hAnsi="Times New Roman" w:cs="Times New Roman"/>
                <w:sz w:val="20"/>
                <w:szCs w:val="20"/>
              </w:rPr>
            </w:pPr>
            <w:r w:rsidRPr="00114CD4">
              <w:rPr>
                <w:rFonts w:ascii="Times New Roman" w:hAnsi="Times New Roman" w:cs="Times New Roman"/>
                <w:sz w:val="20"/>
                <w:szCs w:val="20"/>
              </w:rPr>
              <w:t>13</w:t>
            </w:r>
          </w:p>
        </w:tc>
        <w:tc>
          <w:tcPr>
            <w:tcW w:w="9246" w:type="dxa"/>
            <w:gridSpan w:val="24"/>
          </w:tcPr>
          <w:p w:rsidR="00F50282" w:rsidRPr="00114CD4" w:rsidRDefault="00F50282" w:rsidP="00C737C9">
            <w:pPr>
              <w:ind w:left="57" w:right="57"/>
              <w:jc w:val="both"/>
              <w:rPr>
                <w:rFonts w:ascii="Times New Roman" w:hAnsi="Times New Roman" w:cs="Times New Roman"/>
                <w:sz w:val="20"/>
                <w:szCs w:val="20"/>
              </w:rPr>
            </w:pPr>
            <w:r w:rsidRPr="00114CD4">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F50282" w:rsidRPr="00114CD4" w:rsidTr="00C737C9">
        <w:tc>
          <w:tcPr>
            <w:tcW w:w="734" w:type="dxa"/>
          </w:tcPr>
          <w:p w:rsidR="00F50282" w:rsidRPr="00114CD4" w:rsidRDefault="00F50282" w:rsidP="00C737C9">
            <w:pPr>
              <w:jc w:val="center"/>
              <w:rPr>
                <w:rFonts w:ascii="Times New Roman" w:hAnsi="Times New Roman" w:cs="Times New Roman"/>
                <w:sz w:val="20"/>
                <w:szCs w:val="20"/>
              </w:rPr>
            </w:pPr>
            <w:r w:rsidRPr="00114CD4">
              <w:rPr>
                <w:rFonts w:ascii="Times New Roman" w:hAnsi="Times New Roman" w:cs="Times New Roman"/>
                <w:sz w:val="20"/>
                <w:szCs w:val="20"/>
              </w:rPr>
              <w:t>14</w:t>
            </w:r>
          </w:p>
        </w:tc>
        <w:tc>
          <w:tcPr>
            <w:tcW w:w="9246" w:type="dxa"/>
            <w:gridSpan w:val="24"/>
          </w:tcPr>
          <w:p w:rsidR="00F50282" w:rsidRPr="00114CD4" w:rsidRDefault="00F50282" w:rsidP="00C737C9">
            <w:pPr>
              <w:ind w:left="57" w:right="57"/>
              <w:jc w:val="both"/>
              <w:rPr>
                <w:rFonts w:ascii="Times New Roman" w:hAnsi="Times New Roman" w:cs="Times New Roman"/>
                <w:sz w:val="20"/>
                <w:szCs w:val="20"/>
              </w:rPr>
            </w:pPr>
            <w:r w:rsidRPr="00114CD4">
              <w:rPr>
                <w:rFonts w:ascii="Times New Roman" w:hAnsi="Times New Roman" w:cs="Times New Roman"/>
                <w:sz w:val="20"/>
                <w:szCs w:val="20"/>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F50282" w:rsidRPr="00114CD4" w:rsidTr="00C737C9">
        <w:tc>
          <w:tcPr>
            <w:tcW w:w="734" w:type="dxa"/>
            <w:vMerge w:val="restart"/>
          </w:tcPr>
          <w:p w:rsidR="00F50282" w:rsidRPr="00114CD4" w:rsidRDefault="00F50282" w:rsidP="00C737C9">
            <w:pPr>
              <w:jc w:val="center"/>
              <w:rPr>
                <w:rFonts w:ascii="Times New Roman" w:hAnsi="Times New Roman" w:cs="Times New Roman"/>
                <w:sz w:val="20"/>
                <w:szCs w:val="20"/>
              </w:rPr>
            </w:pPr>
            <w:r w:rsidRPr="00114CD4">
              <w:rPr>
                <w:rFonts w:ascii="Times New Roman" w:hAnsi="Times New Roman" w:cs="Times New Roman"/>
                <w:sz w:val="20"/>
                <w:szCs w:val="20"/>
              </w:rPr>
              <w:t>15</w:t>
            </w:r>
          </w:p>
        </w:tc>
        <w:tc>
          <w:tcPr>
            <w:tcW w:w="6513" w:type="dxa"/>
            <w:gridSpan w:val="11"/>
          </w:tcPr>
          <w:p w:rsidR="00F50282" w:rsidRPr="00114CD4" w:rsidRDefault="00F50282" w:rsidP="00C737C9">
            <w:pPr>
              <w:ind w:left="57"/>
              <w:rPr>
                <w:rFonts w:ascii="Times New Roman" w:hAnsi="Times New Roman" w:cs="Times New Roman"/>
                <w:sz w:val="20"/>
                <w:szCs w:val="20"/>
              </w:rPr>
            </w:pPr>
            <w:r w:rsidRPr="00114CD4">
              <w:rPr>
                <w:rFonts w:ascii="Times New Roman" w:hAnsi="Times New Roman" w:cs="Times New Roman"/>
                <w:sz w:val="20"/>
                <w:szCs w:val="20"/>
              </w:rPr>
              <w:t>Подпись:</w:t>
            </w:r>
          </w:p>
        </w:tc>
        <w:tc>
          <w:tcPr>
            <w:tcW w:w="2733" w:type="dxa"/>
            <w:gridSpan w:val="13"/>
            <w:tcBorders>
              <w:top w:val="nil"/>
            </w:tcBorders>
          </w:tcPr>
          <w:p w:rsidR="00F50282" w:rsidRPr="00114CD4" w:rsidRDefault="00F50282" w:rsidP="00C737C9">
            <w:pPr>
              <w:jc w:val="center"/>
              <w:rPr>
                <w:rFonts w:ascii="Times New Roman" w:hAnsi="Times New Roman" w:cs="Times New Roman"/>
                <w:sz w:val="20"/>
                <w:szCs w:val="20"/>
              </w:rPr>
            </w:pPr>
            <w:r w:rsidRPr="00114CD4">
              <w:rPr>
                <w:rFonts w:ascii="Times New Roman" w:hAnsi="Times New Roman" w:cs="Times New Roman"/>
                <w:sz w:val="20"/>
                <w:szCs w:val="20"/>
              </w:rPr>
              <w:t>Дата:</w:t>
            </w:r>
          </w:p>
        </w:tc>
      </w:tr>
      <w:tr w:rsidR="00F50282" w:rsidRPr="00114CD4" w:rsidTr="00C737C9">
        <w:tc>
          <w:tcPr>
            <w:tcW w:w="734" w:type="dxa"/>
            <w:vMerge/>
          </w:tcPr>
          <w:p w:rsidR="00F50282" w:rsidRPr="00114CD4" w:rsidRDefault="00F50282" w:rsidP="00C737C9">
            <w:pPr>
              <w:jc w:val="center"/>
              <w:rPr>
                <w:rFonts w:ascii="Times New Roman" w:hAnsi="Times New Roman" w:cs="Times New Roman"/>
                <w:sz w:val="20"/>
                <w:szCs w:val="20"/>
              </w:rPr>
            </w:pPr>
          </w:p>
        </w:tc>
        <w:tc>
          <w:tcPr>
            <w:tcW w:w="88" w:type="dxa"/>
            <w:tcBorders>
              <w:bottom w:val="nil"/>
              <w:right w:val="nil"/>
            </w:tcBorders>
          </w:tcPr>
          <w:p w:rsidR="00F50282" w:rsidRPr="00114CD4" w:rsidRDefault="00F50282" w:rsidP="00C737C9">
            <w:pPr>
              <w:jc w:val="center"/>
              <w:rPr>
                <w:rFonts w:ascii="Times New Roman" w:hAnsi="Times New Roman" w:cs="Times New Roman"/>
                <w:sz w:val="20"/>
                <w:szCs w:val="20"/>
              </w:rPr>
            </w:pPr>
          </w:p>
        </w:tc>
        <w:tc>
          <w:tcPr>
            <w:tcW w:w="2321" w:type="dxa"/>
            <w:gridSpan w:val="2"/>
            <w:tcBorders>
              <w:top w:val="nil"/>
              <w:left w:val="nil"/>
              <w:bottom w:val="nil"/>
              <w:right w:val="nil"/>
            </w:tcBorders>
          </w:tcPr>
          <w:p w:rsidR="00F50282" w:rsidRPr="00114CD4" w:rsidRDefault="00F50282" w:rsidP="00C737C9">
            <w:pPr>
              <w:jc w:val="center"/>
              <w:rPr>
                <w:rFonts w:ascii="Times New Roman" w:hAnsi="Times New Roman" w:cs="Times New Roman"/>
                <w:sz w:val="20"/>
                <w:szCs w:val="20"/>
              </w:rPr>
            </w:pPr>
          </w:p>
        </w:tc>
        <w:tc>
          <w:tcPr>
            <w:tcW w:w="709" w:type="dxa"/>
            <w:tcBorders>
              <w:top w:val="nil"/>
              <w:left w:val="nil"/>
              <w:bottom w:val="nil"/>
              <w:right w:val="nil"/>
            </w:tcBorders>
          </w:tcPr>
          <w:p w:rsidR="00F50282" w:rsidRPr="00114CD4" w:rsidRDefault="00F50282" w:rsidP="00C737C9">
            <w:pPr>
              <w:jc w:val="center"/>
              <w:rPr>
                <w:rFonts w:ascii="Times New Roman" w:hAnsi="Times New Roman" w:cs="Times New Roman"/>
                <w:sz w:val="20"/>
                <w:szCs w:val="20"/>
              </w:rPr>
            </w:pPr>
          </w:p>
        </w:tc>
        <w:tc>
          <w:tcPr>
            <w:tcW w:w="3122" w:type="dxa"/>
            <w:gridSpan w:val="5"/>
            <w:tcBorders>
              <w:top w:val="nil"/>
              <w:left w:val="nil"/>
              <w:bottom w:val="nil"/>
              <w:right w:val="nil"/>
            </w:tcBorders>
          </w:tcPr>
          <w:p w:rsidR="00F50282" w:rsidRPr="00114CD4" w:rsidRDefault="00F50282" w:rsidP="00C737C9">
            <w:pPr>
              <w:jc w:val="center"/>
              <w:rPr>
                <w:rFonts w:ascii="Times New Roman" w:hAnsi="Times New Roman" w:cs="Times New Roman"/>
                <w:sz w:val="20"/>
                <w:szCs w:val="20"/>
              </w:rPr>
            </w:pPr>
          </w:p>
        </w:tc>
        <w:tc>
          <w:tcPr>
            <w:tcW w:w="273" w:type="dxa"/>
            <w:gridSpan w:val="2"/>
            <w:tcBorders>
              <w:left w:val="nil"/>
              <w:bottom w:val="nil"/>
            </w:tcBorders>
          </w:tcPr>
          <w:p w:rsidR="00F50282" w:rsidRPr="00114CD4" w:rsidRDefault="00F50282" w:rsidP="00C737C9">
            <w:pPr>
              <w:jc w:val="center"/>
              <w:rPr>
                <w:rFonts w:ascii="Times New Roman" w:hAnsi="Times New Roman" w:cs="Times New Roman"/>
                <w:sz w:val="20"/>
                <w:szCs w:val="20"/>
              </w:rPr>
            </w:pPr>
          </w:p>
        </w:tc>
        <w:tc>
          <w:tcPr>
            <w:tcW w:w="2733" w:type="dxa"/>
            <w:gridSpan w:val="13"/>
            <w:tcBorders>
              <w:top w:val="nil"/>
              <w:bottom w:val="nil"/>
            </w:tcBorders>
          </w:tcPr>
          <w:p w:rsidR="00F50282" w:rsidRPr="00114CD4" w:rsidRDefault="00F50282" w:rsidP="00C737C9">
            <w:pPr>
              <w:ind w:left="57"/>
              <w:rPr>
                <w:rFonts w:ascii="Times New Roman" w:hAnsi="Times New Roman" w:cs="Times New Roman"/>
                <w:sz w:val="20"/>
                <w:szCs w:val="20"/>
              </w:rPr>
            </w:pPr>
          </w:p>
        </w:tc>
      </w:tr>
      <w:tr w:rsidR="00F50282" w:rsidRPr="00114CD4" w:rsidTr="00C737C9">
        <w:tc>
          <w:tcPr>
            <w:tcW w:w="734" w:type="dxa"/>
            <w:vMerge/>
          </w:tcPr>
          <w:p w:rsidR="00F50282" w:rsidRPr="00114CD4" w:rsidRDefault="00F50282" w:rsidP="00C737C9">
            <w:pPr>
              <w:jc w:val="center"/>
              <w:rPr>
                <w:rFonts w:ascii="Times New Roman" w:hAnsi="Times New Roman" w:cs="Times New Roman"/>
                <w:sz w:val="20"/>
                <w:szCs w:val="20"/>
              </w:rPr>
            </w:pPr>
          </w:p>
        </w:tc>
        <w:tc>
          <w:tcPr>
            <w:tcW w:w="88" w:type="dxa"/>
            <w:tcBorders>
              <w:top w:val="nil"/>
              <w:bottom w:val="nil"/>
              <w:right w:val="nil"/>
            </w:tcBorders>
          </w:tcPr>
          <w:p w:rsidR="00F50282" w:rsidRPr="00114CD4" w:rsidRDefault="00F50282" w:rsidP="00C737C9">
            <w:pPr>
              <w:jc w:val="center"/>
              <w:rPr>
                <w:rFonts w:ascii="Times New Roman" w:hAnsi="Times New Roman" w:cs="Times New Roman"/>
                <w:sz w:val="20"/>
                <w:szCs w:val="20"/>
              </w:rPr>
            </w:pPr>
          </w:p>
        </w:tc>
        <w:tc>
          <w:tcPr>
            <w:tcW w:w="2321" w:type="dxa"/>
            <w:gridSpan w:val="2"/>
            <w:tcBorders>
              <w:top w:val="nil"/>
              <w:left w:val="nil"/>
              <w:right w:val="nil"/>
            </w:tcBorders>
          </w:tcPr>
          <w:p w:rsidR="00F50282" w:rsidRPr="00114CD4" w:rsidRDefault="00F50282" w:rsidP="00C737C9">
            <w:pPr>
              <w:jc w:val="center"/>
              <w:rPr>
                <w:rFonts w:ascii="Times New Roman" w:hAnsi="Times New Roman" w:cs="Times New Roman"/>
                <w:sz w:val="20"/>
                <w:szCs w:val="20"/>
              </w:rPr>
            </w:pPr>
          </w:p>
        </w:tc>
        <w:tc>
          <w:tcPr>
            <w:tcW w:w="709" w:type="dxa"/>
            <w:tcBorders>
              <w:top w:val="nil"/>
              <w:left w:val="nil"/>
              <w:bottom w:val="nil"/>
              <w:right w:val="nil"/>
            </w:tcBorders>
          </w:tcPr>
          <w:p w:rsidR="00F50282" w:rsidRPr="00114CD4" w:rsidRDefault="00F50282" w:rsidP="00C737C9">
            <w:pPr>
              <w:jc w:val="center"/>
              <w:rPr>
                <w:rFonts w:ascii="Times New Roman" w:hAnsi="Times New Roman" w:cs="Times New Roman"/>
                <w:sz w:val="20"/>
                <w:szCs w:val="20"/>
              </w:rPr>
            </w:pPr>
          </w:p>
        </w:tc>
        <w:tc>
          <w:tcPr>
            <w:tcW w:w="3122" w:type="dxa"/>
            <w:gridSpan w:val="5"/>
            <w:tcBorders>
              <w:top w:val="nil"/>
              <w:left w:val="nil"/>
              <w:right w:val="nil"/>
            </w:tcBorders>
          </w:tcPr>
          <w:p w:rsidR="00F50282" w:rsidRPr="00114CD4" w:rsidRDefault="00F50282" w:rsidP="00C737C9">
            <w:pPr>
              <w:jc w:val="center"/>
              <w:rPr>
                <w:rFonts w:ascii="Times New Roman" w:hAnsi="Times New Roman" w:cs="Times New Roman"/>
                <w:sz w:val="20"/>
                <w:szCs w:val="20"/>
              </w:rPr>
            </w:pPr>
          </w:p>
        </w:tc>
        <w:tc>
          <w:tcPr>
            <w:tcW w:w="273" w:type="dxa"/>
            <w:gridSpan w:val="2"/>
            <w:tcBorders>
              <w:top w:val="nil"/>
              <w:left w:val="nil"/>
              <w:bottom w:val="nil"/>
            </w:tcBorders>
          </w:tcPr>
          <w:p w:rsidR="00F50282" w:rsidRPr="00114CD4" w:rsidRDefault="00F50282" w:rsidP="00C737C9">
            <w:pPr>
              <w:jc w:val="center"/>
              <w:rPr>
                <w:rFonts w:ascii="Times New Roman" w:hAnsi="Times New Roman" w:cs="Times New Roman"/>
                <w:sz w:val="20"/>
                <w:szCs w:val="20"/>
              </w:rPr>
            </w:pPr>
          </w:p>
        </w:tc>
        <w:tc>
          <w:tcPr>
            <w:tcW w:w="193" w:type="dxa"/>
            <w:tcBorders>
              <w:top w:val="nil"/>
              <w:bottom w:val="nil"/>
              <w:right w:val="nil"/>
            </w:tcBorders>
          </w:tcPr>
          <w:p w:rsidR="00F50282" w:rsidRPr="00114CD4" w:rsidRDefault="00F50282" w:rsidP="00C737C9">
            <w:pPr>
              <w:jc w:val="right"/>
              <w:rPr>
                <w:rFonts w:ascii="Times New Roman" w:hAnsi="Times New Roman" w:cs="Times New Roman"/>
                <w:sz w:val="20"/>
                <w:szCs w:val="20"/>
              </w:rPr>
            </w:pPr>
            <w:r w:rsidRPr="00114CD4">
              <w:rPr>
                <w:rFonts w:ascii="Times New Roman" w:hAnsi="Times New Roman" w:cs="Times New Roman"/>
                <w:sz w:val="20"/>
                <w:szCs w:val="20"/>
              </w:rPr>
              <w:t>«</w:t>
            </w:r>
          </w:p>
        </w:tc>
        <w:tc>
          <w:tcPr>
            <w:tcW w:w="336" w:type="dxa"/>
            <w:gridSpan w:val="2"/>
            <w:tcBorders>
              <w:top w:val="nil"/>
              <w:left w:val="nil"/>
              <w:right w:val="nil"/>
            </w:tcBorders>
          </w:tcPr>
          <w:p w:rsidR="00F50282" w:rsidRPr="00114CD4" w:rsidRDefault="00F50282" w:rsidP="00C737C9">
            <w:pPr>
              <w:jc w:val="center"/>
              <w:rPr>
                <w:rFonts w:ascii="Times New Roman" w:hAnsi="Times New Roman" w:cs="Times New Roman"/>
                <w:sz w:val="20"/>
                <w:szCs w:val="20"/>
              </w:rPr>
            </w:pPr>
          </w:p>
        </w:tc>
        <w:tc>
          <w:tcPr>
            <w:tcW w:w="252" w:type="dxa"/>
            <w:gridSpan w:val="2"/>
            <w:tcBorders>
              <w:top w:val="nil"/>
              <w:left w:val="nil"/>
              <w:bottom w:val="nil"/>
              <w:right w:val="nil"/>
            </w:tcBorders>
          </w:tcPr>
          <w:p w:rsidR="00F50282" w:rsidRPr="00114CD4" w:rsidRDefault="00F50282" w:rsidP="00C737C9">
            <w:pPr>
              <w:rPr>
                <w:rFonts w:ascii="Times New Roman" w:hAnsi="Times New Roman" w:cs="Times New Roman"/>
                <w:sz w:val="20"/>
                <w:szCs w:val="20"/>
              </w:rPr>
            </w:pPr>
            <w:r w:rsidRPr="00114CD4">
              <w:rPr>
                <w:rFonts w:ascii="Times New Roman" w:hAnsi="Times New Roman" w:cs="Times New Roman"/>
                <w:sz w:val="20"/>
                <w:szCs w:val="20"/>
              </w:rPr>
              <w:t>»</w:t>
            </w:r>
          </w:p>
        </w:tc>
        <w:tc>
          <w:tcPr>
            <w:tcW w:w="1008" w:type="dxa"/>
            <w:gridSpan w:val="2"/>
            <w:tcBorders>
              <w:top w:val="nil"/>
              <w:left w:val="nil"/>
              <w:right w:val="nil"/>
            </w:tcBorders>
          </w:tcPr>
          <w:p w:rsidR="00F50282" w:rsidRPr="00114CD4" w:rsidRDefault="00F50282" w:rsidP="00C737C9">
            <w:pPr>
              <w:jc w:val="center"/>
              <w:rPr>
                <w:rFonts w:ascii="Times New Roman" w:hAnsi="Times New Roman" w:cs="Times New Roman"/>
                <w:sz w:val="20"/>
                <w:szCs w:val="20"/>
              </w:rPr>
            </w:pPr>
          </w:p>
        </w:tc>
        <w:tc>
          <w:tcPr>
            <w:tcW w:w="112" w:type="dxa"/>
            <w:tcBorders>
              <w:top w:val="nil"/>
              <w:left w:val="nil"/>
              <w:bottom w:val="nil"/>
              <w:right w:val="nil"/>
            </w:tcBorders>
          </w:tcPr>
          <w:p w:rsidR="00F50282" w:rsidRPr="00114CD4" w:rsidRDefault="00F50282" w:rsidP="00C737C9">
            <w:pPr>
              <w:rPr>
                <w:rFonts w:ascii="Times New Roman" w:hAnsi="Times New Roman" w:cs="Times New Roman"/>
                <w:sz w:val="20"/>
                <w:szCs w:val="20"/>
              </w:rPr>
            </w:pPr>
          </w:p>
        </w:tc>
        <w:tc>
          <w:tcPr>
            <w:tcW w:w="532" w:type="dxa"/>
            <w:gridSpan w:val="3"/>
            <w:tcBorders>
              <w:top w:val="nil"/>
              <w:left w:val="nil"/>
              <w:right w:val="nil"/>
            </w:tcBorders>
          </w:tcPr>
          <w:p w:rsidR="00F50282" w:rsidRPr="00114CD4" w:rsidRDefault="00F50282" w:rsidP="00C737C9">
            <w:pPr>
              <w:jc w:val="center"/>
              <w:rPr>
                <w:rFonts w:ascii="Times New Roman" w:hAnsi="Times New Roman" w:cs="Times New Roman"/>
                <w:sz w:val="20"/>
                <w:szCs w:val="20"/>
              </w:rPr>
            </w:pPr>
          </w:p>
        </w:tc>
        <w:tc>
          <w:tcPr>
            <w:tcW w:w="300" w:type="dxa"/>
            <w:gridSpan w:val="2"/>
            <w:tcBorders>
              <w:top w:val="nil"/>
              <w:left w:val="nil"/>
              <w:bottom w:val="nil"/>
            </w:tcBorders>
          </w:tcPr>
          <w:p w:rsidR="00F50282" w:rsidRPr="00114CD4" w:rsidRDefault="00F50282" w:rsidP="00C737C9">
            <w:pPr>
              <w:ind w:left="57"/>
              <w:rPr>
                <w:rFonts w:ascii="Times New Roman" w:hAnsi="Times New Roman" w:cs="Times New Roman"/>
                <w:sz w:val="20"/>
                <w:szCs w:val="20"/>
              </w:rPr>
            </w:pPr>
            <w:r w:rsidRPr="00114CD4">
              <w:rPr>
                <w:rFonts w:ascii="Times New Roman" w:hAnsi="Times New Roman" w:cs="Times New Roman"/>
                <w:sz w:val="20"/>
                <w:szCs w:val="20"/>
              </w:rPr>
              <w:t>г.</w:t>
            </w:r>
          </w:p>
        </w:tc>
      </w:tr>
      <w:tr w:rsidR="00F50282" w:rsidRPr="00114CD4" w:rsidTr="00C737C9">
        <w:tc>
          <w:tcPr>
            <w:tcW w:w="734" w:type="dxa"/>
            <w:vMerge/>
          </w:tcPr>
          <w:p w:rsidR="00F50282" w:rsidRPr="00114CD4" w:rsidRDefault="00F50282" w:rsidP="00C737C9">
            <w:pPr>
              <w:jc w:val="center"/>
              <w:rPr>
                <w:rFonts w:ascii="Times New Roman" w:hAnsi="Times New Roman" w:cs="Times New Roman"/>
                <w:sz w:val="20"/>
                <w:szCs w:val="20"/>
              </w:rPr>
            </w:pPr>
          </w:p>
        </w:tc>
        <w:tc>
          <w:tcPr>
            <w:tcW w:w="88" w:type="dxa"/>
            <w:tcBorders>
              <w:top w:val="nil"/>
              <w:right w:val="nil"/>
            </w:tcBorders>
          </w:tcPr>
          <w:p w:rsidR="00F50282" w:rsidRPr="00114CD4" w:rsidRDefault="00F50282" w:rsidP="00C737C9">
            <w:pPr>
              <w:jc w:val="center"/>
              <w:rPr>
                <w:rFonts w:ascii="Times New Roman" w:hAnsi="Times New Roman" w:cs="Times New Roman"/>
                <w:sz w:val="20"/>
                <w:szCs w:val="20"/>
              </w:rPr>
            </w:pPr>
          </w:p>
        </w:tc>
        <w:tc>
          <w:tcPr>
            <w:tcW w:w="2321" w:type="dxa"/>
            <w:gridSpan w:val="2"/>
            <w:tcBorders>
              <w:left w:val="nil"/>
              <w:right w:val="nil"/>
            </w:tcBorders>
          </w:tcPr>
          <w:p w:rsidR="00F50282" w:rsidRPr="00114CD4" w:rsidRDefault="00F50282" w:rsidP="00C737C9">
            <w:pPr>
              <w:jc w:val="center"/>
              <w:rPr>
                <w:rFonts w:ascii="Times New Roman" w:hAnsi="Times New Roman" w:cs="Times New Roman"/>
                <w:sz w:val="20"/>
                <w:szCs w:val="20"/>
              </w:rPr>
            </w:pPr>
            <w:r w:rsidRPr="00114CD4">
              <w:rPr>
                <w:rFonts w:ascii="Times New Roman" w:hAnsi="Times New Roman" w:cs="Times New Roman"/>
                <w:sz w:val="20"/>
                <w:szCs w:val="20"/>
              </w:rPr>
              <w:t>(подпись)</w:t>
            </w:r>
          </w:p>
        </w:tc>
        <w:tc>
          <w:tcPr>
            <w:tcW w:w="709" w:type="dxa"/>
            <w:tcBorders>
              <w:top w:val="nil"/>
              <w:left w:val="nil"/>
              <w:right w:val="nil"/>
            </w:tcBorders>
          </w:tcPr>
          <w:p w:rsidR="00F50282" w:rsidRPr="00114CD4" w:rsidRDefault="00F50282" w:rsidP="00C737C9">
            <w:pPr>
              <w:jc w:val="center"/>
              <w:rPr>
                <w:rFonts w:ascii="Times New Roman" w:hAnsi="Times New Roman" w:cs="Times New Roman"/>
                <w:sz w:val="20"/>
                <w:szCs w:val="20"/>
              </w:rPr>
            </w:pPr>
          </w:p>
        </w:tc>
        <w:tc>
          <w:tcPr>
            <w:tcW w:w="3122" w:type="dxa"/>
            <w:gridSpan w:val="5"/>
            <w:tcBorders>
              <w:left w:val="nil"/>
              <w:right w:val="nil"/>
            </w:tcBorders>
          </w:tcPr>
          <w:p w:rsidR="00F50282" w:rsidRPr="00114CD4" w:rsidRDefault="00F50282" w:rsidP="00C737C9">
            <w:pPr>
              <w:jc w:val="center"/>
              <w:rPr>
                <w:rFonts w:ascii="Times New Roman" w:hAnsi="Times New Roman" w:cs="Times New Roman"/>
                <w:sz w:val="20"/>
                <w:szCs w:val="20"/>
              </w:rPr>
            </w:pPr>
            <w:r w:rsidRPr="00114CD4">
              <w:rPr>
                <w:rFonts w:ascii="Times New Roman" w:hAnsi="Times New Roman" w:cs="Times New Roman"/>
                <w:sz w:val="20"/>
                <w:szCs w:val="20"/>
              </w:rPr>
              <w:t>(инициалы, фамилия)</w:t>
            </w:r>
          </w:p>
        </w:tc>
        <w:tc>
          <w:tcPr>
            <w:tcW w:w="273" w:type="dxa"/>
            <w:gridSpan w:val="2"/>
            <w:tcBorders>
              <w:top w:val="nil"/>
              <w:left w:val="nil"/>
            </w:tcBorders>
          </w:tcPr>
          <w:p w:rsidR="00F50282" w:rsidRPr="00114CD4" w:rsidRDefault="00F50282" w:rsidP="00C737C9">
            <w:pPr>
              <w:jc w:val="center"/>
              <w:rPr>
                <w:rFonts w:ascii="Times New Roman" w:hAnsi="Times New Roman" w:cs="Times New Roman"/>
                <w:sz w:val="20"/>
                <w:szCs w:val="20"/>
              </w:rPr>
            </w:pPr>
          </w:p>
        </w:tc>
        <w:tc>
          <w:tcPr>
            <w:tcW w:w="2733" w:type="dxa"/>
            <w:gridSpan w:val="13"/>
            <w:tcBorders>
              <w:top w:val="nil"/>
            </w:tcBorders>
          </w:tcPr>
          <w:p w:rsidR="00F50282" w:rsidRPr="00114CD4" w:rsidRDefault="00F50282" w:rsidP="00C737C9">
            <w:pPr>
              <w:rPr>
                <w:rFonts w:ascii="Times New Roman" w:hAnsi="Times New Roman" w:cs="Times New Roman"/>
                <w:sz w:val="20"/>
                <w:szCs w:val="20"/>
              </w:rPr>
            </w:pPr>
          </w:p>
        </w:tc>
      </w:tr>
    </w:tbl>
    <w:p w:rsidR="00F50282" w:rsidRPr="00993532" w:rsidRDefault="00F50282" w:rsidP="00F50282">
      <w:pPr>
        <w:rPr>
          <w:rFonts w:ascii="Times New Roman" w:hAnsi="Times New Roman" w:cs="Times New Roman"/>
        </w:rPr>
      </w:pPr>
    </w:p>
    <w:p w:rsidR="00F50282" w:rsidRPr="00993532" w:rsidRDefault="00F50282" w:rsidP="00F50282">
      <w:pPr>
        <w:ind w:left="5103"/>
        <w:jc w:val="both"/>
        <w:rPr>
          <w:rFonts w:ascii="Times New Roman" w:hAnsi="Times New Roman" w:cs="Times New Roman"/>
        </w:rPr>
      </w:pPr>
    </w:p>
    <w:p w:rsidR="00E05D04" w:rsidRPr="001773EC" w:rsidRDefault="00E05D04" w:rsidP="00CD6116">
      <w:pPr>
        <w:spacing w:after="0" w:line="292" w:lineRule="auto"/>
        <w:jc w:val="right"/>
        <w:rPr>
          <w:rFonts w:ascii="Times New Roman" w:eastAsia="Times New Roman" w:hAnsi="Times New Roman" w:cs="Times New Roman"/>
          <w:sz w:val="24"/>
          <w:szCs w:val="24"/>
          <w:lang w:eastAsia="ru-RU"/>
        </w:rPr>
      </w:pPr>
    </w:p>
    <w:sectPr w:rsidR="00E05D04" w:rsidRPr="001773EC" w:rsidSect="00941A21">
      <w:pgSz w:w="11906" w:h="16838"/>
      <w:pgMar w:top="709" w:right="70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1FEA"/>
    <w:multiLevelType w:val="hybridMultilevel"/>
    <w:tmpl w:val="296A4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C15B1A"/>
    <w:multiLevelType w:val="multilevel"/>
    <w:tmpl w:val="7C74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E3D4B"/>
    <w:multiLevelType w:val="multilevel"/>
    <w:tmpl w:val="43880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C86B0F"/>
    <w:multiLevelType w:val="hybridMultilevel"/>
    <w:tmpl w:val="B40CD61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86C0D"/>
    <w:multiLevelType w:val="multilevel"/>
    <w:tmpl w:val="1E2A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8A32AD"/>
    <w:multiLevelType w:val="multilevel"/>
    <w:tmpl w:val="CD6AE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8BD"/>
    <w:rsid w:val="000003FF"/>
    <w:rsid w:val="000102FE"/>
    <w:rsid w:val="00012F9A"/>
    <w:rsid w:val="00015BB3"/>
    <w:rsid w:val="00016984"/>
    <w:rsid w:val="00063B48"/>
    <w:rsid w:val="00093C39"/>
    <w:rsid w:val="000A69D1"/>
    <w:rsid w:val="000B37E3"/>
    <w:rsid w:val="00101C0F"/>
    <w:rsid w:val="0011175A"/>
    <w:rsid w:val="001272FD"/>
    <w:rsid w:val="00135A38"/>
    <w:rsid w:val="0013683F"/>
    <w:rsid w:val="00137B3C"/>
    <w:rsid w:val="001431CF"/>
    <w:rsid w:val="00171CC4"/>
    <w:rsid w:val="001773EC"/>
    <w:rsid w:val="00180402"/>
    <w:rsid w:val="001D5AEE"/>
    <w:rsid w:val="001F1022"/>
    <w:rsid w:val="001F6126"/>
    <w:rsid w:val="00247C6F"/>
    <w:rsid w:val="00266324"/>
    <w:rsid w:val="002759BF"/>
    <w:rsid w:val="00285634"/>
    <w:rsid w:val="00286177"/>
    <w:rsid w:val="0029085C"/>
    <w:rsid w:val="002A3730"/>
    <w:rsid w:val="002B3DBE"/>
    <w:rsid w:val="002E3656"/>
    <w:rsid w:val="002E3CD7"/>
    <w:rsid w:val="00302968"/>
    <w:rsid w:val="00304560"/>
    <w:rsid w:val="003168A4"/>
    <w:rsid w:val="003375B0"/>
    <w:rsid w:val="003437CD"/>
    <w:rsid w:val="003900E4"/>
    <w:rsid w:val="0039191F"/>
    <w:rsid w:val="003B3479"/>
    <w:rsid w:val="003B5B87"/>
    <w:rsid w:val="003D7EEC"/>
    <w:rsid w:val="003E2BA2"/>
    <w:rsid w:val="003E4DA7"/>
    <w:rsid w:val="003F5CE8"/>
    <w:rsid w:val="004214A0"/>
    <w:rsid w:val="004407CA"/>
    <w:rsid w:val="00452385"/>
    <w:rsid w:val="0047536F"/>
    <w:rsid w:val="00476329"/>
    <w:rsid w:val="00480DA3"/>
    <w:rsid w:val="00482B5E"/>
    <w:rsid w:val="00482F5D"/>
    <w:rsid w:val="0049316B"/>
    <w:rsid w:val="0049400B"/>
    <w:rsid w:val="004C5AA8"/>
    <w:rsid w:val="004C658A"/>
    <w:rsid w:val="004D1FE0"/>
    <w:rsid w:val="00504386"/>
    <w:rsid w:val="00512C90"/>
    <w:rsid w:val="00524179"/>
    <w:rsid w:val="00553FC0"/>
    <w:rsid w:val="00555F5F"/>
    <w:rsid w:val="00574276"/>
    <w:rsid w:val="00583582"/>
    <w:rsid w:val="005A5D38"/>
    <w:rsid w:val="005B1A2E"/>
    <w:rsid w:val="005B2A4D"/>
    <w:rsid w:val="005C4B2B"/>
    <w:rsid w:val="005C5283"/>
    <w:rsid w:val="005C64A9"/>
    <w:rsid w:val="0062126C"/>
    <w:rsid w:val="00621499"/>
    <w:rsid w:val="00625CE0"/>
    <w:rsid w:val="00633D85"/>
    <w:rsid w:val="00645CBE"/>
    <w:rsid w:val="0065120F"/>
    <w:rsid w:val="00653F83"/>
    <w:rsid w:val="00657136"/>
    <w:rsid w:val="0068386E"/>
    <w:rsid w:val="00686B2B"/>
    <w:rsid w:val="006A0313"/>
    <w:rsid w:val="006B5F16"/>
    <w:rsid w:val="006B5FEC"/>
    <w:rsid w:val="006C4385"/>
    <w:rsid w:val="006D42B7"/>
    <w:rsid w:val="006D7B09"/>
    <w:rsid w:val="0070070E"/>
    <w:rsid w:val="00700F6B"/>
    <w:rsid w:val="00706E64"/>
    <w:rsid w:val="0071010A"/>
    <w:rsid w:val="0071311D"/>
    <w:rsid w:val="0073003A"/>
    <w:rsid w:val="00731AC0"/>
    <w:rsid w:val="00763CED"/>
    <w:rsid w:val="007869D5"/>
    <w:rsid w:val="00790306"/>
    <w:rsid w:val="00790C43"/>
    <w:rsid w:val="007978BD"/>
    <w:rsid w:val="007A5CB1"/>
    <w:rsid w:val="007B38B9"/>
    <w:rsid w:val="007B3BE1"/>
    <w:rsid w:val="007C6805"/>
    <w:rsid w:val="007D6573"/>
    <w:rsid w:val="007F63A4"/>
    <w:rsid w:val="0081618D"/>
    <w:rsid w:val="00817A43"/>
    <w:rsid w:val="00837424"/>
    <w:rsid w:val="00844614"/>
    <w:rsid w:val="00854FC8"/>
    <w:rsid w:val="00864FF3"/>
    <w:rsid w:val="00881674"/>
    <w:rsid w:val="00886BD6"/>
    <w:rsid w:val="00895F1B"/>
    <w:rsid w:val="008A0EE3"/>
    <w:rsid w:val="008A4C36"/>
    <w:rsid w:val="008A6050"/>
    <w:rsid w:val="008B2B19"/>
    <w:rsid w:val="008C5216"/>
    <w:rsid w:val="008E3B31"/>
    <w:rsid w:val="008E72A2"/>
    <w:rsid w:val="008F31E8"/>
    <w:rsid w:val="008F76B0"/>
    <w:rsid w:val="00917455"/>
    <w:rsid w:val="00923627"/>
    <w:rsid w:val="00930B32"/>
    <w:rsid w:val="00941A21"/>
    <w:rsid w:val="00951DFF"/>
    <w:rsid w:val="00960341"/>
    <w:rsid w:val="009603CD"/>
    <w:rsid w:val="00964E41"/>
    <w:rsid w:val="00971321"/>
    <w:rsid w:val="0098178B"/>
    <w:rsid w:val="00982212"/>
    <w:rsid w:val="009851CF"/>
    <w:rsid w:val="009B4BD8"/>
    <w:rsid w:val="009C575C"/>
    <w:rsid w:val="009D1390"/>
    <w:rsid w:val="009D3067"/>
    <w:rsid w:val="009E4638"/>
    <w:rsid w:val="00A06E45"/>
    <w:rsid w:val="00A22B5A"/>
    <w:rsid w:val="00A32F61"/>
    <w:rsid w:val="00A34210"/>
    <w:rsid w:val="00A6354E"/>
    <w:rsid w:val="00A64D29"/>
    <w:rsid w:val="00A65E83"/>
    <w:rsid w:val="00AB2808"/>
    <w:rsid w:val="00AC02C6"/>
    <w:rsid w:val="00AD6158"/>
    <w:rsid w:val="00AD72C7"/>
    <w:rsid w:val="00AE5ADC"/>
    <w:rsid w:val="00AF0C75"/>
    <w:rsid w:val="00AF180E"/>
    <w:rsid w:val="00AF2286"/>
    <w:rsid w:val="00B20A8A"/>
    <w:rsid w:val="00B4654B"/>
    <w:rsid w:val="00B60660"/>
    <w:rsid w:val="00B85B02"/>
    <w:rsid w:val="00B86706"/>
    <w:rsid w:val="00B86FA1"/>
    <w:rsid w:val="00BB391F"/>
    <w:rsid w:val="00BB726F"/>
    <w:rsid w:val="00BC33F3"/>
    <w:rsid w:val="00BF790C"/>
    <w:rsid w:val="00C0594E"/>
    <w:rsid w:val="00C10D2F"/>
    <w:rsid w:val="00C13B20"/>
    <w:rsid w:val="00C21B3B"/>
    <w:rsid w:val="00C326E6"/>
    <w:rsid w:val="00C63488"/>
    <w:rsid w:val="00C71E05"/>
    <w:rsid w:val="00C737C9"/>
    <w:rsid w:val="00C748A0"/>
    <w:rsid w:val="00CA1584"/>
    <w:rsid w:val="00CA72E9"/>
    <w:rsid w:val="00CC4261"/>
    <w:rsid w:val="00CC7A83"/>
    <w:rsid w:val="00CC7C5E"/>
    <w:rsid w:val="00CD6116"/>
    <w:rsid w:val="00CF4BFD"/>
    <w:rsid w:val="00CF608D"/>
    <w:rsid w:val="00D05EC1"/>
    <w:rsid w:val="00D073E0"/>
    <w:rsid w:val="00D13839"/>
    <w:rsid w:val="00D404C3"/>
    <w:rsid w:val="00D44C70"/>
    <w:rsid w:val="00D55B51"/>
    <w:rsid w:val="00D60C21"/>
    <w:rsid w:val="00D741D1"/>
    <w:rsid w:val="00DB7B0E"/>
    <w:rsid w:val="00DD08E8"/>
    <w:rsid w:val="00DD6979"/>
    <w:rsid w:val="00DE0640"/>
    <w:rsid w:val="00DE0C24"/>
    <w:rsid w:val="00DF7588"/>
    <w:rsid w:val="00E05D04"/>
    <w:rsid w:val="00E2329D"/>
    <w:rsid w:val="00E254DA"/>
    <w:rsid w:val="00E328BF"/>
    <w:rsid w:val="00E405EA"/>
    <w:rsid w:val="00E42803"/>
    <w:rsid w:val="00E60AD9"/>
    <w:rsid w:val="00E625AF"/>
    <w:rsid w:val="00E70333"/>
    <w:rsid w:val="00E74CBF"/>
    <w:rsid w:val="00E8348E"/>
    <w:rsid w:val="00EB0A47"/>
    <w:rsid w:val="00EC3D3D"/>
    <w:rsid w:val="00EF2410"/>
    <w:rsid w:val="00EF463B"/>
    <w:rsid w:val="00EF7999"/>
    <w:rsid w:val="00F12420"/>
    <w:rsid w:val="00F13143"/>
    <w:rsid w:val="00F16081"/>
    <w:rsid w:val="00F21182"/>
    <w:rsid w:val="00F23067"/>
    <w:rsid w:val="00F274B9"/>
    <w:rsid w:val="00F335BA"/>
    <w:rsid w:val="00F50282"/>
    <w:rsid w:val="00F73136"/>
    <w:rsid w:val="00FA08C9"/>
    <w:rsid w:val="00FB6810"/>
    <w:rsid w:val="00FD4659"/>
    <w:rsid w:val="00FE5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BA821"/>
  <w15:docId w15:val="{DA42D825-E94E-4F86-AD0F-5F8EF866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8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78BD"/>
    <w:rPr>
      <w:color w:val="1D85B3"/>
      <w:u w:val="single"/>
    </w:rPr>
  </w:style>
  <w:style w:type="paragraph" w:styleId="a4">
    <w:name w:val="Normal (Web)"/>
    <w:basedOn w:val="a"/>
    <w:unhideWhenUsed/>
    <w:rsid w:val="007978BD"/>
    <w:pPr>
      <w:spacing w:before="100" w:beforeAutospacing="1" w:after="125"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978BD"/>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7978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78BD"/>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character" w:styleId="a5">
    <w:name w:val="Strong"/>
    <w:basedOn w:val="a0"/>
    <w:qFormat/>
    <w:rsid w:val="007978BD"/>
    <w:rPr>
      <w:b/>
      <w:bCs/>
    </w:rPr>
  </w:style>
  <w:style w:type="table" w:styleId="a6">
    <w:name w:val="Table Grid"/>
    <w:basedOn w:val="a1"/>
    <w:uiPriority w:val="99"/>
    <w:rsid w:val="00CD61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F73136"/>
    <w:pPr>
      <w:ind w:left="720"/>
      <w:contextualSpacing/>
    </w:pPr>
  </w:style>
  <w:style w:type="paragraph" w:customStyle="1" w:styleId="ConsPlusTextList">
    <w:name w:val="ConsPlusTextList"/>
    <w:rsid w:val="00F7313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
    <w:name w:val="Абзац списка1"/>
    <w:basedOn w:val="a"/>
    <w:rsid w:val="00DE0640"/>
    <w:pPr>
      <w:ind w:left="720"/>
      <w:contextualSpacing/>
    </w:pPr>
    <w:rPr>
      <w:rFonts w:ascii="Calibri" w:eastAsia="Times New Roman" w:hAnsi="Calibri" w:cs="Times New Roman"/>
    </w:rPr>
  </w:style>
  <w:style w:type="paragraph" w:customStyle="1" w:styleId="Standard">
    <w:name w:val="Standard"/>
    <w:rsid w:val="00DE0640"/>
    <w:pPr>
      <w:widowControl w:val="0"/>
      <w:suppressAutoHyphens/>
      <w:autoSpaceDN w:val="0"/>
      <w:spacing w:after="0" w:line="240" w:lineRule="auto"/>
      <w:textAlignment w:val="baseline"/>
    </w:pPr>
    <w:rPr>
      <w:rFonts w:ascii="Calibri" w:eastAsia="Times New Roman" w:hAnsi="Calibri" w:cs="Tahoma"/>
      <w:color w:val="000000"/>
      <w:kern w:val="3"/>
      <w:sz w:val="24"/>
      <w:szCs w:val="24"/>
      <w:lang w:val="en-US"/>
    </w:rPr>
  </w:style>
  <w:style w:type="paragraph" w:customStyle="1" w:styleId="s1">
    <w:name w:val="s_1"/>
    <w:basedOn w:val="a"/>
    <w:rsid w:val="00DE0640"/>
    <w:pPr>
      <w:suppressAutoHyphens/>
      <w:spacing w:before="280" w:after="280" w:line="240" w:lineRule="auto"/>
    </w:pPr>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B4654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654B"/>
    <w:rPr>
      <w:rFonts w:ascii="Tahoma" w:hAnsi="Tahoma" w:cs="Tahoma"/>
      <w:sz w:val="16"/>
      <w:szCs w:val="16"/>
    </w:rPr>
  </w:style>
  <w:style w:type="paragraph" w:customStyle="1" w:styleId="consplusnormal0">
    <w:name w:val="consplusnormal"/>
    <w:basedOn w:val="a"/>
    <w:rsid w:val="00657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w:basedOn w:val="a"/>
    <w:link w:val="ab"/>
    <w:rsid w:val="00F50282"/>
    <w:pPr>
      <w:widowControl w:val="0"/>
      <w:suppressAutoHyphens/>
      <w:spacing w:after="140" w:line="288" w:lineRule="auto"/>
    </w:pPr>
    <w:rPr>
      <w:rFonts w:ascii="Liberation Serif" w:eastAsia="Liberation Serif" w:hAnsi="Liberation Serif" w:cs="Liberation Serif"/>
      <w:color w:val="000000"/>
      <w:kern w:val="2"/>
      <w:sz w:val="24"/>
      <w:szCs w:val="24"/>
      <w:lang w:eastAsia="zh-CN" w:bidi="hi-IN"/>
    </w:rPr>
  </w:style>
  <w:style w:type="character" w:customStyle="1" w:styleId="ab">
    <w:name w:val="Основной текст Знак"/>
    <w:basedOn w:val="a0"/>
    <w:link w:val="aa"/>
    <w:rsid w:val="00F50282"/>
    <w:rPr>
      <w:rFonts w:ascii="Liberation Serif" w:eastAsia="Liberation Serif" w:hAnsi="Liberation Serif" w:cs="Liberation Serif"/>
      <w:color w:val="000000"/>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20698">
      <w:bodyDiv w:val="1"/>
      <w:marLeft w:val="0"/>
      <w:marRight w:val="0"/>
      <w:marTop w:val="0"/>
      <w:marBottom w:val="0"/>
      <w:divBdr>
        <w:top w:val="none" w:sz="0" w:space="0" w:color="auto"/>
        <w:left w:val="none" w:sz="0" w:space="0" w:color="auto"/>
        <w:bottom w:val="none" w:sz="0" w:space="0" w:color="auto"/>
        <w:right w:val="none" w:sz="0" w:space="0" w:color="auto"/>
      </w:divBdr>
    </w:div>
    <w:div w:id="2002924245">
      <w:bodyDiv w:val="1"/>
      <w:marLeft w:val="0"/>
      <w:marRight w:val="0"/>
      <w:marTop w:val="0"/>
      <w:marBottom w:val="0"/>
      <w:divBdr>
        <w:top w:val="none" w:sz="0" w:space="0" w:color="auto"/>
        <w:left w:val="none" w:sz="0" w:space="0" w:color="auto"/>
        <w:bottom w:val="none" w:sz="0" w:space="0" w:color="auto"/>
        <w:right w:val="none" w:sz="0" w:space="0" w:color="auto"/>
      </w:divBdr>
      <w:divsChild>
        <w:div w:id="858201507">
          <w:marLeft w:val="0"/>
          <w:marRight w:val="0"/>
          <w:marTop w:val="0"/>
          <w:marBottom w:val="0"/>
          <w:divBdr>
            <w:top w:val="none" w:sz="0" w:space="0" w:color="auto"/>
            <w:left w:val="none" w:sz="0" w:space="0" w:color="auto"/>
            <w:bottom w:val="none" w:sz="0" w:space="0" w:color="auto"/>
            <w:right w:val="none" w:sz="0" w:space="0" w:color="auto"/>
          </w:divBdr>
          <w:divsChild>
            <w:div w:id="615259593">
              <w:marLeft w:val="0"/>
              <w:marRight w:val="0"/>
              <w:marTop w:val="0"/>
              <w:marBottom w:val="0"/>
              <w:divBdr>
                <w:top w:val="none" w:sz="0" w:space="0" w:color="auto"/>
                <w:left w:val="none" w:sz="0" w:space="0" w:color="auto"/>
                <w:bottom w:val="none" w:sz="0" w:space="0" w:color="auto"/>
                <w:right w:val="none" w:sz="0" w:space="0" w:color="auto"/>
              </w:divBdr>
              <w:divsChild>
                <w:div w:id="1462264283">
                  <w:marLeft w:val="0"/>
                  <w:marRight w:val="0"/>
                  <w:marTop w:val="0"/>
                  <w:marBottom w:val="0"/>
                  <w:divBdr>
                    <w:top w:val="none" w:sz="0" w:space="0" w:color="auto"/>
                    <w:left w:val="none" w:sz="0" w:space="0" w:color="auto"/>
                    <w:bottom w:val="none" w:sz="0" w:space="0" w:color="auto"/>
                    <w:right w:val="none" w:sz="0" w:space="0" w:color="auto"/>
                  </w:divBdr>
                  <w:divsChild>
                    <w:div w:id="1692610542">
                      <w:marLeft w:val="2817"/>
                      <w:marRight w:val="2817"/>
                      <w:marTop w:val="0"/>
                      <w:marBottom w:val="626"/>
                      <w:divBdr>
                        <w:top w:val="none" w:sz="0" w:space="0" w:color="auto"/>
                        <w:left w:val="none" w:sz="0" w:space="0" w:color="auto"/>
                        <w:bottom w:val="none" w:sz="0" w:space="0" w:color="auto"/>
                        <w:right w:val="none" w:sz="0" w:space="0" w:color="auto"/>
                      </w:divBdr>
                      <w:divsChild>
                        <w:div w:id="1011569209">
                          <w:marLeft w:val="0"/>
                          <w:marRight w:val="0"/>
                          <w:marTop w:val="0"/>
                          <w:marBottom w:val="0"/>
                          <w:divBdr>
                            <w:top w:val="none" w:sz="0" w:space="0" w:color="auto"/>
                            <w:left w:val="none" w:sz="0" w:space="0" w:color="auto"/>
                            <w:bottom w:val="none" w:sz="0" w:space="0" w:color="auto"/>
                            <w:right w:val="none" w:sz="0" w:space="0" w:color="auto"/>
                          </w:divBdr>
                          <w:divsChild>
                            <w:div w:id="1389457124">
                              <w:marLeft w:val="0"/>
                              <w:marRight w:val="0"/>
                              <w:marTop w:val="0"/>
                              <w:marBottom w:val="0"/>
                              <w:divBdr>
                                <w:top w:val="none" w:sz="0" w:space="0" w:color="auto"/>
                                <w:left w:val="none" w:sz="0" w:space="0" w:color="auto"/>
                                <w:bottom w:val="none" w:sz="0" w:space="0" w:color="auto"/>
                                <w:right w:val="none" w:sz="0" w:space="0" w:color="auto"/>
                              </w:divBdr>
                              <w:divsChild>
                                <w:div w:id="1741173812">
                                  <w:marLeft w:val="0"/>
                                  <w:marRight w:val="0"/>
                                  <w:marTop w:val="0"/>
                                  <w:marBottom w:val="0"/>
                                  <w:divBdr>
                                    <w:top w:val="none" w:sz="0" w:space="0" w:color="auto"/>
                                    <w:left w:val="none" w:sz="0" w:space="0" w:color="auto"/>
                                    <w:bottom w:val="none" w:sz="0" w:space="0" w:color="auto"/>
                                    <w:right w:val="none" w:sz="0" w:space="0" w:color="auto"/>
                                  </w:divBdr>
                                  <w:divsChild>
                                    <w:div w:id="511797114">
                                      <w:marLeft w:val="0"/>
                                      <w:marRight w:val="0"/>
                                      <w:marTop w:val="0"/>
                                      <w:marBottom w:val="0"/>
                                      <w:divBdr>
                                        <w:top w:val="none" w:sz="0" w:space="0" w:color="auto"/>
                                        <w:left w:val="none" w:sz="0" w:space="0" w:color="auto"/>
                                        <w:bottom w:val="none" w:sz="0" w:space="0" w:color="auto"/>
                                        <w:right w:val="none" w:sz="0" w:space="0" w:color="auto"/>
                                      </w:divBdr>
                                      <w:divsChild>
                                        <w:div w:id="1978796214">
                                          <w:marLeft w:val="0"/>
                                          <w:marRight w:val="0"/>
                                          <w:marTop w:val="0"/>
                                          <w:marBottom w:val="0"/>
                                          <w:divBdr>
                                            <w:top w:val="none" w:sz="0" w:space="0" w:color="auto"/>
                                            <w:left w:val="none" w:sz="0" w:space="0" w:color="auto"/>
                                            <w:bottom w:val="none" w:sz="0" w:space="0" w:color="auto"/>
                                            <w:right w:val="none" w:sz="0" w:space="0" w:color="auto"/>
                                          </w:divBdr>
                                        </w:div>
                                        <w:div w:id="676035710">
                                          <w:marLeft w:val="0"/>
                                          <w:marRight w:val="0"/>
                                          <w:marTop w:val="0"/>
                                          <w:marBottom w:val="0"/>
                                          <w:divBdr>
                                            <w:top w:val="none" w:sz="0" w:space="0" w:color="auto"/>
                                            <w:left w:val="none" w:sz="0" w:space="0" w:color="auto"/>
                                            <w:bottom w:val="none" w:sz="0" w:space="0" w:color="auto"/>
                                            <w:right w:val="none" w:sz="0" w:space="0" w:color="auto"/>
                                          </w:divBdr>
                                        </w:div>
                                        <w:div w:id="3545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A0D3A6A1353E2D50207C63B6E8CB5127362DFDB9986D01EA71CC745CA3E6A79C5AE3E35AE32C2709ABA2B992CA6C5AE771F4CF397A7366LF52I" TargetMode="External"/><Relationship Id="rId13" Type="http://schemas.openxmlformats.org/officeDocument/2006/relationships/hyperlink" Target="consultantplus://offline/ref=33A0D3A6A1353E2D50207C63B6E8CB51273320FDB99A6D01EA71CC745CA3E6A79C5AE3E05AE5292C54F1B2BDDB9D6246E46BEAC9277AL753I" TargetMode="External"/><Relationship Id="rId18" Type="http://schemas.openxmlformats.org/officeDocument/2006/relationships/hyperlink" Target="consultantplus://offline/ref=33A0D3A6A1353E2D50207C63B6E8CB51273320FDB99A6D01EA71CC745CA3E6A79C5AE3E353E5292C54F1B2BDDB9D6246E46BEAC9277AL753I" TargetMode="External"/><Relationship Id="rId3" Type="http://schemas.openxmlformats.org/officeDocument/2006/relationships/styles" Target="styles.xml"/><Relationship Id="rId21" Type="http://schemas.openxmlformats.org/officeDocument/2006/relationships/hyperlink" Target="consultantplus://offline/ref=33A0D3A6A1353E2D50207C63B6E8CB51273320FDB99A6D01EA71CC745CA3E6A79C5AE3E05AE2252C54F1B2BDDB9D6246E46BEAC9277AL753I" TargetMode="External"/><Relationship Id="rId7" Type="http://schemas.openxmlformats.org/officeDocument/2006/relationships/hyperlink" Target="mailto:zemlya201@mail.ru" TargetMode="External"/><Relationship Id="rId12" Type="http://schemas.openxmlformats.org/officeDocument/2006/relationships/hyperlink" Target="consultantplus://offline/ref=33A0D3A6A1353E2D50207C63B6E8CB51273320FDB99A6D01EA71CC745CA3E6A79C5AE3E05AE52A2C54F1B2BDDB9D6246E46BEAC9277AL753I" TargetMode="External"/><Relationship Id="rId17" Type="http://schemas.openxmlformats.org/officeDocument/2006/relationships/hyperlink" Target="consultantplus://offline/ref=33A0D3A6A1353E2D50207C63B6E8CB51273320FDB99A6D01EA71CC745CA3E6A79C5AE3E05AE52E2C54F1B2BDDB9D6246E46BEAC9277AL753I" TargetMode="External"/><Relationship Id="rId2" Type="http://schemas.openxmlformats.org/officeDocument/2006/relationships/numbering" Target="numbering.xml"/><Relationship Id="rId16" Type="http://schemas.openxmlformats.org/officeDocument/2006/relationships/hyperlink" Target="consultantplus://offline/ref=33A0D3A6A1353E2D50207C63B6E8CB51273320FDB99A6D01EA71CC745CA3E6A79C5AE3E05AE6292C54F1B2BDDB9D6246E46BEAC9277AL753I" TargetMode="External"/><Relationship Id="rId20" Type="http://schemas.openxmlformats.org/officeDocument/2006/relationships/hyperlink" Target="consultantplus://offline/ref=33A0D3A6A1353E2D50207C63B6E8CB51273320FDB99A6D01EA71CC745CA3E6A79C5AE3E05AE22A2C54F1B2BDDB9D6246E46BEAC9277AL753I" TargetMode="External"/><Relationship Id="rId1" Type="http://schemas.openxmlformats.org/officeDocument/2006/relationships/customXml" Target="../customXml/item1.xml"/><Relationship Id="rId6" Type="http://schemas.openxmlformats.org/officeDocument/2006/relationships/hyperlink" Target="mailto:g_fokino@mail.ru" TargetMode="External"/><Relationship Id="rId11" Type="http://schemas.openxmlformats.org/officeDocument/2006/relationships/hyperlink" Target="consultantplus://offline/ref=33A0D3A6A1353E2D50207C63B6E8CB51273320FDB99A6D01EA71CC745CA3E6A79C5AE3E05AE02B2C54F1B2BDDB9D6246E46BEAC9277AL753I" TargetMode="External"/><Relationship Id="rId5" Type="http://schemas.openxmlformats.org/officeDocument/2006/relationships/webSettings" Target="webSettings.xml"/><Relationship Id="rId15" Type="http://schemas.openxmlformats.org/officeDocument/2006/relationships/hyperlink" Target="consultantplus://offline/ref=33A0D3A6A1353E2D50207C63B6E8CB51273320FDB99A6D01EA71CC745CA3E6A79C5AE3E05AE7282C54F1B2BDDB9D6246E46BEAC9277AL753I" TargetMode="External"/><Relationship Id="rId23" Type="http://schemas.openxmlformats.org/officeDocument/2006/relationships/theme" Target="theme/theme1.xml"/><Relationship Id="rId10" Type="http://schemas.openxmlformats.org/officeDocument/2006/relationships/hyperlink" Target="consultantplus://offline/ref=33A0D3A6A1353E2D50207C63B6E8CB51273320FDB99A6D01EA71CC745CA3E6A79C5AE3E05AE2282C54F1B2BDDB9D6246E46BEAC9277AL753I" TargetMode="External"/><Relationship Id="rId19" Type="http://schemas.openxmlformats.org/officeDocument/2006/relationships/hyperlink" Target="consultantplus://offline/ref=33A0D3A6A1353E2D50207C63B6E8CB51273320FDB99A6D01EA71CC745CA3E6A79C5AE3E05AE1242C54F1B2BDDB9D6246E46BEAC9277AL753I" TargetMode="External"/><Relationship Id="rId4" Type="http://schemas.openxmlformats.org/officeDocument/2006/relationships/settings" Target="settings.xml"/><Relationship Id="rId9" Type="http://schemas.openxmlformats.org/officeDocument/2006/relationships/hyperlink" Target="mailto:g_fokino@mail.ru" TargetMode="External"/><Relationship Id="rId14" Type="http://schemas.openxmlformats.org/officeDocument/2006/relationships/hyperlink" Target="consultantplus://offline/ref=33A0D3A6A1353E2D50207C63B6E8CB51263528F5B89A6D01EA71CC745CA3E6A79C5AE3E35AE32C2F08ABA2B992CA6C5AE771F4CF397A7366LF52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56DDF-2D40-42BB-93CC-80B048C1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8800</Words>
  <Characters>50161</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2020-06-10T11:53:00Z</cp:lastPrinted>
  <dcterms:created xsi:type="dcterms:W3CDTF">2020-07-15T12:01:00Z</dcterms:created>
  <dcterms:modified xsi:type="dcterms:W3CDTF">2020-07-15T12:01:00Z</dcterms:modified>
</cp:coreProperties>
</file>