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9CA5" w14:textId="77777777" w:rsidR="00E2223F" w:rsidRDefault="00E2223F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68D3FE15" w14:textId="77777777" w:rsidR="00E2223F" w:rsidRDefault="00E2223F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76538EA4" w14:textId="7B042387" w:rsidR="008446C0" w:rsidRPr="001D2455" w:rsidRDefault="008446C0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455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14:paraId="7E941FA9" w14:textId="77777777" w:rsidR="008446C0" w:rsidRPr="001D2455" w:rsidRDefault="008446C0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455">
        <w:rPr>
          <w:rFonts w:ascii="Times New Roman" w:hAnsi="Times New Roman" w:cs="Times New Roman"/>
          <w:sz w:val="24"/>
          <w:szCs w:val="24"/>
        </w:rPr>
        <w:t>Брянская область</w:t>
      </w:r>
    </w:p>
    <w:p w14:paraId="138FA0CA" w14:textId="77777777" w:rsidR="008446C0" w:rsidRPr="001D2455" w:rsidRDefault="008446C0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455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14:paraId="08182BBF" w14:textId="77777777" w:rsidR="008446C0" w:rsidRPr="001D2455" w:rsidRDefault="008446C0" w:rsidP="008446C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D2455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14:paraId="2252E101" w14:textId="77777777" w:rsidR="008446C0" w:rsidRPr="001D2455" w:rsidRDefault="008446C0" w:rsidP="008446C0">
      <w:pPr>
        <w:jc w:val="center"/>
      </w:pPr>
    </w:p>
    <w:p w14:paraId="608EBA0E" w14:textId="77777777" w:rsidR="008446C0" w:rsidRPr="001D2455" w:rsidRDefault="008446C0" w:rsidP="008446C0">
      <w:pPr>
        <w:jc w:val="center"/>
      </w:pPr>
    </w:p>
    <w:p w14:paraId="5E848AFE" w14:textId="77777777" w:rsidR="008446C0" w:rsidRPr="001D2455" w:rsidRDefault="008446C0" w:rsidP="008446C0">
      <w:pPr>
        <w:jc w:val="center"/>
      </w:pPr>
      <w:r w:rsidRPr="001D2455">
        <w:t xml:space="preserve">ПОСТАНОВЛЕНИЕ </w:t>
      </w:r>
    </w:p>
    <w:p w14:paraId="1DD51F4C" w14:textId="77777777" w:rsidR="008446C0" w:rsidRPr="001D2455" w:rsidRDefault="008446C0" w:rsidP="008446C0">
      <w:pPr>
        <w:jc w:val="center"/>
      </w:pPr>
    </w:p>
    <w:p w14:paraId="141E651A" w14:textId="77777777" w:rsidR="008446C0" w:rsidRPr="001D2455" w:rsidRDefault="008446C0" w:rsidP="008446C0"/>
    <w:p w14:paraId="6D195CA7" w14:textId="77777777" w:rsidR="008446C0" w:rsidRPr="001D2455" w:rsidRDefault="008446C0" w:rsidP="008446C0"/>
    <w:p w14:paraId="01045414" w14:textId="6C0EF111" w:rsidR="008446C0" w:rsidRPr="001D2455" w:rsidRDefault="008446C0" w:rsidP="008446C0">
      <w:r w:rsidRPr="001D2455">
        <w:t xml:space="preserve">от </w:t>
      </w:r>
      <w:r w:rsidR="00235908">
        <w:t>_</w:t>
      </w:r>
      <w:r w:rsidR="007D3137">
        <w:t>31</w:t>
      </w:r>
      <w:r w:rsidR="008B4A0E">
        <w:t xml:space="preserve"> октября </w:t>
      </w:r>
      <w:r w:rsidR="009638DE" w:rsidRPr="001D2455">
        <w:t>202</w:t>
      </w:r>
      <w:r w:rsidR="00235908">
        <w:t>4</w:t>
      </w:r>
      <w:r w:rsidR="005756D9">
        <w:t xml:space="preserve"> </w:t>
      </w:r>
      <w:r w:rsidRPr="001D2455">
        <w:t xml:space="preserve">г. </w:t>
      </w:r>
      <w:r w:rsidR="00122930">
        <w:t xml:space="preserve"> </w:t>
      </w:r>
      <w:r w:rsidRPr="001D2455">
        <w:rPr>
          <w:lang w:val="en-US"/>
        </w:rPr>
        <w:t>N</w:t>
      </w:r>
      <w:r w:rsidRPr="001D2455">
        <w:t xml:space="preserve"> </w:t>
      </w:r>
      <w:r w:rsidR="007D3137">
        <w:t>563</w:t>
      </w:r>
      <w:r w:rsidR="009638DE" w:rsidRPr="001D2455">
        <w:t xml:space="preserve"> </w:t>
      </w:r>
      <w:r w:rsidRPr="001D2455">
        <w:t xml:space="preserve">- П                                                                                                   </w:t>
      </w:r>
    </w:p>
    <w:p w14:paraId="1E1A3BD7" w14:textId="77777777" w:rsidR="008446C0" w:rsidRPr="001D2455" w:rsidRDefault="008446C0" w:rsidP="008446C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1D2455">
        <w:rPr>
          <w:rFonts w:ascii="Times New Roman" w:hAnsi="Times New Roman" w:cs="Times New Roman"/>
          <w:sz w:val="24"/>
          <w:szCs w:val="24"/>
        </w:rPr>
        <w:t xml:space="preserve">        г. Фокино </w:t>
      </w:r>
    </w:p>
    <w:p w14:paraId="6F765FE6" w14:textId="77777777" w:rsidR="008446C0" w:rsidRPr="001D2455" w:rsidRDefault="008446C0" w:rsidP="008446C0">
      <w:pPr>
        <w:pStyle w:val="ConsPlusTitle"/>
        <w:widowControl/>
        <w:jc w:val="center"/>
      </w:pPr>
    </w:p>
    <w:p w14:paraId="2B49FA1F" w14:textId="77777777" w:rsidR="008446C0" w:rsidRPr="001D2455" w:rsidRDefault="008446C0" w:rsidP="008446C0">
      <w:pPr>
        <w:pStyle w:val="ConsPlusTitle"/>
        <w:widowControl/>
        <w:rPr>
          <w:b w:val="0"/>
          <w:bCs w:val="0"/>
        </w:rPr>
      </w:pPr>
    </w:p>
    <w:p w14:paraId="19679CF5" w14:textId="61C18F50" w:rsidR="00F61573" w:rsidRDefault="00F61573" w:rsidP="008446C0">
      <w:pPr>
        <w:pStyle w:val="ConsPlusTitle"/>
        <w:widowControl/>
        <w:rPr>
          <w:b w:val="0"/>
          <w:bCs w:val="0"/>
        </w:rPr>
      </w:pPr>
    </w:p>
    <w:p w14:paraId="045A2893" w14:textId="3EF52F1C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 xml:space="preserve">Об утверждении </w:t>
      </w:r>
    </w:p>
    <w:p w14:paraId="11D3511E" w14:textId="77777777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>программы «</w:t>
      </w:r>
      <w:bookmarkStart w:id="0" w:name="_Hlk180508206"/>
      <w:r w:rsidRPr="00AA122F">
        <w:rPr>
          <w:rFonts w:ascii="Times New Roman" w:hAnsi="Times New Roman"/>
          <w:sz w:val="24"/>
          <w:szCs w:val="24"/>
        </w:rPr>
        <w:t>Реконструкция и</w:t>
      </w:r>
    </w:p>
    <w:p w14:paraId="72DBAAD6" w14:textId="77777777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>модернизация трубопроводов</w:t>
      </w:r>
    </w:p>
    <w:p w14:paraId="7035C3C2" w14:textId="77777777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>тепловых сетей городского округа</w:t>
      </w:r>
    </w:p>
    <w:p w14:paraId="59A3D898" w14:textId="41B864D1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 xml:space="preserve">город </w:t>
      </w:r>
      <w:r w:rsidR="005541EB">
        <w:rPr>
          <w:rFonts w:ascii="Times New Roman" w:hAnsi="Times New Roman"/>
          <w:sz w:val="24"/>
          <w:szCs w:val="24"/>
        </w:rPr>
        <w:t>Фокино</w:t>
      </w:r>
      <w:r w:rsidRPr="00AA122F">
        <w:rPr>
          <w:rFonts w:ascii="Times New Roman" w:hAnsi="Times New Roman"/>
          <w:sz w:val="24"/>
          <w:szCs w:val="24"/>
        </w:rPr>
        <w:t xml:space="preserve"> Брянской области</w:t>
      </w:r>
    </w:p>
    <w:p w14:paraId="7DB92771" w14:textId="758EE450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  <w:r w:rsidRPr="00AA122F">
        <w:rPr>
          <w:rFonts w:ascii="Times New Roman" w:hAnsi="Times New Roman"/>
          <w:sz w:val="24"/>
          <w:szCs w:val="24"/>
        </w:rPr>
        <w:t>на 202</w:t>
      </w:r>
      <w:r w:rsidR="00DC1BD2">
        <w:rPr>
          <w:rFonts w:ascii="Times New Roman" w:hAnsi="Times New Roman"/>
          <w:sz w:val="24"/>
          <w:szCs w:val="24"/>
        </w:rPr>
        <w:t>5</w:t>
      </w:r>
      <w:r w:rsidRPr="00AA122F">
        <w:rPr>
          <w:rFonts w:ascii="Times New Roman" w:hAnsi="Times New Roman"/>
          <w:sz w:val="24"/>
          <w:szCs w:val="24"/>
        </w:rPr>
        <w:t>-202</w:t>
      </w:r>
      <w:r w:rsidR="00221961">
        <w:rPr>
          <w:rFonts w:ascii="Times New Roman" w:hAnsi="Times New Roman"/>
          <w:sz w:val="24"/>
          <w:szCs w:val="24"/>
        </w:rPr>
        <w:t>8</w:t>
      </w:r>
      <w:r w:rsidRPr="00AA122F">
        <w:rPr>
          <w:rFonts w:ascii="Times New Roman" w:hAnsi="Times New Roman"/>
          <w:sz w:val="24"/>
          <w:szCs w:val="24"/>
        </w:rPr>
        <w:t xml:space="preserve"> годы</w:t>
      </w:r>
      <w:bookmarkEnd w:id="0"/>
      <w:r w:rsidRPr="00AA122F">
        <w:rPr>
          <w:rFonts w:ascii="Times New Roman" w:hAnsi="Times New Roman"/>
          <w:sz w:val="24"/>
          <w:szCs w:val="24"/>
        </w:rPr>
        <w:t>»</w:t>
      </w:r>
    </w:p>
    <w:p w14:paraId="432B0D4A" w14:textId="77777777" w:rsidR="00AA122F" w:rsidRPr="00AA122F" w:rsidRDefault="00AA122F" w:rsidP="00AA122F">
      <w:pPr>
        <w:pStyle w:val="11"/>
        <w:rPr>
          <w:rFonts w:ascii="Times New Roman" w:hAnsi="Times New Roman"/>
          <w:sz w:val="24"/>
          <w:szCs w:val="24"/>
        </w:rPr>
      </w:pPr>
    </w:p>
    <w:p w14:paraId="78D23FF3" w14:textId="2621EA1D" w:rsidR="00AA122F" w:rsidRPr="001D2455" w:rsidRDefault="00AA122F" w:rsidP="002136FD">
      <w:pPr>
        <w:pStyle w:val="11"/>
        <w:jc w:val="both"/>
        <w:rPr>
          <w:b/>
          <w:bCs/>
        </w:rPr>
      </w:pPr>
      <w:r w:rsidRPr="00AA122F">
        <w:rPr>
          <w:rFonts w:ascii="Times New Roman" w:hAnsi="Times New Roman"/>
          <w:sz w:val="24"/>
          <w:szCs w:val="24"/>
        </w:rPr>
        <w:t xml:space="preserve">       </w:t>
      </w:r>
    </w:p>
    <w:p w14:paraId="36FD283D" w14:textId="77777777" w:rsidR="008446C0" w:rsidRPr="001D2455" w:rsidRDefault="008446C0" w:rsidP="008446C0">
      <w:pPr>
        <w:widowControl w:val="0"/>
        <w:autoSpaceDE w:val="0"/>
        <w:autoSpaceDN w:val="0"/>
        <w:adjustRightInd w:val="0"/>
        <w:ind w:firstLine="540"/>
        <w:jc w:val="both"/>
      </w:pPr>
    </w:p>
    <w:p w14:paraId="28FD7FB5" w14:textId="77777777" w:rsidR="003B77BC" w:rsidRPr="001D2455" w:rsidRDefault="003B77BC" w:rsidP="008446C0">
      <w:pPr>
        <w:widowControl w:val="0"/>
        <w:autoSpaceDE w:val="0"/>
        <w:autoSpaceDN w:val="0"/>
        <w:adjustRightInd w:val="0"/>
        <w:ind w:firstLine="540"/>
        <w:jc w:val="both"/>
      </w:pPr>
      <w:r w:rsidRPr="001D2455">
        <w:t>В соответствии с Федеральным законом №131-Ф3 от 06.10.2003г. «Об общих принципах организации местного самоуправления в Российской Федерации», Федеральным законом №190-ФЗ от 14.07.2010г. «О теплоснабжении», приказом Министерства энергетики Российской Федерации №103 от 12.03.2013г. «Об утверждении Правил оценки готовности к отопительному периоду», требований Министерства строительства и жилищно-коммунального хозяйства РФ №19288-АЧ/04 от 23.06.2015г, администрация города Фокино</w:t>
      </w:r>
      <w:r w:rsidR="00767007" w:rsidRPr="001D2455">
        <w:t>,</w:t>
      </w:r>
      <w:r w:rsidRPr="001D2455">
        <w:t xml:space="preserve"> </w:t>
      </w:r>
    </w:p>
    <w:p w14:paraId="20190A8A" w14:textId="77777777" w:rsidR="008446C0" w:rsidRPr="001D2455" w:rsidRDefault="008446C0" w:rsidP="008446C0">
      <w:pPr>
        <w:widowControl w:val="0"/>
        <w:autoSpaceDE w:val="0"/>
        <w:autoSpaceDN w:val="0"/>
        <w:adjustRightInd w:val="0"/>
        <w:ind w:firstLine="540"/>
        <w:jc w:val="both"/>
        <w:rPr>
          <w:highlight w:val="yellow"/>
        </w:rPr>
      </w:pPr>
    </w:p>
    <w:p w14:paraId="7BB6040E" w14:textId="77777777" w:rsidR="008446C0" w:rsidRPr="001D2455" w:rsidRDefault="008446C0" w:rsidP="008446C0">
      <w:pPr>
        <w:widowControl w:val="0"/>
        <w:autoSpaceDE w:val="0"/>
        <w:autoSpaceDN w:val="0"/>
        <w:adjustRightInd w:val="0"/>
        <w:ind w:firstLine="540"/>
        <w:jc w:val="both"/>
      </w:pPr>
      <w:r w:rsidRPr="001D2455">
        <w:t>ПОСТАНОВЛЯЕТ</w:t>
      </w:r>
    </w:p>
    <w:p w14:paraId="10C68892" w14:textId="77777777" w:rsidR="008446C0" w:rsidRPr="001D2455" w:rsidRDefault="008446C0" w:rsidP="008446C0">
      <w:pPr>
        <w:widowControl w:val="0"/>
        <w:autoSpaceDE w:val="0"/>
        <w:autoSpaceDN w:val="0"/>
        <w:adjustRightInd w:val="0"/>
        <w:ind w:firstLine="540"/>
        <w:jc w:val="both"/>
      </w:pPr>
    </w:p>
    <w:p w14:paraId="2B7209B4" w14:textId="5F1D1E2F" w:rsidR="008446C0" w:rsidRDefault="008446C0" w:rsidP="003D5EE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 w:rsidRPr="001D2455">
        <w:t xml:space="preserve">Утвердить </w:t>
      </w:r>
      <w:bookmarkStart w:id="1" w:name="_Hlk178782474"/>
      <w:r w:rsidR="00F90D59" w:rsidRPr="001D2455">
        <w:t>программу «</w:t>
      </w:r>
      <w:r w:rsidR="009D1810" w:rsidRPr="009D1810">
        <w:t>Реконструкция и модернизация трубопроводов тепловых сетей городского округа город Фокино Брянской области на 202</w:t>
      </w:r>
      <w:r w:rsidR="00221961">
        <w:t>5</w:t>
      </w:r>
      <w:r w:rsidR="009D1810" w:rsidRPr="009D1810">
        <w:t>-202</w:t>
      </w:r>
      <w:r w:rsidR="00221961">
        <w:t>8</w:t>
      </w:r>
      <w:r w:rsidR="009D1810" w:rsidRPr="009D1810">
        <w:t xml:space="preserve"> годы</w:t>
      </w:r>
      <w:r w:rsidR="00A94D32" w:rsidRPr="001D2455">
        <w:t>»</w:t>
      </w:r>
      <w:r w:rsidRPr="001D2455">
        <w:t xml:space="preserve"> </w:t>
      </w:r>
      <w:bookmarkEnd w:id="1"/>
      <w:r w:rsidRPr="001D2455">
        <w:t>согласно приложению.</w:t>
      </w:r>
    </w:p>
    <w:p w14:paraId="28C3E602" w14:textId="6C485D54" w:rsidR="00E348CE" w:rsidRPr="001D2455" w:rsidRDefault="003D5EE8" w:rsidP="003D5EE8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540"/>
        <w:jc w:val="both"/>
      </w:pPr>
      <w:r>
        <w:t>Считать утратившим силу постановление администрации города Фокино от</w:t>
      </w:r>
      <w:r w:rsidRPr="003D5EE8">
        <w:t xml:space="preserve"> 15.10.2020г №498-П</w:t>
      </w:r>
      <w:r>
        <w:t xml:space="preserve"> </w:t>
      </w:r>
      <w:r w:rsidRPr="003D5EE8">
        <w:t xml:space="preserve">«Об утверждении программы </w:t>
      </w:r>
      <w:r w:rsidRPr="001D2455">
        <w:t xml:space="preserve">«Реконструкция и технологическая модернизация тепловых сетей на территории г.Фокино </w:t>
      </w:r>
      <w:r>
        <w:t>(2021-2024</w:t>
      </w:r>
      <w:r w:rsidRPr="001D2455">
        <w:t>годы)»</w:t>
      </w:r>
      <w:r>
        <w:t xml:space="preserve"> с даты принятия настоящего постановления.</w:t>
      </w:r>
    </w:p>
    <w:p w14:paraId="50EB0EDD" w14:textId="5A9E7742" w:rsidR="008446C0" w:rsidRPr="001D2455" w:rsidRDefault="007B0F83" w:rsidP="003D5EE8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8446C0" w:rsidRPr="001D2455">
        <w:t>. Опубликовать настоящее Постановление на официальном сайте администрации города Фокино в сети Интернет.</w:t>
      </w:r>
    </w:p>
    <w:p w14:paraId="64A61145" w14:textId="3FFCB903" w:rsidR="008446C0" w:rsidRPr="001D2455" w:rsidRDefault="007B0F83" w:rsidP="003D5EE8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8446C0" w:rsidRPr="001D2455">
        <w:t xml:space="preserve">. Контроль за исполнением Постановления </w:t>
      </w:r>
      <w:r w:rsidR="005314B2">
        <w:t>возложить на заместителя главы администрации города Фокино Лелюкова Н.А.</w:t>
      </w:r>
    </w:p>
    <w:p w14:paraId="51F16DDD" w14:textId="77777777" w:rsidR="008446C0" w:rsidRPr="001D2455" w:rsidRDefault="008446C0" w:rsidP="008446C0">
      <w:pPr>
        <w:widowControl w:val="0"/>
        <w:autoSpaceDE w:val="0"/>
        <w:autoSpaceDN w:val="0"/>
        <w:adjustRightInd w:val="0"/>
        <w:ind w:firstLine="540"/>
        <w:jc w:val="both"/>
      </w:pPr>
    </w:p>
    <w:p w14:paraId="05F80C53" w14:textId="77777777" w:rsidR="008446C0" w:rsidRPr="001D2455" w:rsidRDefault="008446C0" w:rsidP="008446C0">
      <w:pPr>
        <w:framePr w:wrap="none" w:vAnchor="page" w:hAnchor="page" w:x="5461" w:y="12646"/>
        <w:widowControl w:val="0"/>
        <w:rPr>
          <w:rFonts w:ascii="Courier New" w:eastAsia="Courier New" w:hAnsi="Courier New" w:cs="Courier New"/>
          <w:color w:val="000000"/>
        </w:rPr>
      </w:pPr>
    </w:p>
    <w:p w14:paraId="17FD82B4" w14:textId="26264BE9" w:rsidR="008446C0" w:rsidRPr="001D2455" w:rsidRDefault="008446C0" w:rsidP="008446C0">
      <w:pPr>
        <w:jc w:val="both"/>
      </w:pPr>
    </w:p>
    <w:p w14:paraId="738BEFDB" w14:textId="77777777" w:rsidR="008446C0" w:rsidRPr="001D2455" w:rsidRDefault="008446C0" w:rsidP="008446C0"/>
    <w:p w14:paraId="5A7D94CD" w14:textId="316F7E5F" w:rsidR="008446C0" w:rsidRPr="001D2455" w:rsidRDefault="001D2455" w:rsidP="008446C0">
      <w:pPr>
        <w:jc w:val="center"/>
      </w:pPr>
      <w:r>
        <w:t>Г</w:t>
      </w:r>
      <w:r w:rsidR="008446C0" w:rsidRPr="001D2455">
        <w:t>лав</w:t>
      </w:r>
      <w:r>
        <w:t>а</w:t>
      </w:r>
      <w:r w:rsidR="008446C0" w:rsidRPr="001D2455">
        <w:t xml:space="preserve"> администрации                                                                             </w:t>
      </w:r>
      <w:r w:rsidR="005314B2">
        <w:t>В.В.Степин</w:t>
      </w:r>
    </w:p>
    <w:p w14:paraId="1EC25A36" w14:textId="77777777" w:rsidR="008446C0" w:rsidRPr="001D2455" w:rsidRDefault="008446C0" w:rsidP="008446C0"/>
    <w:p w14:paraId="210B8603" w14:textId="77777777" w:rsidR="008446C0" w:rsidRPr="001D2455" w:rsidRDefault="008446C0" w:rsidP="008446C0"/>
    <w:p w14:paraId="5220E400" w14:textId="77777777" w:rsidR="008446C0" w:rsidRPr="001D2455" w:rsidRDefault="008446C0" w:rsidP="008446C0"/>
    <w:p w14:paraId="52D7B5B5" w14:textId="77777777" w:rsidR="008446C0" w:rsidRDefault="008446C0" w:rsidP="008446C0"/>
    <w:p w14:paraId="3862B533" w14:textId="77777777" w:rsidR="008446C0" w:rsidRDefault="008446C0" w:rsidP="008446C0"/>
    <w:p w14:paraId="3DCE3434" w14:textId="77777777" w:rsidR="008446C0" w:rsidRDefault="008446C0" w:rsidP="008446C0"/>
    <w:p w14:paraId="2AB57E17" w14:textId="77777777" w:rsidR="008446C0" w:rsidRDefault="008446C0" w:rsidP="008446C0"/>
    <w:p w14:paraId="0FB311F9" w14:textId="77777777" w:rsidR="008446C0" w:rsidRDefault="008446C0" w:rsidP="008446C0"/>
    <w:p w14:paraId="5834B5F8" w14:textId="77777777" w:rsidR="001B072C" w:rsidRDefault="001B072C" w:rsidP="008446C0"/>
    <w:p w14:paraId="6B951E5D" w14:textId="77777777" w:rsidR="001B072C" w:rsidRDefault="001B072C" w:rsidP="008446C0"/>
    <w:p w14:paraId="52BAD1DE" w14:textId="77777777" w:rsidR="001B072C" w:rsidRDefault="001B072C" w:rsidP="008446C0"/>
    <w:p w14:paraId="641203B1" w14:textId="77777777" w:rsidR="001B072C" w:rsidRPr="001B072C" w:rsidRDefault="001B072C" w:rsidP="001B072C">
      <w:r w:rsidRPr="001B072C">
        <w:t>Заместитель главы администрации</w:t>
      </w:r>
    </w:p>
    <w:p w14:paraId="22249989" w14:textId="77777777" w:rsidR="001B072C" w:rsidRPr="001B072C" w:rsidRDefault="001B072C" w:rsidP="001B072C">
      <w:r w:rsidRPr="001B072C">
        <w:t>города Фокино</w:t>
      </w:r>
    </w:p>
    <w:p w14:paraId="7122D663" w14:textId="0FE2C92C" w:rsidR="001B072C" w:rsidRPr="001B072C" w:rsidRDefault="00483631" w:rsidP="001B072C">
      <w:r>
        <w:t>Н.А.Лелюков</w:t>
      </w:r>
    </w:p>
    <w:p w14:paraId="608787F4" w14:textId="77777777" w:rsidR="001B072C" w:rsidRPr="001B072C" w:rsidRDefault="001B072C" w:rsidP="001B072C">
      <w:r w:rsidRPr="001B072C">
        <w:t>4-76-34</w:t>
      </w:r>
    </w:p>
    <w:p w14:paraId="4A777C5F" w14:textId="77777777" w:rsidR="001B072C" w:rsidRPr="001B072C" w:rsidRDefault="001B072C" w:rsidP="001B072C"/>
    <w:p w14:paraId="64EB3575" w14:textId="77777777" w:rsidR="001B072C" w:rsidRPr="001B072C" w:rsidRDefault="001B072C" w:rsidP="001B072C"/>
    <w:p w14:paraId="2E6EA764" w14:textId="77777777" w:rsidR="001B072C" w:rsidRPr="001B072C" w:rsidRDefault="001B072C" w:rsidP="001B072C"/>
    <w:p w14:paraId="661871A8" w14:textId="77777777" w:rsidR="001B072C" w:rsidRPr="001B072C" w:rsidRDefault="001B072C" w:rsidP="001B072C"/>
    <w:p w14:paraId="52CD1B10" w14:textId="77777777" w:rsidR="001B072C" w:rsidRPr="001B072C" w:rsidRDefault="001B072C" w:rsidP="001B072C">
      <w:r w:rsidRPr="001B072C">
        <w:t xml:space="preserve">Начальник отдела (отдел юридической </w:t>
      </w:r>
    </w:p>
    <w:p w14:paraId="21941745" w14:textId="77777777" w:rsidR="001B072C" w:rsidRPr="001B072C" w:rsidRDefault="001B072C" w:rsidP="001B072C">
      <w:r w:rsidRPr="001B072C">
        <w:t>и кадровой работы)</w:t>
      </w:r>
    </w:p>
    <w:p w14:paraId="494D7F78" w14:textId="77777777" w:rsidR="001B072C" w:rsidRPr="001B072C" w:rsidRDefault="001B072C" w:rsidP="001B072C">
      <w:r w:rsidRPr="001B072C">
        <w:t>Н.А.Трошина</w:t>
      </w:r>
    </w:p>
    <w:p w14:paraId="3D1FEA6C" w14:textId="77777777" w:rsidR="001B072C" w:rsidRPr="001B072C" w:rsidRDefault="001B072C" w:rsidP="001B072C">
      <w:r w:rsidRPr="001B072C">
        <w:t>4-74-30</w:t>
      </w:r>
    </w:p>
    <w:p w14:paraId="0C71042F" w14:textId="77777777" w:rsidR="001B072C" w:rsidRPr="001B072C" w:rsidRDefault="001B072C" w:rsidP="001B072C"/>
    <w:p w14:paraId="66BA3578" w14:textId="77777777" w:rsidR="001B072C" w:rsidRPr="001B072C" w:rsidRDefault="001B072C" w:rsidP="001B072C"/>
    <w:p w14:paraId="10A237DB" w14:textId="77777777" w:rsidR="001B072C" w:rsidRPr="001B072C" w:rsidRDefault="001B072C" w:rsidP="001B072C">
      <w:r w:rsidRPr="001B072C">
        <w:t xml:space="preserve">Начальник отдела (отдел экономики, </w:t>
      </w:r>
    </w:p>
    <w:p w14:paraId="3A457851" w14:textId="77777777" w:rsidR="001B072C" w:rsidRPr="001B072C" w:rsidRDefault="001B072C" w:rsidP="001B072C">
      <w:r w:rsidRPr="001B072C">
        <w:t>жилищно-коммунального хозяйства,</w:t>
      </w:r>
    </w:p>
    <w:p w14:paraId="16259844" w14:textId="77777777" w:rsidR="001B072C" w:rsidRPr="001B072C" w:rsidRDefault="001B072C" w:rsidP="001B072C">
      <w:r w:rsidRPr="001B072C">
        <w:t>благоустройства и транспорта)</w:t>
      </w:r>
    </w:p>
    <w:p w14:paraId="3B4F1E34" w14:textId="77777777" w:rsidR="001B072C" w:rsidRPr="001B072C" w:rsidRDefault="001B072C" w:rsidP="001B072C">
      <w:r w:rsidRPr="001B072C">
        <w:t>Е. Н. Калинина</w:t>
      </w:r>
    </w:p>
    <w:p w14:paraId="65467EE4" w14:textId="77777777" w:rsidR="001B072C" w:rsidRPr="001B072C" w:rsidRDefault="001B072C" w:rsidP="001B072C">
      <w:r w:rsidRPr="001B072C">
        <w:t>4-78-65</w:t>
      </w:r>
    </w:p>
    <w:p w14:paraId="5C7ECE0A" w14:textId="77777777" w:rsidR="001B072C" w:rsidRPr="001B072C" w:rsidRDefault="001B072C" w:rsidP="001B072C"/>
    <w:p w14:paraId="07B32DFA" w14:textId="77777777" w:rsidR="001B072C" w:rsidRPr="001B072C" w:rsidRDefault="001B072C" w:rsidP="001B072C"/>
    <w:p w14:paraId="7FF78936" w14:textId="77777777" w:rsidR="001B072C" w:rsidRPr="001B072C" w:rsidRDefault="001B072C" w:rsidP="001B072C"/>
    <w:p w14:paraId="5657E210" w14:textId="77777777" w:rsidR="001B072C" w:rsidRPr="001B072C" w:rsidRDefault="001B072C" w:rsidP="001B072C"/>
    <w:p w14:paraId="04886CFD" w14:textId="77777777" w:rsidR="001B072C" w:rsidRPr="001B072C" w:rsidRDefault="001B072C" w:rsidP="001B072C"/>
    <w:p w14:paraId="00C9CBFA" w14:textId="77777777" w:rsidR="001B072C" w:rsidRPr="001B072C" w:rsidRDefault="001B072C" w:rsidP="001B072C"/>
    <w:p w14:paraId="58A2F3C9" w14:textId="77777777" w:rsidR="001B072C" w:rsidRPr="001B072C" w:rsidRDefault="001B072C" w:rsidP="001B072C"/>
    <w:p w14:paraId="7E6F482C" w14:textId="77777777" w:rsidR="001B072C" w:rsidRPr="001B072C" w:rsidRDefault="001B072C" w:rsidP="001B072C"/>
    <w:p w14:paraId="0E30C9B5" w14:textId="77777777" w:rsidR="001B072C" w:rsidRPr="001B072C" w:rsidRDefault="001B072C" w:rsidP="001B072C"/>
    <w:p w14:paraId="00B6D2D7" w14:textId="77777777" w:rsidR="001B072C" w:rsidRPr="001B072C" w:rsidRDefault="001B072C" w:rsidP="001B072C"/>
    <w:p w14:paraId="00C32A6C" w14:textId="77777777" w:rsidR="001B072C" w:rsidRPr="001B072C" w:rsidRDefault="001B072C" w:rsidP="001B072C"/>
    <w:p w14:paraId="5A3F1A12" w14:textId="77777777" w:rsidR="001B072C" w:rsidRPr="001B072C" w:rsidRDefault="001B072C" w:rsidP="001B072C"/>
    <w:p w14:paraId="41D809A7" w14:textId="77777777" w:rsidR="001B072C" w:rsidRPr="001B072C" w:rsidRDefault="001B072C" w:rsidP="001B072C"/>
    <w:p w14:paraId="17F7267C" w14:textId="77777777" w:rsidR="001B072C" w:rsidRPr="001B072C" w:rsidRDefault="001B072C" w:rsidP="001B072C"/>
    <w:p w14:paraId="7F8C1C37" w14:textId="77777777" w:rsidR="001B072C" w:rsidRPr="001B072C" w:rsidRDefault="001B072C" w:rsidP="001B072C"/>
    <w:p w14:paraId="3D235A86" w14:textId="77777777" w:rsidR="001B072C" w:rsidRPr="001B072C" w:rsidRDefault="001B072C" w:rsidP="001B072C"/>
    <w:p w14:paraId="105499EE" w14:textId="77777777" w:rsidR="001B072C" w:rsidRPr="001B072C" w:rsidRDefault="001B072C" w:rsidP="001B072C"/>
    <w:p w14:paraId="18A1EB5F" w14:textId="77777777" w:rsidR="001B072C" w:rsidRPr="001B072C" w:rsidRDefault="001B072C" w:rsidP="001B072C"/>
    <w:p w14:paraId="16CF5FED" w14:textId="77777777" w:rsidR="001B072C" w:rsidRPr="001B072C" w:rsidRDefault="001B072C" w:rsidP="001B072C"/>
    <w:p w14:paraId="2C9FB45B" w14:textId="77777777" w:rsidR="001B072C" w:rsidRPr="001B072C" w:rsidRDefault="001B072C" w:rsidP="001B072C"/>
    <w:p w14:paraId="05D6D5D0" w14:textId="77777777" w:rsidR="001B072C" w:rsidRPr="001B072C" w:rsidRDefault="001B072C" w:rsidP="001B072C"/>
    <w:p w14:paraId="1DD53C5F" w14:textId="77777777" w:rsidR="001B072C" w:rsidRPr="001B072C" w:rsidRDefault="001B072C" w:rsidP="001B072C"/>
    <w:p w14:paraId="1879B7A5" w14:textId="77777777" w:rsidR="001B072C" w:rsidRPr="001B072C" w:rsidRDefault="001B072C" w:rsidP="001B072C"/>
    <w:p w14:paraId="1086F216" w14:textId="77777777" w:rsidR="001B072C" w:rsidRPr="001B072C" w:rsidRDefault="001B072C" w:rsidP="001B072C"/>
    <w:p w14:paraId="2401F1DD" w14:textId="77777777" w:rsidR="001B072C" w:rsidRPr="001B072C" w:rsidRDefault="001B072C" w:rsidP="001B072C"/>
    <w:p w14:paraId="79A863C7" w14:textId="77777777" w:rsidR="001B072C" w:rsidRPr="001B072C" w:rsidRDefault="001B072C" w:rsidP="001B072C"/>
    <w:p w14:paraId="4C08C7D9" w14:textId="77777777" w:rsidR="001B072C" w:rsidRPr="001B072C" w:rsidRDefault="001B072C" w:rsidP="001B072C"/>
    <w:p w14:paraId="07E7A1BB" w14:textId="77777777" w:rsidR="001B072C" w:rsidRPr="001B072C" w:rsidRDefault="001B072C" w:rsidP="001B072C"/>
    <w:p w14:paraId="5C344ADD" w14:textId="6F2DE7B1" w:rsidR="001B072C" w:rsidRPr="001B072C" w:rsidRDefault="00483631" w:rsidP="001B072C">
      <w:r>
        <w:t>Калинина Е.Н.</w:t>
      </w:r>
    </w:p>
    <w:p w14:paraId="5D28E882" w14:textId="77777777" w:rsidR="001B072C" w:rsidRPr="001B072C" w:rsidRDefault="001B072C" w:rsidP="001B072C">
      <w:r w:rsidRPr="001B072C">
        <w:t>4-78-65</w:t>
      </w:r>
    </w:p>
    <w:p w14:paraId="056CB678" w14:textId="77777777" w:rsidR="001B072C" w:rsidRDefault="001B072C" w:rsidP="008446C0"/>
    <w:p w14:paraId="36A0DB02" w14:textId="77777777" w:rsidR="008446C0" w:rsidRDefault="008446C0" w:rsidP="008446C0"/>
    <w:p w14:paraId="53FEA528" w14:textId="77777777" w:rsidR="008446C0" w:rsidRDefault="008446C0" w:rsidP="008446C0"/>
    <w:p w14:paraId="6B12C9AB" w14:textId="77777777" w:rsidR="005353DF" w:rsidRDefault="005353DF" w:rsidP="008446C0"/>
    <w:p w14:paraId="6ACEA0D2" w14:textId="77777777" w:rsidR="00E2223F" w:rsidRDefault="00E2223F" w:rsidP="00C1088B">
      <w:pPr>
        <w:ind w:left="6372"/>
        <w:jc w:val="right"/>
      </w:pPr>
    </w:p>
    <w:p w14:paraId="58D27537" w14:textId="77777777" w:rsidR="00E2223F" w:rsidRDefault="00E2223F" w:rsidP="00C1088B">
      <w:pPr>
        <w:ind w:left="6372"/>
        <w:jc w:val="right"/>
      </w:pPr>
    </w:p>
    <w:p w14:paraId="54201F83" w14:textId="13FC804B" w:rsidR="00C1088B" w:rsidRPr="00C1088B" w:rsidRDefault="00C1088B" w:rsidP="00C1088B">
      <w:pPr>
        <w:ind w:left="6372"/>
        <w:jc w:val="right"/>
      </w:pPr>
      <w:r w:rsidRPr="00C1088B">
        <w:lastRenderedPageBreak/>
        <w:t>Приложение</w:t>
      </w:r>
    </w:p>
    <w:p w14:paraId="6F65D1FC" w14:textId="77777777" w:rsidR="00C1088B" w:rsidRPr="00C1088B" w:rsidRDefault="00C1088B" w:rsidP="00C1088B">
      <w:pPr>
        <w:ind w:left="6372"/>
        <w:jc w:val="right"/>
      </w:pPr>
      <w:r w:rsidRPr="00C1088B">
        <w:t xml:space="preserve"> к Постановлению</w:t>
      </w:r>
    </w:p>
    <w:p w14:paraId="303591E1" w14:textId="77777777" w:rsidR="00C1088B" w:rsidRPr="00C1088B" w:rsidRDefault="00C1088B" w:rsidP="00C1088B">
      <w:pPr>
        <w:ind w:left="6372"/>
        <w:jc w:val="right"/>
      </w:pPr>
      <w:r w:rsidRPr="00C1088B">
        <w:t xml:space="preserve"> Администрации г.Фокино </w:t>
      </w:r>
    </w:p>
    <w:p w14:paraId="122A3CC8" w14:textId="16FAD79C" w:rsidR="00C1088B" w:rsidRDefault="00C1088B" w:rsidP="00C1088B">
      <w:pPr>
        <w:ind w:left="4956"/>
        <w:jc w:val="right"/>
      </w:pPr>
      <w:r w:rsidRPr="002E2B9F">
        <w:t xml:space="preserve">от </w:t>
      </w:r>
      <w:r w:rsidR="00ED2DE3">
        <w:t>31.10.</w:t>
      </w:r>
      <w:r>
        <w:t>202</w:t>
      </w:r>
      <w:r w:rsidR="00C65766">
        <w:t>4</w:t>
      </w:r>
      <w:r w:rsidRPr="002E2B9F">
        <w:t xml:space="preserve">г. </w:t>
      </w:r>
      <w:r w:rsidRPr="002E2B9F">
        <w:rPr>
          <w:lang w:val="en-US"/>
        </w:rPr>
        <w:t>N</w:t>
      </w:r>
      <w:r>
        <w:t xml:space="preserve"> </w:t>
      </w:r>
      <w:r w:rsidR="00ED2DE3">
        <w:t>563</w:t>
      </w:r>
      <w:r>
        <w:t xml:space="preserve"> </w:t>
      </w:r>
      <w:r w:rsidRPr="002E2B9F">
        <w:t>-П</w:t>
      </w:r>
    </w:p>
    <w:p w14:paraId="796A888A" w14:textId="77777777" w:rsidR="000B6411" w:rsidRDefault="000B6411" w:rsidP="00813A58">
      <w:pPr>
        <w:ind w:left="5664"/>
      </w:pPr>
    </w:p>
    <w:p w14:paraId="070505B4" w14:textId="77777777" w:rsidR="008446C0" w:rsidRPr="00C01DF6" w:rsidRDefault="008446C0" w:rsidP="00C1088B">
      <w:pPr>
        <w:ind w:left="4956"/>
        <w:jc w:val="right"/>
      </w:pPr>
      <w:r>
        <w:t>Утверждена</w:t>
      </w:r>
    </w:p>
    <w:p w14:paraId="66B88FB2" w14:textId="77777777" w:rsidR="00C1088B" w:rsidRDefault="008446C0" w:rsidP="00C1088B">
      <w:pPr>
        <w:ind w:left="4956"/>
        <w:jc w:val="right"/>
      </w:pPr>
      <w:r>
        <w:t>Постановлением</w:t>
      </w:r>
      <w:r w:rsidR="000B6411">
        <w:t xml:space="preserve"> </w:t>
      </w:r>
    </w:p>
    <w:p w14:paraId="516DA08A" w14:textId="77777777" w:rsidR="008446C0" w:rsidRDefault="000B6411" w:rsidP="00C1088B">
      <w:pPr>
        <w:ind w:left="4956"/>
        <w:jc w:val="right"/>
      </w:pPr>
      <w:r>
        <w:t>администрации г.</w:t>
      </w:r>
      <w:r w:rsidR="008446C0">
        <w:t xml:space="preserve">Фокино </w:t>
      </w:r>
    </w:p>
    <w:p w14:paraId="59BD4C23" w14:textId="77777777" w:rsidR="00ED2DE3" w:rsidRDefault="00ED2DE3" w:rsidP="00ED2DE3">
      <w:pPr>
        <w:ind w:left="4956"/>
        <w:jc w:val="right"/>
      </w:pPr>
      <w:r w:rsidRPr="002E2B9F">
        <w:t xml:space="preserve">от </w:t>
      </w:r>
      <w:r>
        <w:t>31.10.2024</w:t>
      </w:r>
      <w:r w:rsidRPr="002E2B9F">
        <w:t xml:space="preserve">г. </w:t>
      </w:r>
      <w:r w:rsidRPr="002E2B9F">
        <w:rPr>
          <w:lang w:val="en-US"/>
        </w:rPr>
        <w:t>N</w:t>
      </w:r>
      <w:r>
        <w:t xml:space="preserve"> 563 </w:t>
      </w:r>
      <w:r w:rsidRPr="002E2B9F">
        <w:t>-П</w:t>
      </w:r>
    </w:p>
    <w:p w14:paraId="3109B132" w14:textId="77777777" w:rsidR="008446C0" w:rsidRDefault="008446C0" w:rsidP="008446C0">
      <w:pPr>
        <w:widowControl w:val="0"/>
        <w:autoSpaceDE w:val="0"/>
        <w:autoSpaceDN w:val="0"/>
        <w:adjustRightInd w:val="0"/>
        <w:jc w:val="both"/>
        <w:outlineLvl w:val="0"/>
      </w:pPr>
    </w:p>
    <w:p w14:paraId="5BDF9CE9" w14:textId="77777777" w:rsidR="00EF1B38" w:rsidRDefault="00EF1B38" w:rsidP="008446C0">
      <w:pPr>
        <w:widowControl w:val="0"/>
        <w:autoSpaceDE w:val="0"/>
        <w:autoSpaceDN w:val="0"/>
        <w:adjustRightInd w:val="0"/>
        <w:jc w:val="both"/>
        <w:outlineLvl w:val="0"/>
      </w:pPr>
    </w:p>
    <w:p w14:paraId="30492B78" w14:textId="3013401C" w:rsidR="008446C0" w:rsidRDefault="008446C0" w:rsidP="008446C0">
      <w:pPr>
        <w:pStyle w:val="ConsPlusTitle"/>
        <w:jc w:val="center"/>
        <w:rPr>
          <w:sz w:val="20"/>
          <w:szCs w:val="20"/>
        </w:rPr>
      </w:pPr>
      <w:bookmarkStart w:id="2" w:name="Par34"/>
      <w:bookmarkEnd w:id="2"/>
      <w:r>
        <w:rPr>
          <w:sz w:val="20"/>
          <w:szCs w:val="20"/>
        </w:rPr>
        <w:t>ПРОГРАММА</w:t>
      </w:r>
    </w:p>
    <w:p w14:paraId="021566BA" w14:textId="6E1E9326" w:rsidR="008446C0" w:rsidRDefault="00A94D32" w:rsidP="00D10639">
      <w:pPr>
        <w:pStyle w:val="ConsPlusTitle"/>
        <w:jc w:val="center"/>
      </w:pPr>
      <w:r w:rsidRPr="00A94D32">
        <w:t>«</w:t>
      </w:r>
      <w:r w:rsidR="005F0496" w:rsidRPr="005F0496">
        <w:t>Реконструкция и модернизация трубопроводов тепловых сетей городского округа город Фокино Брянской области на 202</w:t>
      </w:r>
      <w:r w:rsidR="00472A8E">
        <w:t>5</w:t>
      </w:r>
      <w:r w:rsidR="005F0496" w:rsidRPr="005F0496">
        <w:t>-202</w:t>
      </w:r>
      <w:r w:rsidR="00472A8E">
        <w:t>8</w:t>
      </w:r>
      <w:r w:rsidR="005F0496" w:rsidRPr="005F0496">
        <w:t xml:space="preserve"> годы</w:t>
      </w:r>
      <w:r w:rsidRPr="00A94D32">
        <w:t>»</w:t>
      </w:r>
    </w:p>
    <w:p w14:paraId="0A128FAB" w14:textId="77777777" w:rsidR="008446C0" w:rsidRDefault="008446C0" w:rsidP="008446C0">
      <w:pPr>
        <w:widowControl w:val="0"/>
        <w:autoSpaceDE w:val="0"/>
        <w:autoSpaceDN w:val="0"/>
        <w:adjustRightInd w:val="0"/>
        <w:jc w:val="center"/>
        <w:outlineLvl w:val="1"/>
      </w:pPr>
    </w:p>
    <w:p w14:paraId="051E390B" w14:textId="77777777" w:rsidR="008446C0" w:rsidRPr="00B36624" w:rsidRDefault="008446C0" w:rsidP="008446C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</w:rPr>
      </w:pPr>
      <w:r w:rsidRPr="00B36624">
        <w:rPr>
          <w:sz w:val="28"/>
        </w:rPr>
        <w:t>ПАСПОРТ</w:t>
      </w:r>
    </w:p>
    <w:p w14:paraId="737EFBA7" w14:textId="58441081" w:rsidR="008446C0" w:rsidRPr="003D735E" w:rsidRDefault="00A51312" w:rsidP="008446C0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</w:t>
      </w:r>
      <w:r w:rsidR="00B304DB">
        <w:t xml:space="preserve">программы </w:t>
      </w:r>
    </w:p>
    <w:p w14:paraId="69892E1B" w14:textId="77777777" w:rsidR="008446C0" w:rsidRPr="003D735E" w:rsidRDefault="008446C0" w:rsidP="008446C0">
      <w:pPr>
        <w:widowControl w:val="0"/>
        <w:autoSpaceDE w:val="0"/>
        <w:autoSpaceDN w:val="0"/>
        <w:adjustRightInd w:val="0"/>
        <w:jc w:val="center"/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0149F6" w:rsidRPr="004B2896" w14:paraId="3D225912" w14:textId="77777777" w:rsidTr="0098547F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AC273" w14:textId="00AF5801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2667A" w14:textId="3EA52286" w:rsidR="000149F6" w:rsidRPr="004B2896" w:rsidRDefault="000149F6" w:rsidP="004856C4">
            <w:pPr>
              <w:pStyle w:val="a8"/>
              <w:spacing w:before="0" w:beforeAutospacing="0" w:after="0" w:afterAutospacing="0"/>
            </w:pPr>
            <w:r w:rsidRPr="001B2FF4">
              <w:t>«</w:t>
            </w:r>
            <w:r w:rsidRPr="000149F6">
              <w:t>Реконструкция и модернизация трубопроводов тепловых сетей городского округа город Фокино Брянской области на 202</w:t>
            </w:r>
            <w:r w:rsidR="00472A8E">
              <w:t>5</w:t>
            </w:r>
            <w:r w:rsidRPr="000149F6">
              <w:t>-202</w:t>
            </w:r>
            <w:r w:rsidR="00472A8E">
              <w:t>8</w:t>
            </w:r>
            <w:r w:rsidRPr="000149F6">
              <w:t xml:space="preserve"> годы</w:t>
            </w:r>
            <w:r w:rsidRPr="00C828B8">
              <w:t>»</w:t>
            </w:r>
          </w:p>
        </w:tc>
      </w:tr>
      <w:tr w:rsidR="000149F6" w:rsidRPr="004B2896" w14:paraId="524CAD00" w14:textId="77777777" w:rsidTr="0098547F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FE007" w14:textId="61CFC673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4B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25A3E" w14:textId="1389C5F1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73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Отдел </w:t>
            </w:r>
            <w:r w:rsidR="00311603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экономики, жилищно-коммунального хозяйства, благоустройства и транспорта администрации города Фокино</w:t>
            </w:r>
          </w:p>
        </w:tc>
      </w:tr>
      <w:tr w:rsidR="000149F6" w:rsidRPr="004B2896" w14:paraId="68F7EFB3" w14:textId="77777777" w:rsidTr="0098547F">
        <w:trPr>
          <w:cantSplit/>
          <w:trHeight w:val="28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5C6D8" w14:textId="7AFD0A6F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A3CB7" w14:textId="19A971B6" w:rsidR="000149F6" w:rsidRPr="004B2896" w:rsidRDefault="009B7CF2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B7CF2">
              <w:rPr>
                <w:rFonts w:ascii="Times New Roman" w:hAnsi="Times New Roman" w:cs="Times New Roman"/>
                <w:sz w:val="24"/>
                <w:szCs w:val="24"/>
              </w:rPr>
              <w:t>ГУП «Брянсккоммунэнерго» (по согласованию)</w:t>
            </w:r>
          </w:p>
        </w:tc>
      </w:tr>
      <w:tr w:rsidR="000149F6" w:rsidRPr="004B2896" w14:paraId="2F32E986" w14:textId="77777777" w:rsidTr="0098547F">
        <w:trPr>
          <w:cantSplit/>
          <w:trHeight w:val="26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3A137" w14:textId="77777777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C5FC6" w14:textId="77777777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0149F6" w:rsidRPr="004B2896" w14:paraId="3816AAE5" w14:textId="77777777" w:rsidTr="0098547F">
        <w:trPr>
          <w:cantSplit/>
          <w:trHeight w:val="6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952B" w14:textId="588635C4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проектов, реализуемых в рамках программы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A86424" w14:textId="77777777" w:rsidR="000149F6" w:rsidRPr="004B2896" w:rsidRDefault="000149F6" w:rsidP="004856C4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отсутствуют</w:t>
            </w:r>
          </w:p>
        </w:tc>
      </w:tr>
      <w:tr w:rsidR="000149F6" w:rsidRPr="004B2896" w14:paraId="64B42E9F" w14:textId="77777777" w:rsidTr="0098547F">
        <w:trPr>
          <w:cantSplit/>
          <w:trHeight w:val="274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6E9A8" w14:textId="2FC97A58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   </w:t>
            </w:r>
            <w:r w:rsidRPr="004B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EC367" w14:textId="7021E01B" w:rsidR="000149F6" w:rsidRPr="001B2FF4" w:rsidRDefault="000149F6" w:rsidP="004856C4">
            <w:pPr>
              <w:pStyle w:val="a8"/>
              <w:spacing w:before="0" w:beforeAutospacing="0" w:after="0" w:afterAutospacing="0"/>
              <w:jc w:val="both"/>
            </w:pPr>
            <w:r w:rsidRPr="001B2FF4">
              <w:t xml:space="preserve">Обеспечение потребителей городского округа город </w:t>
            </w:r>
            <w:r w:rsidR="005A7444">
              <w:t>Фокино</w:t>
            </w:r>
            <w:r w:rsidRPr="001B2FF4">
              <w:t xml:space="preserve"> Брянской области» </w:t>
            </w:r>
            <w:r>
              <w:t xml:space="preserve">качественной </w:t>
            </w:r>
            <w:r w:rsidRPr="001B2FF4">
              <w:t>коммунальн</w:t>
            </w:r>
            <w:r>
              <w:t>ой</w:t>
            </w:r>
            <w:r w:rsidRPr="001B2FF4">
              <w:t xml:space="preserve"> услуг</w:t>
            </w:r>
            <w:r>
              <w:t xml:space="preserve">ой </w:t>
            </w:r>
            <w:r w:rsidRPr="001B2FF4">
              <w:t>теплоснабжения</w:t>
            </w:r>
            <w:r>
              <w:t xml:space="preserve"> </w:t>
            </w:r>
            <w:proofErr w:type="gramStart"/>
            <w:r>
              <w:t xml:space="preserve">при  </w:t>
            </w:r>
            <w:r w:rsidRPr="001B2FF4">
              <w:t>надежной</w:t>
            </w:r>
            <w:proofErr w:type="gramEnd"/>
            <w:r w:rsidRPr="001B2FF4">
              <w:t xml:space="preserve"> и эффективной работе коммунальной инфраструктуры.</w:t>
            </w:r>
          </w:p>
          <w:p w14:paraId="4C7AF313" w14:textId="77777777" w:rsidR="000149F6" w:rsidRPr="001B2FF4" w:rsidRDefault="000149F6" w:rsidP="004856C4">
            <w:pPr>
              <w:pStyle w:val="a8"/>
              <w:spacing w:before="0" w:beforeAutospacing="0" w:after="0" w:afterAutospacing="0"/>
              <w:jc w:val="both"/>
            </w:pPr>
            <w:r w:rsidRPr="001B2FF4">
              <w:t>Задачи программы:</w:t>
            </w:r>
          </w:p>
          <w:p w14:paraId="71A08453" w14:textId="77777777" w:rsidR="0015002F" w:rsidRPr="003D735E" w:rsidRDefault="0015002F" w:rsidP="001500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D735E">
              <w:t>-</w:t>
            </w:r>
            <w:r w:rsidRPr="003D735E">
              <w:tab/>
              <w:t>обновление и модернизация основных фондов коммунального комплекса в соответствии с современными требованиями к технологии и качеству услуг;</w:t>
            </w:r>
          </w:p>
          <w:p w14:paraId="36015A77" w14:textId="77777777" w:rsidR="0015002F" w:rsidRPr="003D735E" w:rsidRDefault="0015002F" w:rsidP="001500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D735E">
              <w:t>-</w:t>
            </w:r>
            <w:r w:rsidRPr="003D735E">
              <w:tab/>
              <w:t>снижение аварийности тепловых сетей;</w:t>
            </w:r>
          </w:p>
          <w:p w14:paraId="23CC03A2" w14:textId="0E9CCDA1" w:rsidR="000149F6" w:rsidRPr="004B2896" w:rsidRDefault="0015002F" w:rsidP="0015002F">
            <w:pPr>
              <w:widowControl w:val="0"/>
              <w:autoSpaceDE w:val="0"/>
              <w:autoSpaceDN w:val="0"/>
              <w:adjustRightInd w:val="0"/>
              <w:ind w:firstLine="540"/>
              <w:jc w:val="both"/>
            </w:pPr>
            <w:r w:rsidRPr="003D735E">
              <w:t>-</w:t>
            </w:r>
            <w:r w:rsidRPr="003D735E">
              <w:tab/>
              <w:t>сокращение потерь энергоресурсов, в том числе при их транспортировке.</w:t>
            </w:r>
          </w:p>
        </w:tc>
      </w:tr>
      <w:tr w:rsidR="000149F6" w:rsidRPr="004B2896" w14:paraId="3D05B186" w14:textId="77777777" w:rsidTr="0098547F">
        <w:trPr>
          <w:cantSplit/>
          <w:trHeight w:val="36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D829E" w14:textId="5F674926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</w:t>
            </w:r>
            <w:r w:rsidRPr="004B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8E713" w14:textId="52908FC8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472A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72A8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0149F6" w:rsidRPr="00383EB5" w14:paraId="61131779" w14:textId="77777777" w:rsidTr="0098547F">
        <w:trPr>
          <w:cantSplit/>
          <w:trHeight w:val="108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8318E" w14:textId="186E2613" w:rsidR="000149F6" w:rsidRPr="00383EB5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83EB5">
              <w:rPr>
                <w:rFonts w:ascii="Times New Roman" w:hAnsi="Times New Roman" w:cs="Times New Roman"/>
                <w:sz w:val="24"/>
                <w:szCs w:val="24"/>
              </w:rPr>
              <w:t>Объемы средств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E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счёт средств муниципального бюджета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1E031" w14:textId="54B776A0" w:rsidR="000149F6" w:rsidRPr="00383EB5" w:rsidRDefault="000149F6" w:rsidP="004856C4">
            <w:pPr>
              <w:autoSpaceDE w:val="0"/>
              <w:autoSpaceDN w:val="0"/>
              <w:adjustRightInd w:val="0"/>
              <w:jc w:val="both"/>
            </w:pPr>
            <w:r w:rsidRPr="00383EB5">
              <w:t>Общий объем</w:t>
            </w:r>
            <w:r w:rsidR="00DC7D15">
              <w:t xml:space="preserve"> </w:t>
            </w:r>
            <w:r w:rsidRPr="00383EB5">
              <w:t>средств,</w:t>
            </w:r>
            <w:r w:rsidR="00DC7D15">
              <w:t xml:space="preserve"> </w:t>
            </w:r>
            <w:r w:rsidRPr="00383EB5">
              <w:t xml:space="preserve">предусмотренных на реализацию программы, - </w:t>
            </w:r>
            <w:r w:rsidR="00050285">
              <w:t>0,8</w:t>
            </w:r>
            <w:r>
              <w:t xml:space="preserve"> млн. </w:t>
            </w:r>
            <w:r w:rsidRPr="00383EB5">
              <w:t xml:space="preserve">рублей, в том числе: </w:t>
            </w:r>
          </w:p>
          <w:p w14:paraId="3CD275D8" w14:textId="39FA6B80" w:rsidR="000149F6" w:rsidRPr="00383EB5" w:rsidRDefault="000149F6" w:rsidP="004856C4">
            <w:r w:rsidRPr="00383EB5">
              <w:t>202</w:t>
            </w:r>
            <w:r w:rsidR="00CF5E19">
              <w:t>5</w:t>
            </w:r>
            <w:r w:rsidRPr="00383EB5">
              <w:t xml:space="preserve">г. – </w:t>
            </w:r>
            <w:r w:rsidR="00B0528D">
              <w:t>0,</w:t>
            </w:r>
            <w:r w:rsidR="00050285">
              <w:t>2</w:t>
            </w:r>
            <w:r w:rsidRPr="00383EB5">
              <w:t xml:space="preserve"> </w:t>
            </w:r>
            <w:r>
              <w:t xml:space="preserve">млн. </w:t>
            </w:r>
            <w:r w:rsidRPr="00383EB5">
              <w:t>рублей;</w:t>
            </w:r>
          </w:p>
          <w:p w14:paraId="70FFA23A" w14:textId="70B81B3A" w:rsidR="000149F6" w:rsidRPr="00383EB5" w:rsidRDefault="000149F6" w:rsidP="004856C4">
            <w:r w:rsidRPr="00383EB5">
              <w:t>202</w:t>
            </w:r>
            <w:r w:rsidR="00CF5E19">
              <w:t>6</w:t>
            </w:r>
            <w:r w:rsidRPr="00383EB5">
              <w:t xml:space="preserve">г. – </w:t>
            </w:r>
            <w:r w:rsidR="00B0528D">
              <w:t>0,</w:t>
            </w:r>
            <w:r w:rsidR="00050285">
              <w:t>2</w:t>
            </w:r>
            <w:r w:rsidRPr="00383EB5">
              <w:t xml:space="preserve"> </w:t>
            </w:r>
            <w:r>
              <w:t xml:space="preserve">млн. </w:t>
            </w:r>
            <w:r w:rsidRPr="00383EB5">
              <w:t>рублей</w:t>
            </w:r>
            <w:r w:rsidR="00B0528D">
              <w:t xml:space="preserve"> (по согласованию)</w:t>
            </w:r>
          </w:p>
          <w:p w14:paraId="19FF8535" w14:textId="3839F787" w:rsidR="000149F6" w:rsidRPr="00383EB5" w:rsidRDefault="000149F6" w:rsidP="004856C4">
            <w:r w:rsidRPr="00383EB5">
              <w:t>202</w:t>
            </w:r>
            <w:r w:rsidR="00CF5E19">
              <w:t>7</w:t>
            </w:r>
            <w:r w:rsidRPr="00383EB5">
              <w:t xml:space="preserve">г. – </w:t>
            </w:r>
            <w:r>
              <w:t>0,</w:t>
            </w:r>
            <w:r w:rsidR="00050285">
              <w:t>2</w:t>
            </w:r>
            <w:r>
              <w:t xml:space="preserve"> млн.</w:t>
            </w:r>
            <w:r w:rsidRPr="00383EB5">
              <w:t xml:space="preserve"> рублей</w:t>
            </w:r>
            <w:r w:rsidR="00B0528D">
              <w:t xml:space="preserve"> </w:t>
            </w:r>
            <w:r w:rsidR="00B0528D" w:rsidRPr="00B0528D">
              <w:t>(по согласованию)</w:t>
            </w:r>
          </w:p>
          <w:p w14:paraId="4C43D36F" w14:textId="173A1799" w:rsidR="000149F6" w:rsidRPr="00383EB5" w:rsidRDefault="000149F6" w:rsidP="004856C4">
            <w:r w:rsidRPr="00383EB5">
              <w:t>202</w:t>
            </w:r>
            <w:r w:rsidR="00CF5E19">
              <w:t>8</w:t>
            </w:r>
            <w:r w:rsidRPr="00383EB5">
              <w:t xml:space="preserve">г. – </w:t>
            </w:r>
            <w:r>
              <w:t>0,</w:t>
            </w:r>
            <w:r w:rsidR="00050285">
              <w:t>2</w:t>
            </w:r>
            <w:r>
              <w:t xml:space="preserve"> млн. рублей (по согласованию)</w:t>
            </w:r>
            <w:r w:rsidRPr="00383EB5">
              <w:t>;</w:t>
            </w:r>
          </w:p>
        </w:tc>
      </w:tr>
      <w:tr w:rsidR="000149F6" w:rsidRPr="004B2896" w14:paraId="2022DBCB" w14:textId="77777777" w:rsidTr="0098547F">
        <w:trPr>
          <w:cantSplit/>
          <w:trHeight w:val="848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8681B" w14:textId="1D4EBC28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Объемы средств на           </w:t>
            </w:r>
            <w:r w:rsidRPr="004B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проектов, реализуемых в рамках 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EA3E9" w14:textId="77777777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0149F6" w:rsidRPr="004B2896" w14:paraId="6F707F66" w14:textId="77777777" w:rsidTr="0098547F">
        <w:trPr>
          <w:cantSplit/>
          <w:trHeight w:val="6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6AC6C" w14:textId="709510D0" w:rsidR="000149F6" w:rsidRPr="004B2896" w:rsidRDefault="000149F6" w:rsidP="004856C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B2896">
              <w:rPr>
                <w:rFonts w:ascii="Times New Roman" w:hAnsi="Times New Roman" w:cs="Times New Roman"/>
                <w:sz w:val="24"/>
                <w:szCs w:val="24"/>
              </w:rPr>
              <w:t>Показатели (</w:t>
            </w:r>
            <w:proofErr w:type="gramStart"/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индикаторы)   </w:t>
            </w:r>
            <w:proofErr w:type="gramEnd"/>
            <w:r w:rsidRPr="004B2896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4B289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1957C" w14:textId="77777777" w:rsidR="000149F6" w:rsidRPr="004B2896" w:rsidRDefault="000149F6" w:rsidP="004856C4">
            <w:pPr>
              <w:pStyle w:val="a8"/>
              <w:spacing w:before="0" w:beforeAutospacing="0" w:after="0" w:afterAutospacing="0"/>
              <w:jc w:val="both"/>
            </w:pPr>
            <w:r w:rsidRPr="001F7F76">
              <w:t>Протяженность замененных ветхих и аварийных тепловых сетей</w:t>
            </w:r>
            <w:r>
              <w:t>.</w:t>
            </w:r>
            <w:r w:rsidRPr="004B2896">
              <w:t xml:space="preserve">         </w:t>
            </w:r>
          </w:p>
        </w:tc>
      </w:tr>
    </w:tbl>
    <w:p w14:paraId="4EBA9F18" w14:textId="27C75834" w:rsidR="00453256" w:rsidRDefault="00453256" w:rsidP="008446C0">
      <w:pPr>
        <w:widowControl w:val="0"/>
        <w:autoSpaceDE w:val="0"/>
        <w:autoSpaceDN w:val="0"/>
        <w:adjustRightInd w:val="0"/>
        <w:jc w:val="center"/>
      </w:pPr>
    </w:p>
    <w:p w14:paraId="258F7DF0" w14:textId="74912FA3" w:rsidR="00E2223F" w:rsidRDefault="00E2223F" w:rsidP="008446C0">
      <w:pPr>
        <w:widowControl w:val="0"/>
        <w:autoSpaceDE w:val="0"/>
        <w:autoSpaceDN w:val="0"/>
        <w:adjustRightInd w:val="0"/>
        <w:jc w:val="center"/>
      </w:pPr>
    </w:p>
    <w:p w14:paraId="00DD7269" w14:textId="77777777" w:rsidR="00035B63" w:rsidRDefault="00035B63" w:rsidP="008446C0">
      <w:pPr>
        <w:widowControl w:val="0"/>
        <w:autoSpaceDE w:val="0"/>
        <w:autoSpaceDN w:val="0"/>
        <w:adjustRightInd w:val="0"/>
        <w:jc w:val="center"/>
      </w:pPr>
    </w:p>
    <w:p w14:paraId="16D8DF2B" w14:textId="18F63B95" w:rsidR="000149F6" w:rsidRDefault="000149F6" w:rsidP="008446C0">
      <w:pPr>
        <w:widowControl w:val="0"/>
        <w:autoSpaceDE w:val="0"/>
        <w:autoSpaceDN w:val="0"/>
        <w:adjustRightInd w:val="0"/>
        <w:jc w:val="center"/>
      </w:pPr>
    </w:p>
    <w:p w14:paraId="42CCB109" w14:textId="06E98EA5" w:rsidR="00054252" w:rsidRPr="00E36FFC" w:rsidRDefault="00E36FFC" w:rsidP="00E36FFC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proofErr w:type="gramStart"/>
      <w:r>
        <w:rPr>
          <w:lang w:val="en-US"/>
        </w:rPr>
        <w:lastRenderedPageBreak/>
        <w:t>I</w:t>
      </w:r>
      <w:r w:rsidRPr="00E36FFC">
        <w:t xml:space="preserve"> .</w:t>
      </w:r>
      <w:proofErr w:type="gramEnd"/>
      <w:r w:rsidRPr="00E36FFC">
        <w:t xml:space="preserve"> </w:t>
      </w:r>
      <w:r w:rsidR="00054252" w:rsidRPr="00E36FFC">
        <w:rPr>
          <w:b/>
          <w:bCs/>
        </w:rPr>
        <w:t>Характеристика текущего состояния системы теплоснабжения города</w:t>
      </w:r>
      <w:r w:rsidR="00455E03" w:rsidRPr="00E36FFC">
        <w:rPr>
          <w:b/>
          <w:bCs/>
        </w:rPr>
        <w:t xml:space="preserve"> Фокино</w:t>
      </w:r>
    </w:p>
    <w:p w14:paraId="41B08128" w14:textId="77777777" w:rsidR="00054252" w:rsidRPr="00E36FFC" w:rsidRDefault="00054252" w:rsidP="00105AA0">
      <w:pPr>
        <w:ind w:firstLine="708"/>
        <w:rPr>
          <w:b/>
          <w:bCs/>
        </w:rPr>
      </w:pPr>
    </w:p>
    <w:p w14:paraId="0BA0AE75" w14:textId="5F4985D4" w:rsidR="00D11912" w:rsidRPr="00182B7F" w:rsidRDefault="00D11912" w:rsidP="00B652BF">
      <w:pPr>
        <w:ind w:firstLine="708"/>
        <w:jc w:val="both"/>
      </w:pPr>
      <w:r w:rsidRPr="00182B7F">
        <w:t xml:space="preserve">Централизованное теплоснабжение потребителей на территории городского округа </w:t>
      </w:r>
      <w:proofErr w:type="gramStart"/>
      <w:r w:rsidRPr="00182B7F">
        <w:t>обеспечива</w:t>
      </w:r>
      <w:r w:rsidR="00B652BF" w:rsidRPr="00182B7F">
        <w:t>е</w:t>
      </w:r>
      <w:r w:rsidRPr="00182B7F">
        <w:t>т</w:t>
      </w:r>
      <w:r w:rsidR="00B652BF" w:rsidRPr="00182B7F">
        <w:t xml:space="preserve">  </w:t>
      </w:r>
      <w:r w:rsidRPr="00182B7F">
        <w:t>ГУП</w:t>
      </w:r>
      <w:proofErr w:type="gramEnd"/>
      <w:r w:rsidRPr="00182B7F">
        <w:t xml:space="preserve"> «Брянсккоммунэнерго» (</w:t>
      </w:r>
      <w:r w:rsidR="00010EB4" w:rsidRPr="00182B7F">
        <w:t>3</w:t>
      </w:r>
      <w:r w:rsidRPr="00182B7F">
        <w:t xml:space="preserve"> газовые котельные, </w:t>
      </w:r>
      <w:r w:rsidR="00CB5796" w:rsidRPr="00182B7F">
        <w:t>15,258</w:t>
      </w:r>
      <w:r w:rsidRPr="00182B7F">
        <w:t xml:space="preserve"> км. </w:t>
      </w:r>
      <w:r w:rsidR="007576D9" w:rsidRPr="00182B7F">
        <w:t>в двухтрубном исполнении с</w:t>
      </w:r>
      <w:r w:rsidRPr="00182B7F">
        <w:t>етей</w:t>
      </w:r>
      <w:r w:rsidR="007576D9" w:rsidRPr="00182B7F">
        <w:t xml:space="preserve"> теплоснабжения и </w:t>
      </w:r>
      <w:r w:rsidRPr="00182B7F">
        <w:t>ГВС).</w:t>
      </w:r>
      <w:r w:rsidR="00B652BF" w:rsidRPr="00182B7F">
        <w:t xml:space="preserve"> Данные котельные являются основными источниками централизованного теплоснабжения жилых и многоквартирных домов, социально – значимых объектов городского округа.</w:t>
      </w:r>
    </w:p>
    <w:tbl>
      <w:tblPr>
        <w:tblStyle w:val="a7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7"/>
        <w:gridCol w:w="4422"/>
        <w:gridCol w:w="3543"/>
      </w:tblGrid>
      <w:tr w:rsidR="00C4053F" w:rsidRPr="00182B7F" w14:paraId="73F6D27D" w14:textId="77777777" w:rsidTr="00C4053F">
        <w:tc>
          <w:tcPr>
            <w:tcW w:w="1107" w:type="dxa"/>
          </w:tcPr>
          <w:p w14:paraId="656D29E2" w14:textId="77777777" w:rsidR="00C4053F" w:rsidRPr="00182B7F" w:rsidRDefault="00C4053F" w:rsidP="004856C4">
            <w:pPr>
              <w:jc w:val="center"/>
            </w:pPr>
            <w:r w:rsidRPr="00182B7F">
              <w:t>№ п/п</w:t>
            </w:r>
          </w:p>
        </w:tc>
        <w:tc>
          <w:tcPr>
            <w:tcW w:w="4422" w:type="dxa"/>
          </w:tcPr>
          <w:p w14:paraId="27ECA436" w14:textId="77777777" w:rsidR="00C4053F" w:rsidRPr="00182B7F" w:rsidRDefault="00C4053F" w:rsidP="004856C4">
            <w:pPr>
              <w:jc w:val="center"/>
            </w:pPr>
            <w:r w:rsidRPr="00182B7F">
              <w:t>Наименование теплоснабжающей организации</w:t>
            </w:r>
          </w:p>
        </w:tc>
        <w:tc>
          <w:tcPr>
            <w:tcW w:w="3543" w:type="dxa"/>
          </w:tcPr>
          <w:p w14:paraId="3C646EAE" w14:textId="616D700C" w:rsidR="00C4053F" w:rsidRPr="00182B7F" w:rsidRDefault="00C4053F" w:rsidP="004856C4">
            <w:pPr>
              <w:jc w:val="center"/>
            </w:pPr>
            <w:r w:rsidRPr="00182B7F">
              <w:t>Протяженность тепловых сетей и ГВС</w:t>
            </w:r>
            <w:r w:rsidR="00D25938" w:rsidRPr="00182B7F">
              <w:t xml:space="preserve"> на 01.01.2024г</w:t>
            </w:r>
            <w:r w:rsidRPr="00182B7F">
              <w:t>, км</w:t>
            </w:r>
          </w:p>
        </w:tc>
      </w:tr>
      <w:tr w:rsidR="00C4053F" w:rsidRPr="00182B7F" w14:paraId="77CA64A7" w14:textId="77777777" w:rsidTr="00C4053F">
        <w:trPr>
          <w:trHeight w:val="283"/>
        </w:trPr>
        <w:tc>
          <w:tcPr>
            <w:tcW w:w="1107" w:type="dxa"/>
          </w:tcPr>
          <w:p w14:paraId="5EF5F7F9" w14:textId="77777777" w:rsidR="00C4053F" w:rsidRPr="00182B7F" w:rsidRDefault="00C4053F" w:rsidP="004856C4">
            <w:pPr>
              <w:jc w:val="center"/>
            </w:pPr>
            <w:r w:rsidRPr="00182B7F">
              <w:t>1</w:t>
            </w:r>
          </w:p>
        </w:tc>
        <w:tc>
          <w:tcPr>
            <w:tcW w:w="4422" w:type="dxa"/>
          </w:tcPr>
          <w:p w14:paraId="1D370152" w14:textId="77777777" w:rsidR="00C4053F" w:rsidRPr="00182B7F" w:rsidRDefault="00C4053F" w:rsidP="004856C4">
            <w:pPr>
              <w:jc w:val="center"/>
            </w:pPr>
            <w:r w:rsidRPr="00182B7F">
              <w:t xml:space="preserve">ГУП «Брянсккоммунэнерго» </w:t>
            </w:r>
          </w:p>
        </w:tc>
        <w:tc>
          <w:tcPr>
            <w:tcW w:w="3543" w:type="dxa"/>
          </w:tcPr>
          <w:p w14:paraId="623A75E9" w14:textId="77777777" w:rsidR="00C4053F" w:rsidRPr="00182B7F" w:rsidRDefault="00C4053F" w:rsidP="004856C4">
            <w:pPr>
              <w:jc w:val="center"/>
            </w:pPr>
            <w:r w:rsidRPr="00182B7F">
              <w:t>15,258</w:t>
            </w:r>
          </w:p>
        </w:tc>
      </w:tr>
      <w:tr w:rsidR="00C4053F" w:rsidRPr="00182B7F" w14:paraId="7DD6BA36" w14:textId="77777777" w:rsidTr="00C4053F">
        <w:tc>
          <w:tcPr>
            <w:tcW w:w="1107" w:type="dxa"/>
          </w:tcPr>
          <w:p w14:paraId="2A8441EC" w14:textId="77777777" w:rsidR="00C4053F" w:rsidRPr="00182B7F" w:rsidRDefault="00C4053F" w:rsidP="004856C4">
            <w:pPr>
              <w:jc w:val="center"/>
            </w:pPr>
            <w:r w:rsidRPr="00182B7F">
              <w:t>2</w:t>
            </w:r>
          </w:p>
        </w:tc>
        <w:tc>
          <w:tcPr>
            <w:tcW w:w="4422" w:type="dxa"/>
          </w:tcPr>
          <w:p w14:paraId="2EE1B9E6" w14:textId="7CB86E84" w:rsidR="00C4053F" w:rsidRPr="00182B7F" w:rsidRDefault="00C4053F" w:rsidP="004856C4">
            <w:pPr>
              <w:jc w:val="center"/>
            </w:pPr>
            <w:r w:rsidRPr="00182B7F">
              <w:t>МО ГО «г</w:t>
            </w:r>
            <w:r w:rsidR="009D3783" w:rsidRPr="00182B7F">
              <w:t>ород</w:t>
            </w:r>
            <w:r w:rsidRPr="00182B7F">
              <w:t xml:space="preserve"> Фокино»</w:t>
            </w:r>
          </w:p>
        </w:tc>
        <w:tc>
          <w:tcPr>
            <w:tcW w:w="3543" w:type="dxa"/>
          </w:tcPr>
          <w:p w14:paraId="24A58B1E" w14:textId="77777777" w:rsidR="00C4053F" w:rsidRPr="00182B7F" w:rsidRDefault="00C4053F" w:rsidP="004856C4">
            <w:pPr>
              <w:jc w:val="center"/>
            </w:pPr>
            <w:r w:rsidRPr="00182B7F">
              <w:rPr>
                <w:color w:val="000000"/>
              </w:rPr>
              <w:t>7,034</w:t>
            </w:r>
          </w:p>
        </w:tc>
      </w:tr>
      <w:tr w:rsidR="00C4053F" w:rsidRPr="00182B7F" w14:paraId="281C039E" w14:textId="77777777" w:rsidTr="00C4053F">
        <w:tc>
          <w:tcPr>
            <w:tcW w:w="1107" w:type="dxa"/>
          </w:tcPr>
          <w:p w14:paraId="31B2B24A" w14:textId="77777777" w:rsidR="00C4053F" w:rsidRPr="00182B7F" w:rsidRDefault="00C4053F" w:rsidP="004856C4">
            <w:pPr>
              <w:jc w:val="center"/>
            </w:pPr>
            <w:r w:rsidRPr="00182B7F">
              <w:t>3</w:t>
            </w:r>
          </w:p>
        </w:tc>
        <w:tc>
          <w:tcPr>
            <w:tcW w:w="4422" w:type="dxa"/>
          </w:tcPr>
          <w:p w14:paraId="2F6E8059" w14:textId="77777777" w:rsidR="00C4053F" w:rsidRPr="00182B7F" w:rsidRDefault="00C4053F" w:rsidP="004856C4">
            <w:pPr>
              <w:jc w:val="center"/>
            </w:pPr>
            <w:r w:rsidRPr="00182B7F">
              <w:t>Тепловые сети на бесхозяйном учете</w:t>
            </w:r>
          </w:p>
        </w:tc>
        <w:tc>
          <w:tcPr>
            <w:tcW w:w="3543" w:type="dxa"/>
          </w:tcPr>
          <w:p w14:paraId="3D3EAA67" w14:textId="77777777" w:rsidR="00C4053F" w:rsidRPr="00182B7F" w:rsidRDefault="00C4053F" w:rsidP="004856C4">
            <w:pPr>
              <w:jc w:val="center"/>
            </w:pPr>
            <w:r w:rsidRPr="00182B7F">
              <w:t>0</w:t>
            </w:r>
          </w:p>
        </w:tc>
      </w:tr>
      <w:tr w:rsidR="00C4053F" w:rsidRPr="00182B7F" w14:paraId="3CEB3DF2" w14:textId="77777777" w:rsidTr="00C4053F">
        <w:tc>
          <w:tcPr>
            <w:tcW w:w="1107" w:type="dxa"/>
          </w:tcPr>
          <w:p w14:paraId="55C381D7" w14:textId="77777777" w:rsidR="00C4053F" w:rsidRPr="00182B7F" w:rsidRDefault="00C4053F" w:rsidP="004856C4">
            <w:pPr>
              <w:jc w:val="center"/>
            </w:pPr>
            <w:r w:rsidRPr="00182B7F">
              <w:t>4</w:t>
            </w:r>
          </w:p>
        </w:tc>
        <w:tc>
          <w:tcPr>
            <w:tcW w:w="4422" w:type="dxa"/>
          </w:tcPr>
          <w:p w14:paraId="4858ECD9" w14:textId="53D3DA67" w:rsidR="00C4053F" w:rsidRPr="00182B7F" w:rsidRDefault="00C4053F" w:rsidP="004856C4">
            <w:pPr>
              <w:jc w:val="center"/>
            </w:pPr>
            <w:r w:rsidRPr="00182B7F">
              <w:rPr>
                <w:color w:val="000000"/>
              </w:rPr>
              <w:t xml:space="preserve">Бесхозяйные </w:t>
            </w:r>
          </w:p>
        </w:tc>
        <w:tc>
          <w:tcPr>
            <w:tcW w:w="3543" w:type="dxa"/>
          </w:tcPr>
          <w:p w14:paraId="16830F36" w14:textId="77777777" w:rsidR="00C4053F" w:rsidRPr="00182B7F" w:rsidRDefault="00C4053F" w:rsidP="004856C4">
            <w:pPr>
              <w:jc w:val="center"/>
            </w:pPr>
            <w:r w:rsidRPr="00182B7F">
              <w:rPr>
                <w:color w:val="000000"/>
              </w:rPr>
              <w:t>0</w:t>
            </w:r>
          </w:p>
        </w:tc>
      </w:tr>
      <w:tr w:rsidR="00C4053F" w:rsidRPr="00182B7F" w14:paraId="041BF98F" w14:textId="77777777" w:rsidTr="00C4053F">
        <w:tc>
          <w:tcPr>
            <w:tcW w:w="1107" w:type="dxa"/>
          </w:tcPr>
          <w:p w14:paraId="27B430A7" w14:textId="77777777" w:rsidR="00C4053F" w:rsidRPr="00182B7F" w:rsidRDefault="00C4053F" w:rsidP="004856C4">
            <w:pPr>
              <w:jc w:val="center"/>
            </w:pPr>
          </w:p>
        </w:tc>
        <w:tc>
          <w:tcPr>
            <w:tcW w:w="4422" w:type="dxa"/>
          </w:tcPr>
          <w:p w14:paraId="46BB31F0" w14:textId="77777777" w:rsidR="00C4053F" w:rsidRPr="00182B7F" w:rsidRDefault="00C4053F" w:rsidP="004856C4">
            <w:pPr>
              <w:jc w:val="center"/>
              <w:rPr>
                <w:b/>
              </w:rPr>
            </w:pPr>
            <w:r w:rsidRPr="00182B7F">
              <w:rPr>
                <w:b/>
              </w:rPr>
              <w:t>Всего</w:t>
            </w:r>
          </w:p>
        </w:tc>
        <w:tc>
          <w:tcPr>
            <w:tcW w:w="3543" w:type="dxa"/>
          </w:tcPr>
          <w:p w14:paraId="167791AB" w14:textId="77777777" w:rsidR="00C4053F" w:rsidRPr="00182B7F" w:rsidRDefault="00C4053F" w:rsidP="004856C4">
            <w:pPr>
              <w:jc w:val="center"/>
              <w:rPr>
                <w:b/>
              </w:rPr>
            </w:pPr>
            <w:r w:rsidRPr="00182B7F">
              <w:rPr>
                <w:b/>
                <w:color w:val="000000"/>
              </w:rPr>
              <w:t>22,292</w:t>
            </w:r>
          </w:p>
        </w:tc>
      </w:tr>
    </w:tbl>
    <w:p w14:paraId="229FFE3E" w14:textId="77777777" w:rsidR="00C4053F" w:rsidRPr="00182B7F" w:rsidRDefault="00C4053F" w:rsidP="00B652BF">
      <w:pPr>
        <w:ind w:firstLine="708"/>
        <w:jc w:val="both"/>
      </w:pPr>
    </w:p>
    <w:p w14:paraId="2B57C209" w14:textId="0E3EEC82" w:rsidR="00054252" w:rsidRPr="00182B7F" w:rsidRDefault="00054252" w:rsidP="00214D31">
      <w:pPr>
        <w:ind w:firstLine="708"/>
        <w:jc w:val="both"/>
      </w:pPr>
      <w:r w:rsidRPr="00182B7F">
        <w:t>Действующ</w:t>
      </w:r>
      <w:r w:rsidR="00B652BF" w:rsidRPr="00182B7F">
        <w:t>ая</w:t>
      </w:r>
      <w:r w:rsidRPr="00182B7F">
        <w:t xml:space="preserve"> систем</w:t>
      </w:r>
      <w:r w:rsidR="00B652BF" w:rsidRPr="00182B7F">
        <w:t>а</w:t>
      </w:r>
      <w:r w:rsidRPr="00182B7F">
        <w:t xml:space="preserve"> теплоснабжения </w:t>
      </w:r>
      <w:r w:rsidR="009F690E" w:rsidRPr="00182B7F">
        <w:t>города Фокино</w:t>
      </w:r>
      <w:r w:rsidRPr="00182B7F">
        <w:t xml:space="preserve"> требуют модернизации и повышение уровня </w:t>
      </w:r>
      <w:r w:rsidRPr="006A08E7">
        <w:t>технической надежности трубопроводов тепловых сетей и установленного на ни</w:t>
      </w:r>
      <w:r w:rsidR="00F20AB3">
        <w:t xml:space="preserve">х оборудования. Тепловые </w:t>
      </w:r>
      <w:proofErr w:type="gramStart"/>
      <w:r w:rsidR="00F20AB3">
        <w:t>сети  эксплуатируемые</w:t>
      </w:r>
      <w:proofErr w:type="gramEnd"/>
      <w:r w:rsidR="00F20AB3">
        <w:t xml:space="preserve"> в городе </w:t>
      </w:r>
      <w:r w:rsidRPr="006A08E7">
        <w:t xml:space="preserve"> приближены к сроку физического</w:t>
      </w:r>
      <w:r w:rsidR="00F20AB3">
        <w:t xml:space="preserve"> износа. </w:t>
      </w:r>
      <w:r w:rsidRPr="006A08E7">
        <w:t xml:space="preserve"> Существующие темпы капитальных ремонтов, затраты на которые предусмотрены в тарифах на тепловую энергию предприятия теплоэнергетического комплекса, не обеспечивают достаточных</w:t>
      </w:r>
      <w:r w:rsidRPr="00182B7F">
        <w:t xml:space="preserve"> объемов замены тепловых сетей для снижения аварийности.</w:t>
      </w:r>
    </w:p>
    <w:p w14:paraId="60BB9953" w14:textId="77777777" w:rsidR="00054252" w:rsidRPr="00182B7F" w:rsidRDefault="00054252" w:rsidP="00214D31">
      <w:pPr>
        <w:ind w:firstLine="708"/>
        <w:jc w:val="both"/>
      </w:pPr>
      <w:r w:rsidRPr="00182B7F">
        <w:t xml:space="preserve">Большой физический износ тепловых сетей на территории </w:t>
      </w:r>
      <w:r w:rsidR="003A43FB" w:rsidRPr="00182B7F">
        <w:t>города Фокино</w:t>
      </w:r>
      <w:r w:rsidRPr="00182B7F">
        <w:t xml:space="preserve"> приводит к ряду проблем, которые помимо технического характера имеют и социальную сторону жизненно важных интересов населения </w:t>
      </w:r>
      <w:r w:rsidR="003A43FB" w:rsidRPr="00182B7F">
        <w:t>города</w:t>
      </w:r>
      <w:r w:rsidRPr="00182B7F">
        <w:t>. Замена отдельных участков трубопроводов тепловых сетей, не может повысить надежность теплоснабжения и может привести к тому, что темпы ремонтов не будут перекрывать темпы физического износа теплотрасс, что в свою очередь приведет к регулярным перерывам или полному прекращению в теплоснабжении отдельных объектов жилищного фонда и социальной сферы в период отопительного сезона. Неэффективность ежегодных, самостоятельно проводимых эксплуатирующими организациями ремонтов приводит к необходимости программного метода в подходе к капитальному ремонту и технологической модернизации ветхих тепловых сетей на новые сети, отвечающие современным требованиям.</w:t>
      </w:r>
    </w:p>
    <w:p w14:paraId="17F5FEFD" w14:textId="77777777" w:rsidR="00054252" w:rsidRPr="00182B7F" w:rsidRDefault="00054252" w:rsidP="00214D31">
      <w:pPr>
        <w:ind w:firstLine="708"/>
        <w:jc w:val="both"/>
      </w:pPr>
      <w:r w:rsidRPr="00182B7F">
        <w:t xml:space="preserve">Недофинансирование программ ремонта в последние годы привело к значительному увеличению доли тепловых сетей, отслуживших нормативный срок эксплуатации и требующих замены. Отсутствие у теплоэнергетических предприятий денежных средств на замену выработавших свой ресурс тепловых сетей и установленного для их функционирования оборудования приводит к повышению затрат на производство тепловой энергии за счет перерасхода топливно-энергетических ресурсов (ТЭР), которое является следствием сверхнормативных тепловых потерь и утечек сетевой, горячей воды. Бюджет нерационального использования ТЭР на предприятиях коммунальной энергетики из-за недофинансирования замены теплоэнергетического оборудования, тепловых сетей, проведения режимно-наладочных работ намного превышают допустимые пределы в целях эксплуатации теплоэнергетического хозяйства. Реализация программного метода по </w:t>
      </w:r>
      <w:r w:rsidR="00B059AE" w:rsidRPr="00182B7F">
        <w:t>замене</w:t>
      </w:r>
      <w:r w:rsidRPr="00182B7F">
        <w:t xml:space="preserve"> ветхих участков теплотрасс пр</w:t>
      </w:r>
      <w:r w:rsidR="00025F74" w:rsidRPr="00182B7F">
        <w:t xml:space="preserve">и обязательной их модернизации </w:t>
      </w:r>
      <w:r w:rsidRPr="00182B7F">
        <w:t xml:space="preserve">является необходимым фактором обеспечения надежности, теплоснабжения населения </w:t>
      </w:r>
      <w:r w:rsidR="00B059AE" w:rsidRPr="00182B7F">
        <w:t>города</w:t>
      </w:r>
      <w:r w:rsidRPr="00182B7F">
        <w:t>.</w:t>
      </w:r>
    </w:p>
    <w:p w14:paraId="5343F0B9" w14:textId="77777777" w:rsidR="005E5191" w:rsidRPr="00182B7F" w:rsidRDefault="005E5191" w:rsidP="005E5191">
      <w:pPr>
        <w:ind w:firstLine="708"/>
        <w:jc w:val="both"/>
      </w:pPr>
      <w:r w:rsidRPr="00182B7F">
        <w:t>Часть тепловых сетей на территории города выполнены в подземном исполнении в непроходных каналах. Техническое состояние железобетонных каналов теплосети, теплоизоляционных материалов из рубероида и матов из стекловаты не обеспечивают надежного и бесперебойного теплоснабжения, кроме того не соответствуют современным санитарно-эпидемиологическим и экологическим требованиям. Программой предусмотрена технологическая модернизация тепловых сетей путём применения предварительно изолированных труб заводского изготовления с возможностью их бес канальной прокладки, что в значительной степени снижает стоимость строительно-монтажных работ, увеличивает срок службы до 50 лет, уменьшает тепловые потери.</w:t>
      </w:r>
    </w:p>
    <w:p w14:paraId="7076C79D" w14:textId="77777777" w:rsidR="005E5191" w:rsidRPr="00182B7F" w:rsidRDefault="005E5191" w:rsidP="005E5191">
      <w:pPr>
        <w:ind w:firstLine="708"/>
        <w:jc w:val="both"/>
      </w:pPr>
      <w:r w:rsidRPr="00182B7F">
        <w:t>В целях создания устойчивых тепловых и гидравлических режимов тепловых сетей и систем теплопотребления путём распределения теплоносителя между потребителями тепловой энергии в соответствии с их тепловыми нагрузками в городе реализуются мероприятия по наладочно-регулировочным работам в системах теплоснабжения.</w:t>
      </w:r>
    </w:p>
    <w:p w14:paraId="17D4CD25" w14:textId="77777777" w:rsidR="00054252" w:rsidRPr="00182B7F" w:rsidRDefault="00054252" w:rsidP="00214D31">
      <w:pPr>
        <w:ind w:firstLine="708"/>
        <w:jc w:val="both"/>
      </w:pPr>
      <w:r w:rsidRPr="00182B7F">
        <w:lastRenderedPageBreak/>
        <w:t xml:space="preserve">Учитывая сложность проблемы и необходимость комплексного и системного подхода, обеспечивающего кардинальное улучшение системы теплоснабжения </w:t>
      </w:r>
      <w:r w:rsidR="00B23ECB" w:rsidRPr="00182B7F">
        <w:t>города</w:t>
      </w:r>
      <w:r w:rsidRPr="00182B7F">
        <w:t xml:space="preserve">, представляются наиболее эффективным ее решение осуществлять в рамках </w:t>
      </w:r>
      <w:r w:rsidR="00B23ECB" w:rsidRPr="00182B7F">
        <w:t>программы.</w:t>
      </w:r>
    </w:p>
    <w:p w14:paraId="4F053F33" w14:textId="77777777" w:rsidR="00182B7F" w:rsidRPr="00DC1D66" w:rsidRDefault="00182B7F" w:rsidP="00182B7F">
      <w:pPr>
        <w:ind w:firstLine="426"/>
        <w:jc w:val="both"/>
      </w:pPr>
    </w:p>
    <w:p w14:paraId="175679B9" w14:textId="71C21F0D" w:rsidR="00182B7F" w:rsidRPr="00DC1D66" w:rsidRDefault="00E9735B" w:rsidP="00E9735B">
      <w:pPr>
        <w:ind w:left="1146"/>
        <w:outlineLvl w:val="1"/>
      </w:pPr>
      <w:r>
        <w:rPr>
          <w:b/>
          <w:lang w:val="en-US"/>
        </w:rPr>
        <w:t>II</w:t>
      </w:r>
      <w:r>
        <w:rPr>
          <w:b/>
        </w:rPr>
        <w:t>.</w:t>
      </w:r>
      <w:r w:rsidR="00182B7F" w:rsidRPr="00DC1D66">
        <w:rPr>
          <w:b/>
        </w:rPr>
        <w:t xml:space="preserve"> Целевые показатели (индикаторы) программы, поставленные цели и задачи</w:t>
      </w:r>
    </w:p>
    <w:p w14:paraId="6B885AC9" w14:textId="77777777" w:rsidR="00182B7F" w:rsidRPr="00DC1D66" w:rsidRDefault="00182B7F" w:rsidP="00182B7F">
      <w:pPr>
        <w:pStyle w:val="a8"/>
        <w:spacing w:before="0" w:beforeAutospacing="0" w:after="0" w:afterAutospacing="0"/>
        <w:ind w:left="46" w:firstLine="403"/>
        <w:jc w:val="both"/>
      </w:pPr>
    </w:p>
    <w:p w14:paraId="690FD424" w14:textId="77777777" w:rsidR="00182B7F" w:rsidRPr="00DC1D66" w:rsidRDefault="00182B7F" w:rsidP="00182B7F">
      <w:pPr>
        <w:pStyle w:val="a8"/>
        <w:spacing w:before="0" w:beforeAutospacing="0" w:after="0" w:afterAutospacing="0"/>
        <w:ind w:left="46" w:firstLine="403"/>
        <w:jc w:val="both"/>
      </w:pPr>
      <w:r w:rsidRPr="00DC1D66">
        <w:t>В целях оценки достижения цели и задачи Программы определен следующий целевой показатель (индикатор):</w:t>
      </w:r>
    </w:p>
    <w:p w14:paraId="1F4A647D" w14:textId="77777777" w:rsidR="00182B7F" w:rsidRPr="00DC1D66" w:rsidRDefault="00182B7F" w:rsidP="00182B7F">
      <w:pPr>
        <w:pStyle w:val="a8"/>
        <w:spacing w:before="0" w:beforeAutospacing="0" w:after="0" w:afterAutospacing="0"/>
        <w:ind w:left="46" w:firstLine="40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5"/>
        <w:gridCol w:w="3082"/>
        <w:gridCol w:w="6181"/>
      </w:tblGrid>
      <w:tr w:rsidR="00182B7F" w:rsidRPr="00DC1D66" w14:paraId="013A62DE" w14:textId="77777777" w:rsidTr="00086B47">
        <w:trPr>
          <w:trHeight w:val="310"/>
        </w:trPr>
        <w:tc>
          <w:tcPr>
            <w:tcW w:w="575" w:type="dxa"/>
          </w:tcPr>
          <w:p w14:paraId="03FDC91C" w14:textId="77777777" w:rsidR="00182B7F" w:rsidRPr="00DC1D66" w:rsidRDefault="00182B7F" w:rsidP="004856C4">
            <w:pPr>
              <w:jc w:val="both"/>
            </w:pPr>
            <w:r w:rsidRPr="00DC1D66">
              <w:t>1</w:t>
            </w:r>
          </w:p>
        </w:tc>
        <w:tc>
          <w:tcPr>
            <w:tcW w:w="3082" w:type="dxa"/>
          </w:tcPr>
          <w:p w14:paraId="3A18E567" w14:textId="77777777" w:rsidR="00182B7F" w:rsidRPr="00DC1D66" w:rsidRDefault="00182B7F" w:rsidP="004856C4">
            <w:pPr>
              <w:jc w:val="both"/>
            </w:pPr>
            <w:r w:rsidRPr="00DC1D66">
              <w:t>Наименование показателя</w:t>
            </w:r>
          </w:p>
        </w:tc>
        <w:tc>
          <w:tcPr>
            <w:tcW w:w="6181" w:type="dxa"/>
          </w:tcPr>
          <w:p w14:paraId="68257D07" w14:textId="77777777" w:rsidR="00182B7F" w:rsidRPr="00DC1D66" w:rsidRDefault="00182B7F" w:rsidP="004856C4">
            <w:pPr>
              <w:jc w:val="both"/>
            </w:pPr>
            <w:r w:rsidRPr="00DC1D66">
              <w:t>Протяженность замененных ветхих и аварийных тепловых сетей</w:t>
            </w:r>
          </w:p>
        </w:tc>
      </w:tr>
      <w:tr w:rsidR="00182B7F" w:rsidRPr="00DC1D66" w14:paraId="213213EF" w14:textId="77777777" w:rsidTr="00086B47">
        <w:trPr>
          <w:trHeight w:val="173"/>
        </w:trPr>
        <w:tc>
          <w:tcPr>
            <w:tcW w:w="575" w:type="dxa"/>
          </w:tcPr>
          <w:p w14:paraId="37EF92A6" w14:textId="77777777" w:rsidR="00182B7F" w:rsidRPr="00DC1D66" w:rsidRDefault="00182B7F" w:rsidP="004856C4">
            <w:pPr>
              <w:jc w:val="both"/>
            </w:pPr>
            <w:r w:rsidRPr="00DC1D66">
              <w:t>2</w:t>
            </w:r>
          </w:p>
        </w:tc>
        <w:tc>
          <w:tcPr>
            <w:tcW w:w="3082" w:type="dxa"/>
          </w:tcPr>
          <w:p w14:paraId="7CD9C664" w14:textId="77777777" w:rsidR="00182B7F" w:rsidRPr="00DC1D66" w:rsidRDefault="00182B7F" w:rsidP="004856C4">
            <w:pPr>
              <w:jc w:val="both"/>
            </w:pPr>
            <w:r w:rsidRPr="00DC1D66">
              <w:t>Единица измерения</w:t>
            </w:r>
          </w:p>
        </w:tc>
        <w:tc>
          <w:tcPr>
            <w:tcW w:w="6181" w:type="dxa"/>
          </w:tcPr>
          <w:p w14:paraId="499CD8B2" w14:textId="77777777" w:rsidR="00182B7F" w:rsidRPr="00DC1D66" w:rsidRDefault="00182B7F" w:rsidP="004856C4">
            <w:pPr>
              <w:jc w:val="both"/>
            </w:pPr>
            <w:r w:rsidRPr="00DC1D66">
              <w:t xml:space="preserve">Километров </w:t>
            </w:r>
          </w:p>
        </w:tc>
      </w:tr>
      <w:tr w:rsidR="00182B7F" w:rsidRPr="00DC1D66" w14:paraId="67DB988B" w14:textId="77777777" w:rsidTr="00086B47">
        <w:trPr>
          <w:trHeight w:val="323"/>
        </w:trPr>
        <w:tc>
          <w:tcPr>
            <w:tcW w:w="575" w:type="dxa"/>
          </w:tcPr>
          <w:p w14:paraId="1933878D" w14:textId="77777777" w:rsidR="00182B7F" w:rsidRPr="00DC1D66" w:rsidRDefault="00182B7F" w:rsidP="004856C4">
            <w:pPr>
              <w:jc w:val="both"/>
            </w:pPr>
            <w:r w:rsidRPr="00DC1D66">
              <w:t>3</w:t>
            </w:r>
          </w:p>
        </w:tc>
        <w:tc>
          <w:tcPr>
            <w:tcW w:w="3082" w:type="dxa"/>
          </w:tcPr>
          <w:p w14:paraId="68E3E9E3" w14:textId="77777777" w:rsidR="00182B7F" w:rsidRPr="00DC1D66" w:rsidRDefault="00182B7F" w:rsidP="004856C4">
            <w:pPr>
              <w:jc w:val="both"/>
            </w:pPr>
            <w:r w:rsidRPr="00DC1D66">
              <w:t>Определение показателя</w:t>
            </w:r>
          </w:p>
        </w:tc>
        <w:tc>
          <w:tcPr>
            <w:tcW w:w="6181" w:type="dxa"/>
          </w:tcPr>
          <w:p w14:paraId="0A90961D" w14:textId="77777777" w:rsidR="00182B7F" w:rsidRPr="00DC1D66" w:rsidRDefault="00182B7F" w:rsidP="004856C4">
            <w:pPr>
              <w:jc w:val="both"/>
            </w:pPr>
            <w:r w:rsidRPr="00DC1D66">
              <w:t xml:space="preserve">Показатель характеризует протяженность </w:t>
            </w:r>
            <w:proofErr w:type="gramStart"/>
            <w:r w:rsidRPr="00DC1D66">
              <w:t>замененных  ветхих</w:t>
            </w:r>
            <w:proofErr w:type="gramEnd"/>
            <w:r w:rsidRPr="00DC1D66">
              <w:t xml:space="preserve"> и аварийных тепловых сетей в текущем году</w:t>
            </w:r>
          </w:p>
        </w:tc>
      </w:tr>
      <w:tr w:rsidR="00182B7F" w:rsidRPr="00DC1D66" w14:paraId="4EDD459A" w14:textId="77777777" w:rsidTr="00086B47">
        <w:trPr>
          <w:trHeight w:val="151"/>
        </w:trPr>
        <w:tc>
          <w:tcPr>
            <w:tcW w:w="575" w:type="dxa"/>
          </w:tcPr>
          <w:p w14:paraId="6E780DAC" w14:textId="77777777" w:rsidR="00182B7F" w:rsidRPr="00DC1D66" w:rsidRDefault="00182B7F" w:rsidP="004856C4">
            <w:pPr>
              <w:jc w:val="both"/>
            </w:pPr>
            <w:r w:rsidRPr="00DC1D66">
              <w:t>4</w:t>
            </w:r>
          </w:p>
        </w:tc>
        <w:tc>
          <w:tcPr>
            <w:tcW w:w="3082" w:type="dxa"/>
          </w:tcPr>
          <w:p w14:paraId="0EB15F05" w14:textId="77777777" w:rsidR="00182B7F" w:rsidRPr="00DC1D66" w:rsidRDefault="00182B7F" w:rsidP="004856C4">
            <w:pPr>
              <w:jc w:val="both"/>
            </w:pPr>
            <w:r w:rsidRPr="00DC1D66">
              <w:t>Временные характеристики</w:t>
            </w:r>
          </w:p>
        </w:tc>
        <w:tc>
          <w:tcPr>
            <w:tcW w:w="6181" w:type="dxa"/>
          </w:tcPr>
          <w:p w14:paraId="45970D12" w14:textId="77777777" w:rsidR="00182B7F" w:rsidRPr="00DC1D66" w:rsidRDefault="00182B7F" w:rsidP="004856C4">
            <w:pPr>
              <w:jc w:val="both"/>
            </w:pPr>
            <w:r w:rsidRPr="00DC1D66">
              <w:t>Ежегодно по состоянию на конец года</w:t>
            </w:r>
          </w:p>
        </w:tc>
      </w:tr>
      <w:tr w:rsidR="00182B7F" w:rsidRPr="00DC1D66" w14:paraId="01493487" w14:textId="77777777" w:rsidTr="00086B47">
        <w:trPr>
          <w:trHeight w:val="1159"/>
        </w:trPr>
        <w:tc>
          <w:tcPr>
            <w:tcW w:w="575" w:type="dxa"/>
          </w:tcPr>
          <w:p w14:paraId="19C40B86" w14:textId="77777777" w:rsidR="00182B7F" w:rsidRPr="00DC1D66" w:rsidRDefault="00182B7F" w:rsidP="004856C4">
            <w:pPr>
              <w:jc w:val="both"/>
            </w:pPr>
            <w:r w:rsidRPr="00DC1D66">
              <w:t>5</w:t>
            </w:r>
          </w:p>
        </w:tc>
        <w:tc>
          <w:tcPr>
            <w:tcW w:w="3082" w:type="dxa"/>
          </w:tcPr>
          <w:p w14:paraId="10FAE0B6" w14:textId="77777777" w:rsidR="00182B7F" w:rsidRPr="00DC1D66" w:rsidRDefault="00182B7F" w:rsidP="004856C4">
            <w:pPr>
              <w:jc w:val="both"/>
            </w:pPr>
            <w:r w:rsidRPr="00DC1D66">
              <w:t>Алгоритм формирования показателя и методические пояснения к показателю</w:t>
            </w:r>
          </w:p>
        </w:tc>
        <w:tc>
          <w:tcPr>
            <w:tcW w:w="6181" w:type="dxa"/>
          </w:tcPr>
          <w:p w14:paraId="038B4F1B" w14:textId="77777777" w:rsidR="00182B7F" w:rsidRPr="00DC1D66" w:rsidRDefault="00182B7F" w:rsidP="004856C4">
            <w:pPr>
              <w:jc w:val="both"/>
            </w:pPr>
            <w:r w:rsidRPr="00DC1D66">
              <w:t>Показатель рассчитывается ежегодно и определяется как протяженность замененных ветхих и аварийных тепловых сетей.</w:t>
            </w:r>
          </w:p>
          <w:p w14:paraId="12668000" w14:textId="77777777" w:rsidR="00182B7F" w:rsidRPr="00DC1D66" w:rsidRDefault="00182B7F" w:rsidP="004856C4">
            <w:pPr>
              <w:jc w:val="both"/>
            </w:pPr>
            <w:r w:rsidRPr="00DC1D66">
              <w:t>Показатель не требует включения в план статистических работ, в связи с чем методика расчета показателя не приводится.</w:t>
            </w:r>
          </w:p>
        </w:tc>
      </w:tr>
      <w:tr w:rsidR="00182B7F" w:rsidRPr="00DC1D66" w14:paraId="1B96BE6C" w14:textId="77777777" w:rsidTr="00086B47">
        <w:trPr>
          <w:trHeight w:val="605"/>
        </w:trPr>
        <w:tc>
          <w:tcPr>
            <w:tcW w:w="575" w:type="dxa"/>
          </w:tcPr>
          <w:p w14:paraId="7070DF2E" w14:textId="77777777" w:rsidR="00182B7F" w:rsidRPr="00DC1D66" w:rsidRDefault="00182B7F" w:rsidP="004856C4">
            <w:pPr>
              <w:jc w:val="both"/>
            </w:pPr>
            <w:r w:rsidRPr="00DC1D66">
              <w:t>6</w:t>
            </w:r>
          </w:p>
        </w:tc>
        <w:tc>
          <w:tcPr>
            <w:tcW w:w="3082" w:type="dxa"/>
          </w:tcPr>
          <w:p w14:paraId="352ED422" w14:textId="77777777" w:rsidR="00182B7F" w:rsidRPr="00DC1D66" w:rsidRDefault="00182B7F" w:rsidP="004856C4">
            <w:pPr>
              <w:jc w:val="both"/>
            </w:pPr>
            <w:r w:rsidRPr="00DC1D66">
              <w:t>Ответственный за сбор и предоставление информации</w:t>
            </w:r>
          </w:p>
        </w:tc>
        <w:tc>
          <w:tcPr>
            <w:tcW w:w="6181" w:type="dxa"/>
          </w:tcPr>
          <w:p w14:paraId="608CFB6F" w14:textId="5B6867A6" w:rsidR="00182B7F" w:rsidRPr="00DC1D66" w:rsidRDefault="00363C36" w:rsidP="004856C4">
            <w:pPr>
              <w:jc w:val="both"/>
            </w:pPr>
            <w:r w:rsidRPr="00DC1D66">
              <w:t>Отдел экономики, жилищно-коммунального хозяйства, благоустройства и транспорта администрации города Фокино</w:t>
            </w:r>
          </w:p>
        </w:tc>
      </w:tr>
    </w:tbl>
    <w:p w14:paraId="50B064EF" w14:textId="77777777" w:rsidR="007D4378" w:rsidRPr="00DC1D66" w:rsidRDefault="007D4378" w:rsidP="00182B7F">
      <w:pPr>
        <w:pStyle w:val="a8"/>
        <w:spacing w:before="0" w:beforeAutospacing="0" w:after="0" w:afterAutospacing="0"/>
        <w:ind w:firstLine="284"/>
        <w:jc w:val="both"/>
      </w:pPr>
    </w:p>
    <w:p w14:paraId="0113FAB2" w14:textId="31A6D480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 xml:space="preserve">Основной целью Программы является обеспечение потребителей городского округа город </w:t>
      </w:r>
      <w:r w:rsidR="00392AEC" w:rsidRPr="00DC1D66">
        <w:t>Фокино</w:t>
      </w:r>
      <w:r w:rsidRPr="00DC1D66">
        <w:t xml:space="preserve"> Брянской области качественной коммунальной услугой теплоснабжения при надежной и эффективной работе коммунальной инфраструктуры.</w:t>
      </w:r>
    </w:p>
    <w:p w14:paraId="768540BF" w14:textId="6832F9C1" w:rsidR="00182B7F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>В рамках реализации мероприятий Программы необходимо решить основную задачу</w:t>
      </w:r>
      <w:r w:rsidR="00D458C3" w:rsidRPr="00DC1D66">
        <w:t xml:space="preserve"> -</w:t>
      </w:r>
      <w:r w:rsidRPr="00DC1D66">
        <w:t xml:space="preserve"> обеспечить обновление и модернизацию основных фондов коммунального комплекса в соответствии с современными требованиями к технологии и качеству услуг.</w:t>
      </w:r>
    </w:p>
    <w:p w14:paraId="095ACF79" w14:textId="3CE90EB5" w:rsidR="00557487" w:rsidRDefault="00557487" w:rsidP="00182B7F">
      <w:pPr>
        <w:pStyle w:val="a8"/>
        <w:spacing w:before="0" w:beforeAutospacing="0" w:after="0" w:afterAutospacing="0"/>
        <w:ind w:firstLine="284"/>
        <w:jc w:val="both"/>
      </w:pPr>
    </w:p>
    <w:p w14:paraId="53E60D45" w14:textId="77777777" w:rsidR="003B2947" w:rsidRDefault="003B2947" w:rsidP="00182B7F">
      <w:pPr>
        <w:pStyle w:val="a8"/>
        <w:spacing w:before="0" w:beforeAutospacing="0" w:after="0" w:afterAutospacing="0"/>
        <w:ind w:firstLine="284"/>
        <w:jc w:val="both"/>
      </w:pPr>
    </w:p>
    <w:p w14:paraId="7D83851A" w14:textId="5D95A8BE" w:rsidR="00557487" w:rsidRPr="00557487" w:rsidRDefault="00557487" w:rsidP="00557487">
      <w:pPr>
        <w:pStyle w:val="a5"/>
        <w:ind w:left="900"/>
        <w:rPr>
          <w:b/>
          <w:spacing w:val="-2"/>
        </w:rPr>
      </w:pPr>
      <w:r w:rsidRPr="00DC1D66">
        <w:rPr>
          <w:b/>
          <w:lang w:val="en-US"/>
        </w:rPr>
        <w:t>I</w:t>
      </w:r>
      <w:r>
        <w:rPr>
          <w:b/>
          <w:lang w:val="en-US"/>
        </w:rPr>
        <w:t>II</w:t>
      </w:r>
      <w:r w:rsidRPr="00DC1D66">
        <w:rPr>
          <w:b/>
        </w:rPr>
        <w:t>.</w:t>
      </w:r>
      <w:r>
        <w:rPr>
          <w:b/>
        </w:rPr>
        <w:t xml:space="preserve"> </w:t>
      </w:r>
      <w:r w:rsidRPr="00557487">
        <w:rPr>
          <w:b/>
          <w:spacing w:val="-2"/>
        </w:rPr>
        <w:t xml:space="preserve">Потенциал развития сферы теплоснабжения городского округа город </w:t>
      </w:r>
      <w:r>
        <w:rPr>
          <w:b/>
          <w:spacing w:val="-2"/>
        </w:rPr>
        <w:t>Фокино</w:t>
      </w:r>
      <w:r w:rsidRPr="00557487">
        <w:rPr>
          <w:b/>
          <w:spacing w:val="-2"/>
        </w:rPr>
        <w:t xml:space="preserve"> Брянской области</w:t>
      </w:r>
    </w:p>
    <w:p w14:paraId="399631C7" w14:textId="77777777" w:rsidR="00557487" w:rsidRPr="00557487" w:rsidRDefault="00557487" w:rsidP="00557487">
      <w:pPr>
        <w:pStyle w:val="a8"/>
        <w:spacing w:before="0" w:beforeAutospacing="0" w:after="0" w:afterAutospacing="0"/>
        <w:ind w:left="435"/>
        <w:jc w:val="both"/>
        <w:rPr>
          <w:spacing w:val="-2"/>
        </w:rPr>
      </w:pPr>
    </w:p>
    <w:p w14:paraId="52007888" w14:textId="73C1E49A" w:rsidR="00557487" w:rsidRPr="00557487" w:rsidRDefault="00557487" w:rsidP="00557487">
      <w:pPr>
        <w:ind w:firstLine="426"/>
        <w:jc w:val="both"/>
        <w:rPr>
          <w:spacing w:val="-4"/>
        </w:rPr>
      </w:pPr>
      <w:r w:rsidRPr="00557487">
        <w:t>Сложившаяся ситуация в сфере коммунального хозяйства вызвана</w:t>
      </w:r>
      <w:r w:rsidR="00F60EA6">
        <w:t xml:space="preserve"> </w:t>
      </w:r>
      <w:r w:rsidRPr="00557487">
        <w:t xml:space="preserve">прежде всего ограниченностью финансирования отрасли, недостаточностью мероприятий по модернизации, реконструкции систем коммунальной инфраструктуры. Для улучшения ситуации в коммунальной сфере города остро стоит вопрос комплексной </w:t>
      </w:r>
      <w:r w:rsidRPr="00557487">
        <w:rPr>
          <w:spacing w:val="-4"/>
        </w:rPr>
        <w:t>модернизации, реконструкции и строительства объектов инженерной инфраструктуры.</w:t>
      </w:r>
    </w:p>
    <w:p w14:paraId="771CE00E" w14:textId="74BBE24F" w:rsidR="00557487" w:rsidRPr="00557487" w:rsidRDefault="00557487" w:rsidP="00557487">
      <w:pPr>
        <w:ind w:firstLine="540"/>
        <w:jc w:val="both"/>
      </w:pPr>
      <w:r w:rsidRPr="00557487">
        <w:t xml:space="preserve">В настоящее время определяющим направлением деятельности теплоснабжающих организаций города является снижение затрат на выработку тепловой энергии посредством проведения работ по модернизации, реконструкции, новому строительству систем теплоснабжения, с переключением потребителей на другие источники тепловой энергии, вывод из эксплуатации нерентабельных котельных. Данные мероприятия теплоснабжающим организациям, возможно, реализовать в рамках участия в программах обеспечивающие предоставление финансовой поддержки на модернизацию систем коммунальной инфраструктуры.  </w:t>
      </w:r>
    </w:p>
    <w:p w14:paraId="4EDB309B" w14:textId="635A62CA" w:rsidR="003B2947" w:rsidRDefault="003B2947" w:rsidP="00182B7F">
      <w:pPr>
        <w:pStyle w:val="a8"/>
        <w:ind w:left="46" w:firstLine="403"/>
        <w:jc w:val="center"/>
        <w:rPr>
          <w:b/>
        </w:rPr>
      </w:pPr>
    </w:p>
    <w:p w14:paraId="1D8CBB52" w14:textId="77777777" w:rsidR="00BF3ED7" w:rsidRPr="002F34D4" w:rsidRDefault="00BF3ED7" w:rsidP="00182B7F">
      <w:pPr>
        <w:pStyle w:val="a8"/>
        <w:ind w:left="46" w:firstLine="403"/>
        <w:jc w:val="center"/>
        <w:rPr>
          <w:b/>
        </w:rPr>
      </w:pPr>
    </w:p>
    <w:p w14:paraId="7111E788" w14:textId="310838B2" w:rsidR="00182B7F" w:rsidRPr="00DC1D66" w:rsidRDefault="00557487" w:rsidP="00182B7F">
      <w:pPr>
        <w:pStyle w:val="a8"/>
        <w:ind w:left="46" w:firstLine="403"/>
        <w:jc w:val="center"/>
        <w:rPr>
          <w:b/>
        </w:rPr>
      </w:pPr>
      <w:r w:rsidRPr="00DC1D66">
        <w:rPr>
          <w:b/>
          <w:lang w:val="en-US"/>
        </w:rPr>
        <w:lastRenderedPageBreak/>
        <w:t>IV</w:t>
      </w:r>
      <w:r w:rsidRPr="00DC1D66">
        <w:rPr>
          <w:b/>
        </w:rPr>
        <w:t>.</w:t>
      </w:r>
      <w:r w:rsidR="00182B7F" w:rsidRPr="00DC1D66">
        <w:rPr>
          <w:b/>
        </w:rPr>
        <w:t>Сроки реализации программы</w:t>
      </w:r>
    </w:p>
    <w:p w14:paraId="56EC336E" w14:textId="72595C37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>Реализация мероприятий Программы предусмотрена на период 202</w:t>
      </w:r>
      <w:r w:rsidR="00517120">
        <w:t>5</w:t>
      </w:r>
      <w:r w:rsidRPr="00DC1D66">
        <w:t>-202</w:t>
      </w:r>
      <w:r w:rsidR="00517120">
        <w:t>8</w:t>
      </w:r>
      <w:r w:rsidRPr="00DC1D66">
        <w:t xml:space="preserve"> года.</w:t>
      </w:r>
    </w:p>
    <w:p w14:paraId="499F0BE6" w14:textId="77777777" w:rsidR="00F52A11" w:rsidRPr="00DC1D66" w:rsidRDefault="00F52A11" w:rsidP="00182B7F">
      <w:pPr>
        <w:pStyle w:val="a8"/>
        <w:spacing w:before="0" w:beforeAutospacing="0" w:after="0" w:afterAutospacing="0"/>
        <w:ind w:firstLine="284"/>
        <w:jc w:val="both"/>
      </w:pPr>
    </w:p>
    <w:p w14:paraId="3E7DF9DF" w14:textId="31B855B6" w:rsidR="00182B7F" w:rsidRPr="00DC1D66" w:rsidRDefault="00557487" w:rsidP="00182B7F">
      <w:pPr>
        <w:pStyle w:val="a8"/>
        <w:spacing w:before="0" w:beforeAutospacing="0" w:after="0" w:afterAutospacing="0"/>
        <w:ind w:left="46" w:firstLine="403"/>
        <w:jc w:val="center"/>
        <w:rPr>
          <w:b/>
        </w:rPr>
      </w:pPr>
      <w:r w:rsidRPr="00CC4F16">
        <w:rPr>
          <w:b/>
          <w:lang w:val="en-US"/>
        </w:rPr>
        <w:t>V</w:t>
      </w:r>
      <w:r w:rsidRPr="00CC4F16">
        <w:rPr>
          <w:b/>
        </w:rPr>
        <w:t>.</w:t>
      </w:r>
      <w:r w:rsidR="008A5040">
        <w:rPr>
          <w:b/>
        </w:rPr>
        <w:t xml:space="preserve"> </w:t>
      </w:r>
      <w:r w:rsidR="00182B7F" w:rsidRPr="00DC1D66">
        <w:rPr>
          <w:b/>
        </w:rPr>
        <w:t>Перечень программных мероприятий</w:t>
      </w:r>
    </w:p>
    <w:p w14:paraId="3355C069" w14:textId="46BCCDC6" w:rsidR="00182B7F" w:rsidRPr="00DC1D66" w:rsidRDefault="00182B7F" w:rsidP="00421547">
      <w:pPr>
        <w:pStyle w:val="a8"/>
        <w:spacing w:before="0" w:beforeAutospacing="0" w:after="0" w:afterAutospacing="0"/>
        <w:jc w:val="both"/>
      </w:pPr>
    </w:p>
    <w:p w14:paraId="7BC34247" w14:textId="77777777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 xml:space="preserve"> Реализация программы предполагает выполнение мероприятий по замене участков трубопроводов магистральных и внутриквартальных тепловых сетей, </w:t>
      </w:r>
      <w:r w:rsidRPr="00DC1D66">
        <w:rPr>
          <w:bCs/>
        </w:rPr>
        <w:t>отработавших нормативный срок службы.</w:t>
      </w:r>
      <w:r w:rsidRPr="00DC1D66">
        <w:t xml:space="preserve"> </w:t>
      </w:r>
    </w:p>
    <w:p w14:paraId="0CD28F3D" w14:textId="77777777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>Исполнители Программы:</w:t>
      </w:r>
    </w:p>
    <w:p w14:paraId="04CDCAF1" w14:textId="77777777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>- несут ответственность за рациональное использование выделяемых, на реализацию мероприятий Программы, бюджетных средств, внебюджетных средств;</w:t>
      </w:r>
    </w:p>
    <w:p w14:paraId="65EF205E" w14:textId="77777777" w:rsidR="00182B7F" w:rsidRPr="00DC1D66" w:rsidRDefault="00182B7F" w:rsidP="00182B7F">
      <w:pPr>
        <w:pStyle w:val="a8"/>
        <w:spacing w:before="0" w:beforeAutospacing="0" w:after="0" w:afterAutospacing="0"/>
        <w:ind w:firstLine="284"/>
        <w:jc w:val="both"/>
      </w:pPr>
      <w:r w:rsidRPr="00DC1D66">
        <w:t>- отчитываются за реализацию мероприятий Программы, их эффективность.</w:t>
      </w:r>
    </w:p>
    <w:p w14:paraId="21B9A56B" w14:textId="77777777" w:rsidR="00182B7F" w:rsidRPr="00DC1D66" w:rsidRDefault="00182B7F" w:rsidP="00182B7F">
      <w:pPr>
        <w:pStyle w:val="a8"/>
        <w:spacing w:before="0" w:beforeAutospacing="0" w:after="0" w:afterAutospacing="0"/>
        <w:ind w:firstLine="708"/>
      </w:pPr>
    </w:p>
    <w:p w14:paraId="6A0BC998" w14:textId="02CCACAC" w:rsidR="00182B7F" w:rsidRPr="00DC1D66" w:rsidRDefault="00557487" w:rsidP="00182B7F">
      <w:pPr>
        <w:jc w:val="center"/>
        <w:rPr>
          <w:b/>
        </w:rPr>
      </w:pPr>
      <w:r w:rsidRPr="00557487">
        <w:rPr>
          <w:b/>
          <w:lang w:val="en-US"/>
        </w:rPr>
        <w:t>VI</w:t>
      </w:r>
      <w:r w:rsidRPr="00557487">
        <w:rPr>
          <w:b/>
        </w:rPr>
        <w:t>.</w:t>
      </w:r>
      <w:r w:rsidR="00182B7F" w:rsidRPr="00DC1D66">
        <w:rPr>
          <w:b/>
        </w:rPr>
        <w:t xml:space="preserve"> Ресурсное обеспечение реализации муниципальной программы</w:t>
      </w:r>
    </w:p>
    <w:p w14:paraId="6141B03F" w14:textId="77777777" w:rsidR="00182B7F" w:rsidRPr="00DC1D66" w:rsidRDefault="00182B7F" w:rsidP="00182B7F">
      <w:pPr>
        <w:jc w:val="center"/>
        <w:rPr>
          <w:b/>
        </w:rPr>
      </w:pPr>
    </w:p>
    <w:p w14:paraId="30134D89" w14:textId="2373D524" w:rsidR="00182B7F" w:rsidRPr="00DC1D66" w:rsidRDefault="00182B7F" w:rsidP="00182B7F">
      <w:pPr>
        <w:jc w:val="both"/>
      </w:pPr>
      <w:r w:rsidRPr="00DC1D66">
        <w:t xml:space="preserve">       Финансирование мероприятий программы осуществляется за счет средств бюджета городского округа город </w:t>
      </w:r>
      <w:r w:rsidR="00CB62A7" w:rsidRPr="00DC1D66">
        <w:t>Фокино</w:t>
      </w:r>
      <w:r w:rsidRPr="00DC1D66">
        <w:t xml:space="preserve"> Брянской области на условиях софинансирования и прочих внебюджетных источников. В качестве прочих источников для реализации программы могут привлекаться внебюджетные средства: средства предприяти</w:t>
      </w:r>
      <w:r w:rsidR="00EA7C5E" w:rsidRPr="00DC1D66">
        <w:t>я,</w:t>
      </w:r>
      <w:r w:rsidRPr="00DC1D66">
        <w:t xml:space="preserve"> осуществляющ</w:t>
      </w:r>
      <w:r w:rsidR="00EA7C5E" w:rsidRPr="00DC1D66">
        <w:t>его</w:t>
      </w:r>
      <w:r w:rsidRPr="00DC1D66">
        <w:t xml:space="preserve"> эксплуатацию тепловых сетей</w:t>
      </w:r>
      <w:r w:rsidR="00EA7C5E" w:rsidRPr="00DC1D66">
        <w:t xml:space="preserve"> – ГУП «Брянсккоммунэнерго»</w:t>
      </w:r>
    </w:p>
    <w:p w14:paraId="6F9242C7" w14:textId="77777777" w:rsidR="00182B7F" w:rsidRPr="00DC1D66" w:rsidRDefault="00182B7F" w:rsidP="00182B7F">
      <w:pPr>
        <w:jc w:val="both"/>
      </w:pPr>
      <w:r w:rsidRPr="00DC1D66">
        <w:t xml:space="preserve">        </w:t>
      </w:r>
    </w:p>
    <w:p w14:paraId="5918CD78" w14:textId="5C817A3A" w:rsidR="00182B7F" w:rsidRPr="00DC1D66" w:rsidRDefault="00CC4F16" w:rsidP="00182B7F">
      <w:pPr>
        <w:jc w:val="center"/>
        <w:rPr>
          <w:b/>
        </w:rPr>
      </w:pPr>
      <w:r w:rsidRPr="00CC4F16">
        <w:rPr>
          <w:b/>
        </w:rPr>
        <w:t>V</w:t>
      </w:r>
      <w:r w:rsidR="0034701A" w:rsidRPr="00CC4F16">
        <w:rPr>
          <w:b/>
        </w:rPr>
        <w:t>I</w:t>
      </w:r>
      <w:r w:rsidRPr="00CC4F16">
        <w:rPr>
          <w:b/>
        </w:rPr>
        <w:t>I</w:t>
      </w:r>
      <w:r>
        <w:rPr>
          <w:b/>
        </w:rPr>
        <w:t>.</w:t>
      </w:r>
      <w:r w:rsidR="00182B7F" w:rsidRPr="00DC1D66">
        <w:rPr>
          <w:b/>
        </w:rPr>
        <w:t xml:space="preserve"> Ожидаемые результаты реализации программы</w:t>
      </w:r>
    </w:p>
    <w:p w14:paraId="278F5421" w14:textId="77777777" w:rsidR="00182B7F" w:rsidRPr="00DC1D66" w:rsidRDefault="00182B7F" w:rsidP="00182B7F">
      <w:pPr>
        <w:jc w:val="both"/>
      </w:pPr>
    </w:p>
    <w:p w14:paraId="409B402B" w14:textId="59A456C7" w:rsidR="00182B7F" w:rsidRPr="00DC1D66" w:rsidRDefault="00182B7F" w:rsidP="00182B7F">
      <w:pPr>
        <w:ind w:firstLine="284"/>
        <w:jc w:val="both"/>
      </w:pPr>
      <w:r w:rsidRPr="00DC1D66">
        <w:t>Показатели результативности и эффективности реализации программы и конечные результаты реализации программы приведены в приложении 1 к программе.</w:t>
      </w:r>
    </w:p>
    <w:p w14:paraId="1EF984B8" w14:textId="326E602F" w:rsidR="00182B7F" w:rsidRPr="00DC1D66" w:rsidRDefault="00182B7F" w:rsidP="00182B7F">
      <w:pPr>
        <w:ind w:firstLine="284"/>
        <w:jc w:val="both"/>
      </w:pPr>
      <w:r w:rsidRPr="00DC1D66">
        <w:rPr>
          <w:bCs/>
        </w:rPr>
        <w:t xml:space="preserve">Основные мероприятия программы </w:t>
      </w:r>
      <w:r w:rsidRPr="00DC1D66">
        <w:t xml:space="preserve">«Реконструкция и модернизация трубопроводов тепловых сетей городского округа город </w:t>
      </w:r>
      <w:r w:rsidR="008903A7" w:rsidRPr="00DC1D66">
        <w:t>Фокино</w:t>
      </w:r>
      <w:r w:rsidRPr="00DC1D66">
        <w:t xml:space="preserve"> Брянской области на 202</w:t>
      </w:r>
      <w:r w:rsidR="00A3630D">
        <w:t>5</w:t>
      </w:r>
      <w:r w:rsidRPr="00DC1D66">
        <w:t>-202</w:t>
      </w:r>
      <w:r w:rsidR="00A3630D">
        <w:t>8</w:t>
      </w:r>
      <w:r w:rsidRPr="00DC1D66">
        <w:t xml:space="preserve"> годы, планируемая протяженность замены ветхих и аварийных </w:t>
      </w:r>
      <w:proofErr w:type="gramStart"/>
      <w:r w:rsidRPr="00DC1D66">
        <w:t>сетей  приведены</w:t>
      </w:r>
      <w:proofErr w:type="gramEnd"/>
      <w:r w:rsidRPr="00DC1D66">
        <w:t xml:space="preserve"> в приложении 2 к программе.</w:t>
      </w:r>
    </w:p>
    <w:p w14:paraId="625F4053" w14:textId="77777777" w:rsidR="00A61218" w:rsidRPr="00DC1D66" w:rsidRDefault="00A61218" w:rsidP="007379F8">
      <w:pPr>
        <w:ind w:firstLine="284"/>
        <w:jc w:val="both"/>
      </w:pPr>
      <w:r w:rsidRPr="00DC1D66">
        <w:t>Выполнение мероприятий Программы приведёт к ряду социальных и экономических эффектов.</w:t>
      </w:r>
    </w:p>
    <w:p w14:paraId="7B339677" w14:textId="77777777" w:rsidR="00A61218" w:rsidRPr="00DC1D66" w:rsidRDefault="00A61218" w:rsidP="007379F8">
      <w:pPr>
        <w:jc w:val="both"/>
      </w:pPr>
      <w:r w:rsidRPr="00DC1D66">
        <w:t>Социальные:</w:t>
      </w:r>
      <w:r w:rsidRPr="00DC1D66">
        <w:tab/>
      </w:r>
    </w:p>
    <w:p w14:paraId="05205862" w14:textId="77777777" w:rsidR="00A61218" w:rsidRPr="00DC1D66" w:rsidRDefault="00D27627" w:rsidP="007379F8">
      <w:pPr>
        <w:jc w:val="both"/>
      </w:pPr>
      <w:r w:rsidRPr="00DC1D66">
        <w:t xml:space="preserve">- </w:t>
      </w:r>
      <w:r w:rsidR="00A61218" w:rsidRPr="00DC1D66">
        <w:t>повышение стабильности теплоснабжения населения и объектов соцкультбыта;</w:t>
      </w:r>
    </w:p>
    <w:p w14:paraId="44EB5289" w14:textId="77777777" w:rsidR="00A61218" w:rsidRPr="00DC1D66" w:rsidRDefault="00D27627" w:rsidP="007379F8">
      <w:pPr>
        <w:jc w:val="both"/>
      </w:pPr>
      <w:r w:rsidRPr="00DC1D66">
        <w:t xml:space="preserve">- </w:t>
      </w:r>
      <w:r w:rsidR="00A61218" w:rsidRPr="00DC1D66">
        <w:t>повышение качества теплоснабжения, то есть обеспечение</w:t>
      </w:r>
      <w:r w:rsidR="005326FF" w:rsidRPr="00DC1D66">
        <w:t xml:space="preserve"> внутренней нормативной </w:t>
      </w:r>
      <w:r w:rsidR="00A61218" w:rsidRPr="00DC1D66">
        <w:t>температуры помещений жилищного фонда.</w:t>
      </w:r>
    </w:p>
    <w:p w14:paraId="12CA2EAF" w14:textId="77777777" w:rsidR="00A61218" w:rsidRPr="00DC1D66" w:rsidRDefault="00A61218" w:rsidP="007379F8">
      <w:pPr>
        <w:jc w:val="both"/>
      </w:pPr>
      <w:r w:rsidRPr="00DC1D66">
        <w:t>Экономические:</w:t>
      </w:r>
    </w:p>
    <w:p w14:paraId="716DAC0A" w14:textId="77777777" w:rsidR="00A61218" w:rsidRPr="00DC1D66" w:rsidRDefault="005326FF" w:rsidP="007379F8">
      <w:pPr>
        <w:jc w:val="both"/>
      </w:pPr>
      <w:r w:rsidRPr="00DC1D66">
        <w:t xml:space="preserve">- </w:t>
      </w:r>
      <w:r w:rsidR="00A61218" w:rsidRPr="00DC1D66">
        <w:t xml:space="preserve">снижение производственных затрат на эксплуатацию тепловых сетей, связанных с их ремонтом </w:t>
      </w:r>
      <w:r w:rsidR="00A61218" w:rsidRPr="00DC1D66">
        <w:rPr>
          <w:rStyle w:val="50pt"/>
          <w:sz w:val="24"/>
          <w:szCs w:val="24"/>
        </w:rPr>
        <w:t xml:space="preserve">и </w:t>
      </w:r>
      <w:r w:rsidR="00A61218" w:rsidRPr="00DC1D66">
        <w:t xml:space="preserve">утечкой теплоносителя, что в свою очередь отразится </w:t>
      </w:r>
      <w:r w:rsidR="00A61218" w:rsidRPr="00DC1D66">
        <w:rPr>
          <w:rStyle w:val="50pt"/>
          <w:sz w:val="24"/>
          <w:szCs w:val="24"/>
        </w:rPr>
        <w:t xml:space="preserve">на </w:t>
      </w:r>
      <w:r w:rsidR="00A61218" w:rsidRPr="00DC1D66">
        <w:t xml:space="preserve">себестоимости тепловой </w:t>
      </w:r>
      <w:r w:rsidR="00A61218" w:rsidRPr="00DC1D66">
        <w:rPr>
          <w:rStyle w:val="50pt"/>
          <w:sz w:val="24"/>
          <w:szCs w:val="24"/>
        </w:rPr>
        <w:t xml:space="preserve">энергии </w:t>
      </w:r>
      <w:r w:rsidR="00A61218" w:rsidRPr="00DC1D66">
        <w:t>и стоимости тепловой энергии для населения;</w:t>
      </w:r>
    </w:p>
    <w:p w14:paraId="176DEBE1" w14:textId="77777777" w:rsidR="00A61218" w:rsidRPr="00DC1D66" w:rsidRDefault="005326FF" w:rsidP="007379F8">
      <w:pPr>
        <w:jc w:val="both"/>
      </w:pPr>
      <w:r w:rsidRPr="00DC1D66">
        <w:t xml:space="preserve">- </w:t>
      </w:r>
      <w:r w:rsidR="00A61218" w:rsidRPr="00DC1D66">
        <w:t>снижение незапланированных издержек на проведение аварийно</w:t>
      </w:r>
      <w:r w:rsidRPr="00DC1D66">
        <w:t>-</w:t>
      </w:r>
      <w:r w:rsidR="00390D16" w:rsidRPr="00DC1D66">
        <w:softHyphen/>
        <w:t>восстановительных работ.</w:t>
      </w:r>
    </w:p>
    <w:p w14:paraId="477203FA" w14:textId="77777777" w:rsidR="00C53835" w:rsidRDefault="00C53835" w:rsidP="00C53835"/>
    <w:p w14:paraId="7741E1F8" w14:textId="77777777" w:rsidR="003545F3" w:rsidRDefault="003545F3" w:rsidP="00C53835"/>
    <w:p w14:paraId="6EFECE1C" w14:textId="7C0F6FD3" w:rsidR="003545F3" w:rsidRDefault="003545F3" w:rsidP="00C53835">
      <w:pPr>
        <w:sectPr w:rsidR="003545F3" w:rsidSect="00E2223F">
          <w:pgSz w:w="11906" w:h="16838"/>
          <w:pgMar w:top="426" w:right="566" w:bottom="284" w:left="1418" w:header="708" w:footer="708" w:gutter="0"/>
          <w:cols w:space="708"/>
          <w:docGrid w:linePitch="360"/>
        </w:sectPr>
      </w:pPr>
    </w:p>
    <w:p w14:paraId="05BEE102" w14:textId="5D0A3557" w:rsidR="003B31A3" w:rsidRDefault="003B31A3" w:rsidP="003B31A3">
      <w:pPr>
        <w:spacing w:line="240" w:lineRule="exact"/>
        <w:ind w:left="10620"/>
      </w:pPr>
      <w:r>
        <w:lastRenderedPageBreak/>
        <w:t xml:space="preserve">Приложение </w:t>
      </w:r>
      <w:r w:rsidR="00FD5762">
        <w:t>1</w:t>
      </w:r>
    </w:p>
    <w:p w14:paraId="06CAC8AC" w14:textId="70E46126" w:rsidR="003B31A3" w:rsidRDefault="003B31A3" w:rsidP="003B31A3">
      <w:pPr>
        <w:spacing w:line="240" w:lineRule="exact"/>
        <w:ind w:left="10620"/>
      </w:pPr>
      <w:proofErr w:type="gramStart"/>
      <w:r>
        <w:t>к  программе</w:t>
      </w:r>
      <w:proofErr w:type="gramEnd"/>
      <w:r>
        <w:t xml:space="preserve"> «Реконструкция и модернизация трубопроводов тепловых сетей городского округа город Фокино Брянской области на 202</w:t>
      </w:r>
      <w:r w:rsidR="002B1705">
        <w:t>5</w:t>
      </w:r>
      <w:r>
        <w:t>-202</w:t>
      </w:r>
      <w:r w:rsidR="002B1705">
        <w:t>8</w:t>
      </w:r>
    </w:p>
    <w:p w14:paraId="6D97A9EC" w14:textId="353E26F0" w:rsidR="0063549A" w:rsidRDefault="0063549A" w:rsidP="00212931">
      <w:pPr>
        <w:spacing w:line="240" w:lineRule="exact"/>
        <w:ind w:left="10620"/>
      </w:pPr>
    </w:p>
    <w:p w14:paraId="2C689B6E" w14:textId="77777777" w:rsidR="0063549A" w:rsidRDefault="0063549A" w:rsidP="00212931">
      <w:pPr>
        <w:spacing w:line="240" w:lineRule="exact"/>
        <w:ind w:left="10620"/>
      </w:pPr>
    </w:p>
    <w:p w14:paraId="38340266" w14:textId="77777777" w:rsidR="008D1FF1" w:rsidRDefault="003B31A3" w:rsidP="003B31A3">
      <w:pPr>
        <w:pStyle w:val="11"/>
        <w:jc w:val="center"/>
        <w:rPr>
          <w:rFonts w:ascii="Times New Roman" w:hAnsi="Times New Roman"/>
          <w:bCs/>
          <w:sz w:val="24"/>
          <w:szCs w:val="24"/>
        </w:rPr>
      </w:pPr>
      <w:r w:rsidRPr="005059F8">
        <w:rPr>
          <w:rFonts w:ascii="Times New Roman" w:hAnsi="Times New Roman"/>
          <w:bCs/>
          <w:sz w:val="24"/>
          <w:szCs w:val="24"/>
        </w:rPr>
        <w:t xml:space="preserve">Сведения о показателях (индикаторах) </w:t>
      </w:r>
    </w:p>
    <w:p w14:paraId="0DD29312" w14:textId="15390732" w:rsidR="00C94A30" w:rsidRDefault="003B31A3" w:rsidP="003B31A3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5059F8">
        <w:rPr>
          <w:rFonts w:ascii="Times New Roman" w:hAnsi="Times New Roman"/>
          <w:bCs/>
          <w:sz w:val="24"/>
          <w:szCs w:val="24"/>
        </w:rPr>
        <w:t>программы «</w:t>
      </w:r>
      <w:r w:rsidRPr="005059F8">
        <w:rPr>
          <w:rFonts w:ascii="Times New Roman" w:hAnsi="Times New Roman"/>
          <w:sz w:val="24"/>
          <w:szCs w:val="24"/>
        </w:rPr>
        <w:t xml:space="preserve">Реконструкция и модернизация трубопроводов тепловых сетей </w:t>
      </w:r>
      <w:r>
        <w:rPr>
          <w:rFonts w:ascii="Times New Roman" w:hAnsi="Times New Roman"/>
          <w:sz w:val="24"/>
          <w:szCs w:val="24"/>
        </w:rPr>
        <w:t xml:space="preserve">городского округа </w:t>
      </w:r>
    </w:p>
    <w:p w14:paraId="6E93C7F9" w14:textId="002520C2" w:rsidR="003B31A3" w:rsidRDefault="003B31A3" w:rsidP="003B31A3">
      <w:pPr>
        <w:pStyle w:val="1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 </w:t>
      </w:r>
      <w:r w:rsidR="0080789A">
        <w:rPr>
          <w:rFonts w:ascii="Times New Roman" w:hAnsi="Times New Roman"/>
          <w:sz w:val="24"/>
          <w:szCs w:val="24"/>
        </w:rPr>
        <w:t>Фокино</w:t>
      </w:r>
      <w:r>
        <w:rPr>
          <w:rFonts w:ascii="Times New Roman" w:hAnsi="Times New Roman"/>
          <w:sz w:val="24"/>
          <w:szCs w:val="24"/>
        </w:rPr>
        <w:t xml:space="preserve"> Брянской области </w:t>
      </w:r>
      <w:r w:rsidRPr="005059F8">
        <w:rPr>
          <w:rFonts w:ascii="Times New Roman" w:hAnsi="Times New Roman"/>
          <w:sz w:val="24"/>
          <w:szCs w:val="24"/>
        </w:rPr>
        <w:t>на 202</w:t>
      </w:r>
      <w:r w:rsidR="0080789A">
        <w:rPr>
          <w:rFonts w:ascii="Times New Roman" w:hAnsi="Times New Roman"/>
          <w:sz w:val="24"/>
          <w:szCs w:val="24"/>
        </w:rPr>
        <w:t>5</w:t>
      </w:r>
      <w:r w:rsidRPr="005059F8">
        <w:rPr>
          <w:rFonts w:ascii="Times New Roman" w:hAnsi="Times New Roman"/>
          <w:sz w:val="24"/>
          <w:szCs w:val="24"/>
        </w:rPr>
        <w:t>-202</w:t>
      </w:r>
      <w:r w:rsidR="0080789A">
        <w:rPr>
          <w:rFonts w:ascii="Times New Roman" w:hAnsi="Times New Roman"/>
          <w:sz w:val="24"/>
          <w:szCs w:val="24"/>
        </w:rPr>
        <w:t>8</w:t>
      </w:r>
      <w:r w:rsidRPr="005059F8">
        <w:rPr>
          <w:rFonts w:ascii="Times New Roman" w:hAnsi="Times New Roman"/>
          <w:sz w:val="24"/>
          <w:szCs w:val="24"/>
        </w:rPr>
        <w:t xml:space="preserve"> годы»</w:t>
      </w:r>
    </w:p>
    <w:p w14:paraId="7990DAF9" w14:textId="452D746C" w:rsidR="0063549A" w:rsidRDefault="0063549A" w:rsidP="003B31A3">
      <w:pPr>
        <w:spacing w:line="240" w:lineRule="exact"/>
      </w:pPr>
    </w:p>
    <w:p w14:paraId="095DEC89" w14:textId="77777777" w:rsidR="0063549A" w:rsidRDefault="0063549A" w:rsidP="00212931">
      <w:pPr>
        <w:spacing w:line="240" w:lineRule="exact"/>
        <w:ind w:left="10620"/>
      </w:pPr>
    </w:p>
    <w:p w14:paraId="2C5D8C9E" w14:textId="77777777" w:rsidR="0063549A" w:rsidRDefault="0063549A" w:rsidP="00212931">
      <w:pPr>
        <w:spacing w:line="240" w:lineRule="exact"/>
        <w:ind w:left="10620"/>
      </w:pPr>
    </w:p>
    <w:p w14:paraId="3CBB3244" w14:textId="77777777" w:rsidR="0063549A" w:rsidRDefault="0063549A" w:rsidP="00212931">
      <w:pPr>
        <w:spacing w:line="240" w:lineRule="exact"/>
        <w:ind w:left="10620"/>
      </w:pPr>
    </w:p>
    <w:tbl>
      <w:tblPr>
        <w:tblW w:w="1489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805"/>
        <w:gridCol w:w="2725"/>
        <w:gridCol w:w="2119"/>
        <w:gridCol w:w="2353"/>
        <w:gridCol w:w="2355"/>
        <w:gridCol w:w="2353"/>
        <w:gridCol w:w="2189"/>
      </w:tblGrid>
      <w:tr w:rsidR="0063549A" w:rsidRPr="004978F2" w14:paraId="03DB0AD0" w14:textId="77777777" w:rsidTr="00C903CE">
        <w:trPr>
          <w:trHeight w:val="216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00AEA" w14:textId="77777777" w:rsidR="0063549A" w:rsidRPr="004978F2" w:rsidRDefault="0063549A" w:rsidP="003B31A3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№ п/п</w:t>
            </w:r>
          </w:p>
        </w:tc>
        <w:tc>
          <w:tcPr>
            <w:tcW w:w="2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BD54" w14:textId="77777777" w:rsidR="0063549A" w:rsidRPr="004978F2" w:rsidRDefault="0063549A" w:rsidP="003B31A3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2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FEFB" w14:textId="77777777" w:rsidR="0063549A" w:rsidRPr="004978F2" w:rsidRDefault="0063549A" w:rsidP="003B31A3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 xml:space="preserve">Единицы                                 измерения </w:t>
            </w:r>
          </w:p>
        </w:tc>
        <w:tc>
          <w:tcPr>
            <w:tcW w:w="92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8B740" w14:textId="77777777" w:rsidR="0063549A" w:rsidRPr="004978F2" w:rsidRDefault="0063549A" w:rsidP="003B31A3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Целевые значения показателя (индикатора)</w:t>
            </w:r>
          </w:p>
        </w:tc>
      </w:tr>
      <w:tr w:rsidR="0063549A" w:rsidRPr="004978F2" w14:paraId="67D0A49F" w14:textId="77777777" w:rsidTr="00C903CE">
        <w:trPr>
          <w:trHeight w:val="200"/>
        </w:trPr>
        <w:tc>
          <w:tcPr>
            <w:tcW w:w="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3A8B15" w14:textId="77777777" w:rsidR="0063549A" w:rsidRPr="004978F2" w:rsidRDefault="0063549A" w:rsidP="003B31A3">
            <w:pPr>
              <w:rPr>
                <w:color w:val="000000"/>
              </w:rPr>
            </w:pPr>
          </w:p>
        </w:tc>
        <w:tc>
          <w:tcPr>
            <w:tcW w:w="2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65CFA" w14:textId="77777777" w:rsidR="0063549A" w:rsidRPr="004978F2" w:rsidRDefault="0063549A" w:rsidP="003B31A3">
            <w:pPr>
              <w:rPr>
                <w:color w:val="000000"/>
              </w:rPr>
            </w:pPr>
          </w:p>
        </w:tc>
        <w:tc>
          <w:tcPr>
            <w:tcW w:w="21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9AD13" w14:textId="77777777" w:rsidR="0063549A" w:rsidRPr="004978F2" w:rsidRDefault="0063549A" w:rsidP="003B31A3">
            <w:pPr>
              <w:rPr>
                <w:color w:val="000000"/>
              </w:rPr>
            </w:pP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518BF8" w14:textId="325DB401" w:rsidR="0063549A" w:rsidRPr="004978F2" w:rsidRDefault="0063549A" w:rsidP="003B31A3">
            <w:pPr>
              <w:jc w:val="center"/>
            </w:pPr>
            <w:r w:rsidRPr="004978F2">
              <w:t>202</w:t>
            </w:r>
            <w:r w:rsidR="002B1705" w:rsidRPr="004978F2">
              <w:t>5</w:t>
            </w:r>
          </w:p>
        </w:tc>
        <w:tc>
          <w:tcPr>
            <w:tcW w:w="2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73694E" w14:textId="62D0CA39" w:rsidR="0063549A" w:rsidRPr="004978F2" w:rsidRDefault="0063549A" w:rsidP="003B31A3">
            <w:pPr>
              <w:jc w:val="center"/>
            </w:pPr>
            <w:r w:rsidRPr="004978F2">
              <w:t>202</w:t>
            </w:r>
            <w:r w:rsidR="002B1705" w:rsidRPr="004978F2">
              <w:t>6</w:t>
            </w:r>
          </w:p>
        </w:tc>
        <w:tc>
          <w:tcPr>
            <w:tcW w:w="2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BC8BA" w14:textId="13FA2A8E" w:rsidR="0063549A" w:rsidRPr="004978F2" w:rsidRDefault="0063549A" w:rsidP="003B31A3">
            <w:pPr>
              <w:jc w:val="center"/>
            </w:pPr>
            <w:r w:rsidRPr="004978F2">
              <w:t>202</w:t>
            </w:r>
            <w:r w:rsidR="002B1705" w:rsidRPr="004978F2">
              <w:t>7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C35CEC" w14:textId="38DF976F" w:rsidR="0063549A" w:rsidRPr="004978F2" w:rsidRDefault="0063549A" w:rsidP="003B31A3">
            <w:pPr>
              <w:jc w:val="center"/>
            </w:pPr>
            <w:r w:rsidRPr="004978F2">
              <w:t>202</w:t>
            </w:r>
            <w:r w:rsidR="002B1705" w:rsidRPr="004978F2">
              <w:t>8</w:t>
            </w:r>
          </w:p>
        </w:tc>
      </w:tr>
      <w:tr w:rsidR="0063549A" w:rsidRPr="004978F2" w14:paraId="4160A84F" w14:textId="77777777" w:rsidTr="00C903CE">
        <w:trPr>
          <w:trHeight w:val="307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4E43" w14:textId="77777777" w:rsidR="0063549A" w:rsidRPr="004978F2" w:rsidRDefault="0063549A" w:rsidP="003B31A3">
            <w:pPr>
              <w:jc w:val="center"/>
              <w:rPr>
                <w:color w:val="000000"/>
              </w:rPr>
            </w:pPr>
          </w:p>
        </w:tc>
        <w:tc>
          <w:tcPr>
            <w:tcW w:w="140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EF4CC3" w14:textId="26F6EDBF" w:rsidR="0063549A" w:rsidRPr="004978F2" w:rsidRDefault="0063549A" w:rsidP="003B31A3">
            <w:pPr>
              <w:jc w:val="center"/>
              <w:rPr>
                <w:b/>
                <w:bCs/>
                <w:color w:val="000000"/>
              </w:rPr>
            </w:pPr>
            <w:r w:rsidRPr="004978F2">
              <w:rPr>
                <w:bCs/>
                <w:color w:val="000000"/>
              </w:rPr>
              <w:t>Показатели (индикаторы) муниципальной программы</w:t>
            </w:r>
          </w:p>
        </w:tc>
      </w:tr>
      <w:tr w:rsidR="00B439E7" w:rsidRPr="004978F2" w14:paraId="5C0A0B3A" w14:textId="77777777" w:rsidTr="003A6A1F">
        <w:trPr>
          <w:trHeight w:val="41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C5E0" w14:textId="77777777" w:rsidR="00B439E7" w:rsidRPr="004978F2" w:rsidRDefault="00B439E7" w:rsidP="00B439E7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00C9" w14:textId="77777777" w:rsidR="00B439E7" w:rsidRPr="004978F2" w:rsidRDefault="00B439E7" w:rsidP="00B439E7">
            <w:pPr>
              <w:rPr>
                <w:color w:val="000000"/>
              </w:rPr>
            </w:pPr>
            <w:r w:rsidRPr="004978F2">
              <w:t>Протяженность замененных ветхих и аварийных тепловых сетей, в том числе: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F3C4" w14:textId="77777777" w:rsidR="00B439E7" w:rsidRPr="004978F2" w:rsidRDefault="00B439E7" w:rsidP="00B439E7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км.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A64" w14:textId="3E6D3152" w:rsidR="00B439E7" w:rsidRPr="004978F2" w:rsidRDefault="00B439E7" w:rsidP="00B439E7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53D0B" w14:textId="5F9D53EF" w:rsidR="00B439E7" w:rsidRPr="004978F2" w:rsidRDefault="00B439E7" w:rsidP="00B439E7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AA1C" w14:textId="5BDA2D0C" w:rsidR="00B439E7" w:rsidRPr="004978F2" w:rsidRDefault="00B439E7" w:rsidP="00B439E7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230A" w14:textId="63A4B5C3" w:rsidR="00B439E7" w:rsidRPr="004978F2" w:rsidRDefault="00B439E7" w:rsidP="00B439E7">
            <w:pPr>
              <w:jc w:val="center"/>
              <w:rPr>
                <w:b/>
              </w:rPr>
            </w:pPr>
            <w:r>
              <w:rPr>
                <w:b/>
              </w:rPr>
              <w:t>1,486</w:t>
            </w:r>
          </w:p>
        </w:tc>
      </w:tr>
      <w:tr w:rsidR="00AC75EB" w:rsidRPr="004978F2" w14:paraId="4BA94E7B" w14:textId="77777777" w:rsidTr="00C903CE">
        <w:trPr>
          <w:trHeight w:val="30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8CAF" w14:textId="77777777" w:rsidR="00AC75EB" w:rsidRPr="004978F2" w:rsidRDefault="00AC75EB" w:rsidP="00AC75EB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1.1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ADC89" w14:textId="06F07CBC" w:rsidR="00AC75EB" w:rsidRPr="004978F2" w:rsidRDefault="00AC75EB" w:rsidP="00AC75EB">
            <w:r w:rsidRPr="004978F2">
              <w:t>ГУП «Брянсккоммунэнерго»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B27C5" w14:textId="77777777" w:rsidR="00AC75EB" w:rsidRPr="004978F2" w:rsidRDefault="00AC75EB" w:rsidP="00AC75EB">
            <w:pPr>
              <w:jc w:val="center"/>
            </w:pPr>
            <w:r w:rsidRPr="004978F2">
              <w:rPr>
                <w:color w:val="000000"/>
              </w:rPr>
              <w:t>км.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8CA8" w14:textId="338B5B90" w:rsidR="00AC75EB" w:rsidRPr="004978F2" w:rsidRDefault="00AC75EB" w:rsidP="00AC75EB">
            <w:pPr>
              <w:jc w:val="center"/>
            </w:pPr>
            <w:r w:rsidRPr="004978F2">
              <w:t>1,0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DC594" w14:textId="04447E5B" w:rsidR="00AC75EB" w:rsidRPr="004978F2" w:rsidRDefault="00AC75EB" w:rsidP="00AC75EB">
            <w:pPr>
              <w:jc w:val="center"/>
            </w:pPr>
            <w:r w:rsidRPr="004978F2">
              <w:t>1,00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6940" w14:textId="52B010C5" w:rsidR="00AC75EB" w:rsidRPr="004978F2" w:rsidRDefault="00AC75EB" w:rsidP="00AC75EB">
            <w:pPr>
              <w:jc w:val="center"/>
            </w:pPr>
            <w:r w:rsidRPr="004978F2">
              <w:t>1,00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F62AE" w14:textId="5C234085" w:rsidR="00AC75EB" w:rsidRPr="004978F2" w:rsidRDefault="00AC75EB" w:rsidP="002F34D4">
            <w:pPr>
              <w:jc w:val="center"/>
            </w:pPr>
            <w:r w:rsidRPr="004978F2">
              <w:t>1,</w:t>
            </w:r>
            <w:r w:rsidR="002F34D4">
              <w:t>136</w:t>
            </w:r>
          </w:p>
        </w:tc>
      </w:tr>
      <w:tr w:rsidR="003630F4" w:rsidRPr="004978F2" w14:paraId="5FB4C6DE" w14:textId="77777777" w:rsidTr="009C51C9">
        <w:trPr>
          <w:trHeight w:val="309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9109" w14:textId="77777777" w:rsidR="003630F4" w:rsidRPr="004978F2" w:rsidRDefault="003630F4" w:rsidP="003630F4">
            <w:pPr>
              <w:jc w:val="center"/>
              <w:rPr>
                <w:color w:val="000000"/>
              </w:rPr>
            </w:pPr>
            <w:r w:rsidRPr="004978F2">
              <w:rPr>
                <w:color w:val="000000"/>
              </w:rPr>
              <w:t>1.2</w:t>
            </w:r>
          </w:p>
        </w:tc>
        <w:tc>
          <w:tcPr>
            <w:tcW w:w="2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CE3A2" w14:textId="68932241" w:rsidR="003630F4" w:rsidRPr="004978F2" w:rsidRDefault="003630F4" w:rsidP="003630F4">
            <w:r w:rsidRPr="004978F2">
              <w:t>Администрация города Фокино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57DC3" w14:textId="77777777" w:rsidR="003630F4" w:rsidRPr="004978F2" w:rsidRDefault="003630F4" w:rsidP="003630F4">
            <w:pPr>
              <w:jc w:val="center"/>
            </w:pPr>
            <w:r w:rsidRPr="004978F2">
              <w:rPr>
                <w:color w:val="000000"/>
              </w:rPr>
              <w:t>км.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9FB9" w14:textId="6013823B" w:rsidR="003630F4" w:rsidRPr="004978F2" w:rsidRDefault="003630F4" w:rsidP="003630F4">
            <w:pPr>
              <w:jc w:val="center"/>
            </w:pPr>
            <w:r>
              <w:t>0,35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A35AC" w14:textId="0340F7CA" w:rsidR="003630F4" w:rsidRPr="004978F2" w:rsidRDefault="003630F4" w:rsidP="003630F4">
            <w:pPr>
              <w:jc w:val="center"/>
            </w:pPr>
            <w:r>
              <w:t>0,35</w:t>
            </w:r>
          </w:p>
        </w:tc>
        <w:tc>
          <w:tcPr>
            <w:tcW w:w="2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A13E6" w14:textId="27391922" w:rsidR="003630F4" w:rsidRPr="004978F2" w:rsidRDefault="003630F4" w:rsidP="003630F4">
            <w:pPr>
              <w:jc w:val="center"/>
            </w:pPr>
            <w:r>
              <w:t>0,35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B1FB" w14:textId="32F749AF" w:rsidR="003630F4" w:rsidRPr="004978F2" w:rsidRDefault="003630F4" w:rsidP="003630F4">
            <w:pPr>
              <w:jc w:val="center"/>
            </w:pPr>
            <w:r>
              <w:t>0,35</w:t>
            </w:r>
          </w:p>
        </w:tc>
      </w:tr>
    </w:tbl>
    <w:p w14:paraId="0C00AB47" w14:textId="77777777" w:rsidR="0063549A" w:rsidRDefault="0063549A" w:rsidP="00212931">
      <w:pPr>
        <w:spacing w:line="240" w:lineRule="exact"/>
        <w:ind w:left="10620"/>
      </w:pPr>
    </w:p>
    <w:p w14:paraId="6C156625" w14:textId="77777777" w:rsidR="0063549A" w:rsidRDefault="0063549A" w:rsidP="00212931">
      <w:pPr>
        <w:spacing w:line="240" w:lineRule="exact"/>
        <w:ind w:left="10620"/>
      </w:pPr>
    </w:p>
    <w:p w14:paraId="7426661E" w14:textId="77777777" w:rsidR="0063549A" w:rsidRDefault="0063549A" w:rsidP="00212931">
      <w:pPr>
        <w:spacing w:line="240" w:lineRule="exact"/>
        <w:ind w:left="10620"/>
      </w:pPr>
    </w:p>
    <w:p w14:paraId="2CE56533" w14:textId="77777777" w:rsidR="0063549A" w:rsidRDefault="0063549A" w:rsidP="00212931">
      <w:pPr>
        <w:spacing w:line="240" w:lineRule="exact"/>
        <w:ind w:left="10620"/>
      </w:pPr>
    </w:p>
    <w:p w14:paraId="700B4A71" w14:textId="77777777" w:rsidR="0063549A" w:rsidRDefault="0063549A" w:rsidP="00212931">
      <w:pPr>
        <w:spacing w:line="240" w:lineRule="exact"/>
        <w:ind w:left="10620"/>
      </w:pPr>
    </w:p>
    <w:p w14:paraId="6F0E55E1" w14:textId="77777777" w:rsidR="0063549A" w:rsidRDefault="0063549A" w:rsidP="00212931">
      <w:pPr>
        <w:spacing w:line="240" w:lineRule="exact"/>
        <w:ind w:left="10620"/>
      </w:pPr>
    </w:p>
    <w:p w14:paraId="195889B3" w14:textId="77777777" w:rsidR="0063549A" w:rsidRDefault="0063549A" w:rsidP="00212931">
      <w:pPr>
        <w:spacing w:line="240" w:lineRule="exact"/>
        <w:ind w:left="10620"/>
      </w:pPr>
    </w:p>
    <w:p w14:paraId="554F9443" w14:textId="77777777" w:rsidR="0063549A" w:rsidRDefault="0063549A" w:rsidP="00212931">
      <w:pPr>
        <w:spacing w:line="240" w:lineRule="exact"/>
        <w:ind w:left="10620"/>
      </w:pPr>
    </w:p>
    <w:p w14:paraId="0057BA40" w14:textId="77777777" w:rsidR="0063549A" w:rsidRDefault="0063549A" w:rsidP="00212931">
      <w:pPr>
        <w:spacing w:line="240" w:lineRule="exact"/>
        <w:ind w:left="10620"/>
      </w:pPr>
    </w:p>
    <w:p w14:paraId="0DDB7AFE" w14:textId="77777777" w:rsidR="0063549A" w:rsidRDefault="0063549A" w:rsidP="00212931">
      <w:pPr>
        <w:spacing w:line="240" w:lineRule="exact"/>
        <w:ind w:left="10620"/>
      </w:pPr>
    </w:p>
    <w:p w14:paraId="7658B3C3" w14:textId="77777777" w:rsidR="0063549A" w:rsidRDefault="0063549A" w:rsidP="00212931">
      <w:pPr>
        <w:spacing w:line="240" w:lineRule="exact"/>
        <w:ind w:left="10620"/>
      </w:pPr>
    </w:p>
    <w:p w14:paraId="3358EFBA" w14:textId="77777777" w:rsidR="0063549A" w:rsidRDefault="0063549A" w:rsidP="00212931">
      <w:pPr>
        <w:spacing w:line="240" w:lineRule="exact"/>
        <w:ind w:left="10620"/>
      </w:pPr>
    </w:p>
    <w:p w14:paraId="4BD2EA47" w14:textId="77777777" w:rsidR="0063549A" w:rsidRDefault="0063549A" w:rsidP="00212931">
      <w:pPr>
        <w:spacing w:line="240" w:lineRule="exact"/>
        <w:ind w:left="10620"/>
      </w:pPr>
    </w:p>
    <w:p w14:paraId="38A86CFA" w14:textId="77777777" w:rsidR="00C94A30" w:rsidRDefault="00C94A30" w:rsidP="00212931">
      <w:pPr>
        <w:spacing w:line="240" w:lineRule="exact"/>
        <w:ind w:left="10620"/>
      </w:pPr>
    </w:p>
    <w:p w14:paraId="5AE470F9" w14:textId="77777777" w:rsidR="00C94A30" w:rsidRDefault="00C94A30" w:rsidP="00212931">
      <w:pPr>
        <w:spacing w:line="240" w:lineRule="exact"/>
        <w:ind w:left="10620"/>
      </w:pPr>
    </w:p>
    <w:p w14:paraId="03C179F7" w14:textId="77777777" w:rsidR="00C94A30" w:rsidRDefault="00C94A30" w:rsidP="00212931">
      <w:pPr>
        <w:spacing w:line="240" w:lineRule="exact"/>
        <w:ind w:left="10620"/>
      </w:pPr>
    </w:p>
    <w:p w14:paraId="2B914C40" w14:textId="6CB743CD" w:rsidR="00212931" w:rsidRDefault="00212931" w:rsidP="00212931">
      <w:pPr>
        <w:spacing w:line="240" w:lineRule="exact"/>
        <w:ind w:left="10620"/>
      </w:pPr>
      <w:r>
        <w:lastRenderedPageBreak/>
        <w:t>Приложение 2</w:t>
      </w:r>
    </w:p>
    <w:p w14:paraId="5D59E996" w14:textId="3A1BC5F1" w:rsidR="003253AE" w:rsidRDefault="00212931" w:rsidP="00212931">
      <w:pPr>
        <w:spacing w:line="240" w:lineRule="exact"/>
        <w:ind w:left="10620"/>
      </w:pPr>
      <w:r>
        <w:t>к программе «Реконструкция и модернизация трубопроводов тепловых сетей городского округа город Фокино Брянской области на</w:t>
      </w:r>
    </w:p>
    <w:p w14:paraId="5933D892" w14:textId="05CE7B39" w:rsidR="00212931" w:rsidRDefault="00212931" w:rsidP="00212931">
      <w:pPr>
        <w:spacing w:line="240" w:lineRule="exact"/>
        <w:ind w:left="10620"/>
      </w:pPr>
      <w:r>
        <w:t xml:space="preserve"> 202</w:t>
      </w:r>
      <w:r w:rsidR="00054AB2">
        <w:t>5</w:t>
      </w:r>
      <w:r>
        <w:t>-202</w:t>
      </w:r>
      <w:r w:rsidR="00054AB2">
        <w:t>8</w:t>
      </w:r>
    </w:p>
    <w:p w14:paraId="797798ED" w14:textId="18FBE2BB" w:rsidR="00212931" w:rsidRDefault="00212931" w:rsidP="00212931">
      <w:pPr>
        <w:spacing w:line="240" w:lineRule="exact"/>
        <w:ind w:left="10620"/>
      </w:pPr>
    </w:p>
    <w:p w14:paraId="1235F1D5" w14:textId="77777777" w:rsidR="00A86C63" w:rsidRDefault="00A86C63" w:rsidP="00212931">
      <w:pPr>
        <w:spacing w:line="240" w:lineRule="exact"/>
        <w:ind w:left="10620"/>
      </w:pPr>
    </w:p>
    <w:p w14:paraId="17B7CF80" w14:textId="77777777" w:rsidR="003545F3" w:rsidRDefault="003545F3" w:rsidP="007354BE">
      <w:pPr>
        <w:jc w:val="both"/>
      </w:pPr>
    </w:p>
    <w:tbl>
      <w:tblPr>
        <w:tblStyle w:val="21"/>
        <w:tblW w:w="14618" w:type="dxa"/>
        <w:tblInd w:w="8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8"/>
        <w:gridCol w:w="4449"/>
        <w:gridCol w:w="5041"/>
      </w:tblGrid>
      <w:tr w:rsidR="00B14F23" w:rsidRPr="00F35435" w14:paraId="5F838547" w14:textId="77777777" w:rsidTr="000C4A6A">
        <w:trPr>
          <w:trHeight w:val="272"/>
        </w:trPr>
        <w:tc>
          <w:tcPr>
            <w:tcW w:w="5128" w:type="dxa"/>
          </w:tcPr>
          <w:p w14:paraId="6F826F85" w14:textId="77777777" w:rsidR="00B14F23" w:rsidRPr="00F35435" w:rsidRDefault="00B14F23" w:rsidP="00F35435">
            <w:pPr>
              <w:jc w:val="center"/>
            </w:pPr>
            <w:r w:rsidRPr="00F35435">
              <w:t>УТВЕРЖДАЮ:</w:t>
            </w:r>
          </w:p>
        </w:tc>
        <w:tc>
          <w:tcPr>
            <w:tcW w:w="4449" w:type="dxa"/>
          </w:tcPr>
          <w:p w14:paraId="79FD30F5" w14:textId="4CFAB766" w:rsidR="00B14F23" w:rsidRPr="00F35435" w:rsidRDefault="00CD5212" w:rsidP="00F35435">
            <w:pPr>
              <w:jc w:val="center"/>
            </w:pPr>
            <w:r>
              <w:t>СОГЛАСОВАНО:</w:t>
            </w:r>
          </w:p>
        </w:tc>
        <w:tc>
          <w:tcPr>
            <w:tcW w:w="5041" w:type="dxa"/>
          </w:tcPr>
          <w:p w14:paraId="014C19B9" w14:textId="77777777" w:rsidR="00B14F23" w:rsidRPr="00E458CE" w:rsidRDefault="00B14F23" w:rsidP="00B14F23">
            <w:pPr>
              <w:jc w:val="center"/>
            </w:pPr>
            <w:r w:rsidRPr="00E458CE">
              <w:t>СОГЛАСОВАНО:</w:t>
            </w:r>
          </w:p>
        </w:tc>
      </w:tr>
      <w:tr w:rsidR="00B14F23" w:rsidRPr="00F35435" w14:paraId="1F7C428E" w14:textId="77777777" w:rsidTr="000C4A6A">
        <w:trPr>
          <w:trHeight w:val="315"/>
        </w:trPr>
        <w:tc>
          <w:tcPr>
            <w:tcW w:w="5128" w:type="dxa"/>
          </w:tcPr>
          <w:p w14:paraId="539CE20A" w14:textId="77777777" w:rsidR="00B14F23" w:rsidRPr="00F35435" w:rsidRDefault="00B14F23" w:rsidP="00F35435">
            <w:pPr>
              <w:jc w:val="center"/>
            </w:pPr>
            <w:r w:rsidRPr="00F35435">
              <w:t>Глава администрации г.Фокино</w:t>
            </w:r>
          </w:p>
        </w:tc>
        <w:tc>
          <w:tcPr>
            <w:tcW w:w="4449" w:type="dxa"/>
          </w:tcPr>
          <w:p w14:paraId="4498787E" w14:textId="2A78B301" w:rsidR="00B14F23" w:rsidRPr="00F35435" w:rsidRDefault="000C4A6A" w:rsidP="00F35435">
            <w:pPr>
              <w:jc w:val="center"/>
            </w:pPr>
            <w:r>
              <w:t>Директор департамента ТЭК и ЖКХ Брянской области</w:t>
            </w:r>
          </w:p>
        </w:tc>
        <w:tc>
          <w:tcPr>
            <w:tcW w:w="5041" w:type="dxa"/>
          </w:tcPr>
          <w:p w14:paraId="285351F7" w14:textId="6B51EC31" w:rsidR="00B14F23" w:rsidRPr="00E458CE" w:rsidRDefault="00B14F23" w:rsidP="00B14F23">
            <w:pPr>
              <w:jc w:val="center"/>
            </w:pPr>
            <w:r w:rsidRPr="00E458CE">
              <w:t>Главный инженер</w:t>
            </w:r>
            <w:r w:rsidR="00E43820">
              <w:t>- заместитель генерального директора</w:t>
            </w:r>
          </w:p>
        </w:tc>
      </w:tr>
      <w:tr w:rsidR="00B14F23" w:rsidRPr="00F35435" w14:paraId="5CD9A927" w14:textId="77777777" w:rsidTr="000C4A6A">
        <w:trPr>
          <w:trHeight w:val="315"/>
        </w:trPr>
        <w:tc>
          <w:tcPr>
            <w:tcW w:w="5128" w:type="dxa"/>
          </w:tcPr>
          <w:p w14:paraId="7D12028C" w14:textId="77777777" w:rsidR="00B14F23" w:rsidRPr="00F35435" w:rsidRDefault="00B14F23" w:rsidP="00F35435">
            <w:pPr>
              <w:jc w:val="center"/>
            </w:pPr>
          </w:p>
        </w:tc>
        <w:tc>
          <w:tcPr>
            <w:tcW w:w="4449" w:type="dxa"/>
          </w:tcPr>
          <w:p w14:paraId="36F8A135" w14:textId="77777777" w:rsidR="00B14F23" w:rsidRPr="00F35435" w:rsidRDefault="00B14F23" w:rsidP="00F35435">
            <w:pPr>
              <w:jc w:val="center"/>
            </w:pPr>
          </w:p>
        </w:tc>
        <w:tc>
          <w:tcPr>
            <w:tcW w:w="5041" w:type="dxa"/>
          </w:tcPr>
          <w:p w14:paraId="7B4D3AE7" w14:textId="77777777" w:rsidR="00B14F23" w:rsidRPr="00E458CE" w:rsidRDefault="00B14F23" w:rsidP="00B14F23">
            <w:pPr>
              <w:jc w:val="center"/>
            </w:pPr>
            <w:r w:rsidRPr="00E458CE">
              <w:t>ГУП «Брянсккоммунэнерго»</w:t>
            </w:r>
          </w:p>
        </w:tc>
      </w:tr>
      <w:tr w:rsidR="00B14F23" w:rsidRPr="00F35435" w14:paraId="1D73F419" w14:textId="77777777" w:rsidTr="000C4A6A">
        <w:trPr>
          <w:trHeight w:val="315"/>
        </w:trPr>
        <w:tc>
          <w:tcPr>
            <w:tcW w:w="5128" w:type="dxa"/>
          </w:tcPr>
          <w:p w14:paraId="253B131D" w14:textId="77777777" w:rsidR="00B14F23" w:rsidRPr="00F35435" w:rsidRDefault="00B14F23" w:rsidP="00F35435">
            <w:pPr>
              <w:jc w:val="center"/>
            </w:pPr>
          </w:p>
        </w:tc>
        <w:tc>
          <w:tcPr>
            <w:tcW w:w="4449" w:type="dxa"/>
          </w:tcPr>
          <w:p w14:paraId="6659001F" w14:textId="77777777" w:rsidR="00B14F23" w:rsidRPr="00F35435" w:rsidRDefault="00B14F23" w:rsidP="00F35435">
            <w:pPr>
              <w:jc w:val="center"/>
            </w:pPr>
          </w:p>
        </w:tc>
        <w:tc>
          <w:tcPr>
            <w:tcW w:w="5041" w:type="dxa"/>
          </w:tcPr>
          <w:p w14:paraId="7F669520" w14:textId="77777777" w:rsidR="00B14F23" w:rsidRPr="00E458CE" w:rsidRDefault="00B14F23" w:rsidP="00B14F23">
            <w:pPr>
              <w:jc w:val="center"/>
            </w:pPr>
          </w:p>
        </w:tc>
      </w:tr>
      <w:tr w:rsidR="00B14F23" w:rsidRPr="00F35435" w14:paraId="37B38E92" w14:textId="77777777" w:rsidTr="000C4A6A">
        <w:trPr>
          <w:trHeight w:val="315"/>
        </w:trPr>
        <w:tc>
          <w:tcPr>
            <w:tcW w:w="5128" w:type="dxa"/>
          </w:tcPr>
          <w:p w14:paraId="04682626" w14:textId="13411882" w:rsidR="00B14F23" w:rsidRPr="00F35435" w:rsidRDefault="00B14F23" w:rsidP="00F35435">
            <w:pPr>
              <w:jc w:val="center"/>
            </w:pPr>
            <w:r w:rsidRPr="00F35435">
              <w:t>_____________</w:t>
            </w:r>
            <w:proofErr w:type="gramStart"/>
            <w:r w:rsidRPr="00F35435">
              <w:t xml:space="preserve">_  </w:t>
            </w:r>
            <w:r w:rsidR="00E33894">
              <w:t>В.В.</w:t>
            </w:r>
            <w:proofErr w:type="gramEnd"/>
            <w:r w:rsidR="005E61CC">
              <w:t xml:space="preserve"> </w:t>
            </w:r>
            <w:r w:rsidR="00E33894">
              <w:t>Степин</w:t>
            </w:r>
          </w:p>
        </w:tc>
        <w:tc>
          <w:tcPr>
            <w:tcW w:w="4449" w:type="dxa"/>
          </w:tcPr>
          <w:p w14:paraId="2A8C22B9" w14:textId="2F0AD9AE" w:rsidR="00B14F23" w:rsidRPr="00F35435" w:rsidRDefault="000C4A6A" w:rsidP="00F35435">
            <w:pPr>
              <w:jc w:val="center"/>
            </w:pPr>
            <w:r>
              <w:t>_______________ С.А. Косарев</w:t>
            </w:r>
          </w:p>
        </w:tc>
        <w:tc>
          <w:tcPr>
            <w:tcW w:w="5041" w:type="dxa"/>
          </w:tcPr>
          <w:p w14:paraId="5D1CDF68" w14:textId="7966424E" w:rsidR="00B14F23" w:rsidRDefault="00B14F23" w:rsidP="00B14F23">
            <w:pPr>
              <w:jc w:val="center"/>
            </w:pPr>
            <w:r w:rsidRPr="00E458CE">
              <w:t xml:space="preserve">______________ </w:t>
            </w:r>
            <w:r w:rsidR="00E33894">
              <w:t>М.М.</w:t>
            </w:r>
            <w:r w:rsidR="001426B2">
              <w:t xml:space="preserve"> </w:t>
            </w:r>
            <w:r w:rsidR="00E33894">
              <w:t>Касацкий</w:t>
            </w:r>
          </w:p>
        </w:tc>
      </w:tr>
    </w:tbl>
    <w:p w14:paraId="7E713F31" w14:textId="3A8B4050" w:rsidR="00F35435" w:rsidRDefault="00F35435" w:rsidP="00F35435">
      <w:pPr>
        <w:spacing w:after="200" w:line="276" w:lineRule="auto"/>
      </w:pPr>
    </w:p>
    <w:p w14:paraId="0B2EFEEE" w14:textId="77777777" w:rsidR="00A86C63" w:rsidRPr="00F35435" w:rsidRDefault="00A86C63" w:rsidP="00F35435">
      <w:pPr>
        <w:spacing w:after="200" w:line="276" w:lineRule="auto"/>
      </w:pPr>
    </w:p>
    <w:p w14:paraId="599237EE" w14:textId="77777777" w:rsidR="00F35435" w:rsidRPr="00F35435" w:rsidRDefault="00F35435" w:rsidP="00F35435">
      <w:pPr>
        <w:jc w:val="center"/>
        <w:rPr>
          <w:sz w:val="28"/>
          <w:szCs w:val="22"/>
        </w:rPr>
      </w:pPr>
      <w:r w:rsidRPr="00F35435">
        <w:rPr>
          <w:sz w:val="28"/>
          <w:szCs w:val="22"/>
        </w:rPr>
        <w:t>ПЛАН</w:t>
      </w:r>
    </w:p>
    <w:p w14:paraId="59788C7C" w14:textId="7882888C" w:rsidR="00F35435" w:rsidRPr="00F35435" w:rsidRDefault="00F35435" w:rsidP="00F35435">
      <w:pPr>
        <w:jc w:val="center"/>
        <w:rPr>
          <w:sz w:val="28"/>
          <w:szCs w:val="22"/>
        </w:rPr>
      </w:pPr>
      <w:r w:rsidRPr="00F35435">
        <w:rPr>
          <w:sz w:val="28"/>
          <w:szCs w:val="22"/>
        </w:rPr>
        <w:t>мероприятий программы</w:t>
      </w:r>
    </w:p>
    <w:p w14:paraId="00B267E3" w14:textId="02CAF5CC" w:rsidR="00F35435" w:rsidRDefault="00F35435" w:rsidP="00F35435">
      <w:pPr>
        <w:jc w:val="center"/>
        <w:rPr>
          <w:sz w:val="28"/>
          <w:szCs w:val="22"/>
        </w:rPr>
      </w:pPr>
      <w:r w:rsidRPr="00F35435">
        <w:rPr>
          <w:sz w:val="28"/>
          <w:szCs w:val="22"/>
        </w:rPr>
        <w:t xml:space="preserve">«Реконструкция и технологическая модернизация тепловых сетей на </w:t>
      </w:r>
      <w:r w:rsidR="005153F7">
        <w:rPr>
          <w:sz w:val="28"/>
          <w:szCs w:val="22"/>
        </w:rPr>
        <w:t>территории г.Фокино (202</w:t>
      </w:r>
      <w:r w:rsidR="003B4DD2">
        <w:rPr>
          <w:sz w:val="28"/>
          <w:szCs w:val="22"/>
        </w:rPr>
        <w:t>5</w:t>
      </w:r>
      <w:r w:rsidR="005153F7">
        <w:rPr>
          <w:sz w:val="28"/>
          <w:szCs w:val="22"/>
        </w:rPr>
        <w:t>-202</w:t>
      </w:r>
      <w:r w:rsidR="003B4DD2">
        <w:rPr>
          <w:sz w:val="28"/>
          <w:szCs w:val="22"/>
        </w:rPr>
        <w:t>8</w:t>
      </w:r>
      <w:r w:rsidRPr="00F35435">
        <w:rPr>
          <w:sz w:val="28"/>
          <w:szCs w:val="22"/>
        </w:rPr>
        <w:t xml:space="preserve"> годы)»</w:t>
      </w:r>
    </w:p>
    <w:p w14:paraId="457EA3C2" w14:textId="77777777" w:rsidR="00FB4478" w:rsidRDefault="00FB4478" w:rsidP="00F35435">
      <w:pPr>
        <w:jc w:val="center"/>
        <w:rPr>
          <w:sz w:val="28"/>
          <w:szCs w:val="22"/>
        </w:rPr>
      </w:pPr>
    </w:p>
    <w:tbl>
      <w:tblPr>
        <w:tblStyle w:val="10"/>
        <w:tblW w:w="14901" w:type="dxa"/>
        <w:tblInd w:w="700" w:type="dxa"/>
        <w:tblLayout w:type="fixed"/>
        <w:tblLook w:val="04A0" w:firstRow="1" w:lastRow="0" w:firstColumn="1" w:lastColumn="0" w:noHBand="0" w:noVBand="1"/>
      </w:tblPr>
      <w:tblGrid>
        <w:gridCol w:w="604"/>
        <w:gridCol w:w="1498"/>
        <w:gridCol w:w="1832"/>
        <w:gridCol w:w="1570"/>
        <w:gridCol w:w="1275"/>
        <w:gridCol w:w="1408"/>
        <w:gridCol w:w="1409"/>
        <w:gridCol w:w="1433"/>
        <w:gridCol w:w="1410"/>
        <w:gridCol w:w="2462"/>
      </w:tblGrid>
      <w:tr w:rsidR="001A4360" w14:paraId="1538BFCC" w14:textId="77777777" w:rsidTr="00C74201">
        <w:trPr>
          <w:trHeight w:val="595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C115B" w14:textId="77777777" w:rsidR="001A4360" w:rsidRDefault="001A4360">
            <w:pPr>
              <w:jc w:val="center"/>
            </w:pPr>
            <w:r>
              <w:t>№ п/п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29DE9" w14:textId="77777777" w:rsidR="001A4360" w:rsidRDefault="001A4360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C2EA" w14:textId="77777777" w:rsidR="001A4360" w:rsidRDefault="001A4360">
            <w:pPr>
              <w:jc w:val="center"/>
            </w:pPr>
            <w:r>
              <w:t>Протяженность тепловых сетей в 2-х трубном исполнении, км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2291F4" w14:textId="77777777" w:rsidR="001A4360" w:rsidRDefault="001A4360">
            <w:pPr>
              <w:jc w:val="center"/>
            </w:pPr>
            <w:r>
              <w:t>Протяженность ветхих тепловых сетей в 2-х трубном исполнении, км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C1A3F7" w14:textId="2FF9143F" w:rsidR="001A4360" w:rsidRDefault="001A4360">
            <w:pPr>
              <w:jc w:val="center"/>
            </w:pPr>
            <w:r>
              <w:t>ВСЕГО</w:t>
            </w:r>
            <w:r w:rsidR="0048728F">
              <w:t xml:space="preserve"> о</w:t>
            </w:r>
            <w:r w:rsidR="0048728F" w:rsidRPr="0048728F">
              <w:t>бъем запланированных работ</w:t>
            </w:r>
            <w:r w:rsidR="0048728F">
              <w:t>, км</w:t>
            </w:r>
          </w:p>
        </w:tc>
        <w:tc>
          <w:tcPr>
            <w:tcW w:w="5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61CBA" w14:textId="0635761E" w:rsidR="001A4360" w:rsidRDefault="0048728F">
            <w:pPr>
              <w:jc w:val="center"/>
            </w:pPr>
            <w:r>
              <w:t>В том числе по годам</w:t>
            </w:r>
          </w:p>
        </w:tc>
        <w:tc>
          <w:tcPr>
            <w:tcW w:w="2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8D24D" w14:textId="77777777" w:rsidR="001A4360" w:rsidRDefault="001A4360">
            <w:pPr>
              <w:jc w:val="center"/>
            </w:pPr>
            <w:r>
              <w:t>Ответственный исполнитель</w:t>
            </w:r>
          </w:p>
        </w:tc>
      </w:tr>
      <w:tr w:rsidR="001A4360" w14:paraId="04CEC6D4" w14:textId="77777777" w:rsidTr="00C74201">
        <w:trPr>
          <w:trHeight w:val="748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2B732" w14:textId="77777777" w:rsidR="001A4360" w:rsidRDefault="001A4360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ADAF1" w14:textId="77777777" w:rsidR="001A4360" w:rsidRDefault="001A4360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0E5154" w14:textId="77777777" w:rsidR="001A4360" w:rsidRDefault="001A4360"/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2CE12" w14:textId="77777777" w:rsidR="001A4360" w:rsidRDefault="001A4360"/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F8CF5" w14:textId="77777777" w:rsidR="001A4360" w:rsidRDefault="001A4360">
            <w:pPr>
              <w:jc w:val="center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8581C" w14:textId="5AA9CD26" w:rsidR="001A4360" w:rsidRDefault="001A4360">
            <w:pPr>
              <w:jc w:val="center"/>
            </w:pPr>
            <w:r>
              <w:t>202</w:t>
            </w:r>
            <w:r w:rsidR="00DC1BD2">
              <w:t>5</w:t>
            </w:r>
            <w:r>
              <w:t>г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1926A1" w14:textId="30E6F756" w:rsidR="001A4360" w:rsidRDefault="001A4360">
            <w:pPr>
              <w:jc w:val="center"/>
            </w:pPr>
            <w:r>
              <w:t>202</w:t>
            </w:r>
            <w:r w:rsidR="00DC1BD2">
              <w:t>6</w:t>
            </w:r>
            <w:r>
              <w:t>г.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BBD17" w14:textId="78D147CC" w:rsidR="001A4360" w:rsidRDefault="001A4360">
            <w:pPr>
              <w:jc w:val="center"/>
            </w:pPr>
            <w:r>
              <w:t>202</w:t>
            </w:r>
            <w:r w:rsidR="00DC1BD2">
              <w:t>7</w:t>
            </w:r>
            <w: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1E397" w14:textId="4C011EE9" w:rsidR="001A4360" w:rsidRDefault="001A4360">
            <w:pPr>
              <w:jc w:val="center"/>
            </w:pPr>
            <w:r>
              <w:t>202</w:t>
            </w:r>
            <w:r w:rsidR="00DC1BD2">
              <w:t>8</w:t>
            </w:r>
            <w:r>
              <w:t>г</w:t>
            </w:r>
          </w:p>
        </w:tc>
        <w:tc>
          <w:tcPr>
            <w:tcW w:w="2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4CF3A" w14:textId="77777777" w:rsidR="001A4360" w:rsidRDefault="001A4360"/>
        </w:tc>
      </w:tr>
      <w:tr w:rsidR="005B77C5" w14:paraId="2EB64006" w14:textId="77777777" w:rsidTr="00C74201">
        <w:trPr>
          <w:trHeight w:val="692"/>
        </w:trPr>
        <w:tc>
          <w:tcPr>
            <w:tcW w:w="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E75EE" w14:textId="77777777" w:rsidR="005B77C5" w:rsidRDefault="005B77C5">
            <w:pPr>
              <w:jc w:val="center"/>
            </w:pPr>
            <w:r>
              <w:t>1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EE6CE" w14:textId="027C07A0" w:rsidR="005B77C5" w:rsidRDefault="005B77C5">
            <w:pPr>
              <w:jc w:val="center"/>
            </w:pPr>
            <w:r>
              <w:t xml:space="preserve">Замена </w:t>
            </w:r>
            <w:r w:rsidR="00FE1B9C">
              <w:t xml:space="preserve">ветхих и аварийных </w:t>
            </w:r>
            <w:r>
              <w:t>тепловых сетей</w:t>
            </w: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94147" w14:textId="77777777" w:rsidR="005B77C5" w:rsidRDefault="005B77C5">
            <w:pPr>
              <w:jc w:val="center"/>
            </w:pPr>
            <w:r>
              <w:rPr>
                <w:b/>
                <w:color w:val="000000"/>
              </w:rPr>
              <w:t>22,292</w:t>
            </w:r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A35D4" w14:textId="78F63C4D" w:rsidR="005B77C5" w:rsidRDefault="00F86774" w:rsidP="0090765B">
            <w:pPr>
              <w:jc w:val="center"/>
            </w:pPr>
            <w:r>
              <w:t>5,</w:t>
            </w:r>
            <w:r w:rsidR="0090765B">
              <w:t>536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CF94" w14:textId="4017F995" w:rsidR="005B77C5" w:rsidRPr="00C11351" w:rsidRDefault="00822B8D" w:rsidP="0090765B">
            <w:pPr>
              <w:jc w:val="center"/>
              <w:rPr>
                <w:b/>
                <w:bCs/>
              </w:rPr>
            </w:pPr>
            <w:r w:rsidRPr="00C11351">
              <w:rPr>
                <w:b/>
                <w:bCs/>
              </w:rPr>
              <w:t>4,</w:t>
            </w:r>
            <w:r w:rsidR="0090765B">
              <w:rPr>
                <w:b/>
                <w:bCs/>
              </w:rPr>
              <w:t>136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FFBBB" w14:textId="5FC50555" w:rsidR="005B77C5" w:rsidRDefault="00822B8D">
            <w:pPr>
              <w:jc w:val="center"/>
            </w:pPr>
            <w:r>
              <w:t>1,0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8F61F" w14:textId="40E10DD8" w:rsidR="005B77C5" w:rsidRDefault="005B77C5">
            <w:pPr>
              <w:jc w:val="center"/>
            </w:pPr>
            <w:r>
              <w:t>1,00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6DE27" w14:textId="5FEF28EF" w:rsidR="005B77C5" w:rsidRDefault="005B77C5">
            <w:pPr>
              <w:jc w:val="center"/>
            </w:pPr>
            <w:r>
              <w:t>1,00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53E4E" w14:textId="6777AB0A" w:rsidR="005B77C5" w:rsidRDefault="0090765B" w:rsidP="0090765B">
            <w:pPr>
              <w:jc w:val="center"/>
            </w:pPr>
            <w:r>
              <w:t>1,136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422C1" w14:textId="77777777" w:rsidR="005B77C5" w:rsidRDefault="005B77C5">
            <w:pPr>
              <w:jc w:val="center"/>
            </w:pPr>
            <w:r>
              <w:t>ГУП «Брянсккоммунэнерго» (по согласованию)</w:t>
            </w:r>
          </w:p>
        </w:tc>
      </w:tr>
      <w:tr w:rsidR="005B77C5" w14:paraId="73573D0B" w14:textId="77777777" w:rsidTr="009D1FF4">
        <w:trPr>
          <w:trHeight w:val="508"/>
        </w:trPr>
        <w:tc>
          <w:tcPr>
            <w:tcW w:w="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C2EE0A" w14:textId="77777777" w:rsidR="005B77C5" w:rsidRDefault="005B77C5"/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2B086" w14:textId="77777777" w:rsidR="005B77C5" w:rsidRDefault="005B77C5"/>
        </w:tc>
        <w:tc>
          <w:tcPr>
            <w:tcW w:w="18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AFC0A" w14:textId="77777777" w:rsidR="005B77C5" w:rsidRDefault="005B77C5"/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3F31B" w14:textId="77777777" w:rsidR="005B77C5" w:rsidRDefault="005B77C5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4443" w14:textId="62EC45D1" w:rsidR="005B77C5" w:rsidRPr="00C11351" w:rsidRDefault="00A626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1,4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24D18" w14:textId="334597F4" w:rsidR="005B77C5" w:rsidRDefault="004653FD">
            <w:pPr>
              <w:jc w:val="center"/>
            </w:pPr>
            <w:r>
              <w:t>0,</w:t>
            </w:r>
            <w:r w:rsidR="00F86774">
              <w:t>35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55FB" w14:textId="750BE8E9" w:rsidR="005B77C5" w:rsidRDefault="004653FD">
            <w:pPr>
              <w:jc w:val="center"/>
            </w:pPr>
            <w:r>
              <w:t>0,</w:t>
            </w:r>
            <w:r w:rsidR="00A6261C">
              <w:t>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343DD" w14:textId="5D0A2D95" w:rsidR="005B77C5" w:rsidRDefault="004653FD">
            <w:pPr>
              <w:jc w:val="center"/>
            </w:pPr>
            <w:r>
              <w:t>0,</w:t>
            </w:r>
            <w:r w:rsidR="00A6261C">
              <w:t>3</w:t>
            </w:r>
            <w: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72A4" w14:textId="560B252A" w:rsidR="005B77C5" w:rsidRDefault="004653FD">
            <w:pPr>
              <w:jc w:val="center"/>
            </w:pPr>
            <w:r>
              <w:t>0,</w:t>
            </w:r>
            <w:r w:rsidR="00A6261C">
              <w:t>3</w:t>
            </w:r>
            <w:r>
              <w:t>5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BDD313" w14:textId="77777777" w:rsidR="005B77C5" w:rsidRDefault="005B77C5">
            <w:pPr>
              <w:jc w:val="center"/>
            </w:pPr>
            <w:r>
              <w:t>Администрация города Фокино</w:t>
            </w:r>
          </w:p>
        </w:tc>
      </w:tr>
      <w:tr w:rsidR="005B77C5" w14:paraId="6E10DD22" w14:textId="77777777" w:rsidTr="009D1FF4">
        <w:trPr>
          <w:trHeight w:val="395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B139" w14:textId="77777777" w:rsidR="005B77C5" w:rsidRDefault="005B77C5">
            <w:pPr>
              <w:jc w:val="center"/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14DD02" w14:textId="77777777" w:rsidR="005B77C5" w:rsidRDefault="005B77C5">
            <w:pPr>
              <w:jc w:val="center"/>
            </w:pPr>
            <w:r>
              <w:t>Итого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F4E99" w14:textId="77777777" w:rsidR="005B77C5" w:rsidRDefault="005B77C5">
            <w:pPr>
              <w:jc w:val="center"/>
            </w:pP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71840" w14:textId="77777777" w:rsidR="005B77C5" w:rsidRDefault="005B77C5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EBC9C" w14:textId="73E6442A" w:rsidR="005B77C5" w:rsidRDefault="00A6261C">
            <w:pPr>
              <w:jc w:val="center"/>
              <w:rPr>
                <w:b/>
              </w:rPr>
            </w:pPr>
            <w:r>
              <w:rPr>
                <w:b/>
              </w:rPr>
              <w:t>5,</w:t>
            </w:r>
            <w:r w:rsidR="00F533F4">
              <w:rPr>
                <w:b/>
              </w:rPr>
              <w:t>536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32D5" w14:textId="3F1D2240" w:rsidR="005B77C5" w:rsidRDefault="00A6261C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CD837" w14:textId="08D824E4" w:rsidR="005B77C5" w:rsidRDefault="00A6261C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90B9" w14:textId="0ACBA784" w:rsidR="005B77C5" w:rsidRDefault="00A6261C">
            <w:pPr>
              <w:jc w:val="center"/>
              <w:rPr>
                <w:b/>
              </w:rPr>
            </w:pPr>
            <w:r>
              <w:rPr>
                <w:b/>
              </w:rPr>
              <w:t>1,35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FBB69" w14:textId="270C11D3" w:rsidR="005B77C5" w:rsidRDefault="004653FD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F533F4">
              <w:rPr>
                <w:b/>
              </w:rPr>
              <w:t>486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7971" w14:textId="77777777" w:rsidR="005B77C5" w:rsidRDefault="005B77C5">
            <w:pPr>
              <w:jc w:val="center"/>
            </w:pPr>
          </w:p>
        </w:tc>
      </w:tr>
    </w:tbl>
    <w:p w14:paraId="74DC7FEF" w14:textId="77777777" w:rsidR="000A1CFB" w:rsidRPr="00F35435" w:rsidRDefault="000A1CFB" w:rsidP="00782C4E">
      <w:pPr>
        <w:jc w:val="center"/>
        <w:rPr>
          <w:sz w:val="28"/>
          <w:szCs w:val="22"/>
        </w:rPr>
      </w:pPr>
    </w:p>
    <w:sectPr w:rsidR="000A1CFB" w:rsidRPr="00F35435" w:rsidSect="00CD5212">
      <w:pgSz w:w="16838" w:h="11906" w:orient="landscape"/>
      <w:pgMar w:top="851" w:right="709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66337"/>
    <w:multiLevelType w:val="hybridMultilevel"/>
    <w:tmpl w:val="5B9A9478"/>
    <w:lvl w:ilvl="0" w:tplc="383EF13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67B2286"/>
    <w:multiLevelType w:val="multilevel"/>
    <w:tmpl w:val="555AE6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310ACD"/>
    <w:multiLevelType w:val="hybridMultilevel"/>
    <w:tmpl w:val="696A5DB0"/>
    <w:lvl w:ilvl="0" w:tplc="8292B12A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76AF697A"/>
    <w:multiLevelType w:val="hybridMultilevel"/>
    <w:tmpl w:val="86607C70"/>
    <w:lvl w:ilvl="0" w:tplc="693A6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D8E"/>
    <w:rsid w:val="00010CE2"/>
    <w:rsid w:val="00010EB4"/>
    <w:rsid w:val="000127B2"/>
    <w:rsid w:val="000149F6"/>
    <w:rsid w:val="000259AD"/>
    <w:rsid w:val="00025F74"/>
    <w:rsid w:val="00035B63"/>
    <w:rsid w:val="00050285"/>
    <w:rsid w:val="000515EC"/>
    <w:rsid w:val="00054252"/>
    <w:rsid w:val="00054AB2"/>
    <w:rsid w:val="00071A8E"/>
    <w:rsid w:val="00080706"/>
    <w:rsid w:val="00084D34"/>
    <w:rsid w:val="00086B47"/>
    <w:rsid w:val="000A1CFB"/>
    <w:rsid w:val="000B6411"/>
    <w:rsid w:val="000C4A6A"/>
    <w:rsid w:val="001006AC"/>
    <w:rsid w:val="0010403C"/>
    <w:rsid w:val="00105AA0"/>
    <w:rsid w:val="00111B0B"/>
    <w:rsid w:val="00116D13"/>
    <w:rsid w:val="00122930"/>
    <w:rsid w:val="001364FD"/>
    <w:rsid w:val="001426B2"/>
    <w:rsid w:val="00142E06"/>
    <w:rsid w:val="0015002F"/>
    <w:rsid w:val="00157083"/>
    <w:rsid w:val="00182B7F"/>
    <w:rsid w:val="001942D6"/>
    <w:rsid w:val="001A07A5"/>
    <w:rsid w:val="001A4360"/>
    <w:rsid w:val="001B072C"/>
    <w:rsid w:val="001B1766"/>
    <w:rsid w:val="001B747C"/>
    <w:rsid w:val="001C04D9"/>
    <w:rsid w:val="001D2455"/>
    <w:rsid w:val="001D4FB4"/>
    <w:rsid w:val="00200381"/>
    <w:rsid w:val="00212931"/>
    <w:rsid w:val="002136FD"/>
    <w:rsid w:val="00214D31"/>
    <w:rsid w:val="00216881"/>
    <w:rsid w:val="0021770D"/>
    <w:rsid w:val="00220A9B"/>
    <w:rsid w:val="00221961"/>
    <w:rsid w:val="00222F32"/>
    <w:rsid w:val="00222FA8"/>
    <w:rsid w:val="002258C5"/>
    <w:rsid w:val="00235908"/>
    <w:rsid w:val="00235C08"/>
    <w:rsid w:val="00240FBD"/>
    <w:rsid w:val="0026381F"/>
    <w:rsid w:val="00293718"/>
    <w:rsid w:val="002A5F90"/>
    <w:rsid w:val="002B1705"/>
    <w:rsid w:val="002B3584"/>
    <w:rsid w:val="002C78BC"/>
    <w:rsid w:val="002C7A9D"/>
    <w:rsid w:val="002E2B9F"/>
    <w:rsid w:val="002E4E9B"/>
    <w:rsid w:val="002E52B5"/>
    <w:rsid w:val="002E5588"/>
    <w:rsid w:val="002F20BF"/>
    <w:rsid w:val="002F34D4"/>
    <w:rsid w:val="002F5029"/>
    <w:rsid w:val="00302797"/>
    <w:rsid w:val="003076FF"/>
    <w:rsid w:val="00311603"/>
    <w:rsid w:val="00314633"/>
    <w:rsid w:val="003156E7"/>
    <w:rsid w:val="0031754D"/>
    <w:rsid w:val="003253AE"/>
    <w:rsid w:val="00330204"/>
    <w:rsid w:val="00332558"/>
    <w:rsid w:val="0034701A"/>
    <w:rsid w:val="003545F3"/>
    <w:rsid w:val="0035745D"/>
    <w:rsid w:val="003630F4"/>
    <w:rsid w:val="00363C36"/>
    <w:rsid w:val="00365EF0"/>
    <w:rsid w:val="00366DE0"/>
    <w:rsid w:val="00370FC6"/>
    <w:rsid w:val="003876A4"/>
    <w:rsid w:val="00390D16"/>
    <w:rsid w:val="00392AEC"/>
    <w:rsid w:val="00395E1A"/>
    <w:rsid w:val="003A15E7"/>
    <w:rsid w:val="003A43FB"/>
    <w:rsid w:val="003B2947"/>
    <w:rsid w:val="003B31A3"/>
    <w:rsid w:val="003B45FB"/>
    <w:rsid w:val="003B4DD2"/>
    <w:rsid w:val="003B77BC"/>
    <w:rsid w:val="003B7DD3"/>
    <w:rsid w:val="003D5EE8"/>
    <w:rsid w:val="003D5F44"/>
    <w:rsid w:val="003D735E"/>
    <w:rsid w:val="003F41BF"/>
    <w:rsid w:val="00421547"/>
    <w:rsid w:val="00442C23"/>
    <w:rsid w:val="00445C46"/>
    <w:rsid w:val="00453256"/>
    <w:rsid w:val="00455E03"/>
    <w:rsid w:val="004653FD"/>
    <w:rsid w:val="00472A8E"/>
    <w:rsid w:val="00483631"/>
    <w:rsid w:val="00486C36"/>
    <w:rsid w:val="0048728F"/>
    <w:rsid w:val="00494EDE"/>
    <w:rsid w:val="00497701"/>
    <w:rsid w:val="004978F2"/>
    <w:rsid w:val="004B66F4"/>
    <w:rsid w:val="004D15E6"/>
    <w:rsid w:val="004D6036"/>
    <w:rsid w:val="004F6CE1"/>
    <w:rsid w:val="005130AC"/>
    <w:rsid w:val="005153F7"/>
    <w:rsid w:val="00517120"/>
    <w:rsid w:val="005176BC"/>
    <w:rsid w:val="0052741A"/>
    <w:rsid w:val="005314B2"/>
    <w:rsid w:val="00531A63"/>
    <w:rsid w:val="005326FF"/>
    <w:rsid w:val="005353DF"/>
    <w:rsid w:val="005401A1"/>
    <w:rsid w:val="00541C89"/>
    <w:rsid w:val="005446D8"/>
    <w:rsid w:val="005541EB"/>
    <w:rsid w:val="00557487"/>
    <w:rsid w:val="0056273A"/>
    <w:rsid w:val="0056648F"/>
    <w:rsid w:val="00573B63"/>
    <w:rsid w:val="0057487E"/>
    <w:rsid w:val="005756D9"/>
    <w:rsid w:val="0058160A"/>
    <w:rsid w:val="00587FB3"/>
    <w:rsid w:val="005A005F"/>
    <w:rsid w:val="005A05E8"/>
    <w:rsid w:val="005A61D5"/>
    <w:rsid w:val="005A6CBE"/>
    <w:rsid w:val="005A7444"/>
    <w:rsid w:val="005A7CF7"/>
    <w:rsid w:val="005B046A"/>
    <w:rsid w:val="005B54CD"/>
    <w:rsid w:val="005B77C5"/>
    <w:rsid w:val="005C56E1"/>
    <w:rsid w:val="005D46B3"/>
    <w:rsid w:val="005E4A16"/>
    <w:rsid w:val="005E5191"/>
    <w:rsid w:val="005E61CC"/>
    <w:rsid w:val="005E67A1"/>
    <w:rsid w:val="005F0496"/>
    <w:rsid w:val="005F3E79"/>
    <w:rsid w:val="00600D8E"/>
    <w:rsid w:val="00610DEA"/>
    <w:rsid w:val="006123B2"/>
    <w:rsid w:val="00633C52"/>
    <w:rsid w:val="0063549A"/>
    <w:rsid w:val="00641046"/>
    <w:rsid w:val="0065200B"/>
    <w:rsid w:val="006523EA"/>
    <w:rsid w:val="00653007"/>
    <w:rsid w:val="00655DEF"/>
    <w:rsid w:val="0066266C"/>
    <w:rsid w:val="006A08E7"/>
    <w:rsid w:val="006A1D2A"/>
    <w:rsid w:val="006A2DE0"/>
    <w:rsid w:val="006A6162"/>
    <w:rsid w:val="006C23EE"/>
    <w:rsid w:val="006D665F"/>
    <w:rsid w:val="006D7536"/>
    <w:rsid w:val="006E76AF"/>
    <w:rsid w:val="006F47E1"/>
    <w:rsid w:val="006F5D5E"/>
    <w:rsid w:val="00704BA9"/>
    <w:rsid w:val="0070502C"/>
    <w:rsid w:val="00730532"/>
    <w:rsid w:val="007354BE"/>
    <w:rsid w:val="00735E41"/>
    <w:rsid w:val="007379F8"/>
    <w:rsid w:val="00744E5E"/>
    <w:rsid w:val="007558AF"/>
    <w:rsid w:val="007576D9"/>
    <w:rsid w:val="00767007"/>
    <w:rsid w:val="00771B7A"/>
    <w:rsid w:val="00773F62"/>
    <w:rsid w:val="00776879"/>
    <w:rsid w:val="00782C4E"/>
    <w:rsid w:val="007935C0"/>
    <w:rsid w:val="00793A49"/>
    <w:rsid w:val="007A092F"/>
    <w:rsid w:val="007A1F34"/>
    <w:rsid w:val="007A4B33"/>
    <w:rsid w:val="007B0F83"/>
    <w:rsid w:val="007B43DF"/>
    <w:rsid w:val="007C206E"/>
    <w:rsid w:val="007D3137"/>
    <w:rsid w:val="007D4378"/>
    <w:rsid w:val="007E3AD1"/>
    <w:rsid w:val="007E6464"/>
    <w:rsid w:val="007F750F"/>
    <w:rsid w:val="0080014E"/>
    <w:rsid w:val="00800332"/>
    <w:rsid w:val="00806176"/>
    <w:rsid w:val="0080789A"/>
    <w:rsid w:val="00813A58"/>
    <w:rsid w:val="00814A44"/>
    <w:rsid w:val="008157B1"/>
    <w:rsid w:val="00822B8D"/>
    <w:rsid w:val="008446C0"/>
    <w:rsid w:val="0084695F"/>
    <w:rsid w:val="008535AF"/>
    <w:rsid w:val="00857B56"/>
    <w:rsid w:val="00860A28"/>
    <w:rsid w:val="008657A6"/>
    <w:rsid w:val="00877773"/>
    <w:rsid w:val="00887109"/>
    <w:rsid w:val="008903A7"/>
    <w:rsid w:val="00891007"/>
    <w:rsid w:val="00894EF3"/>
    <w:rsid w:val="008A5040"/>
    <w:rsid w:val="008B1959"/>
    <w:rsid w:val="008B4A0E"/>
    <w:rsid w:val="008C4F03"/>
    <w:rsid w:val="008D1FF1"/>
    <w:rsid w:val="008F7D70"/>
    <w:rsid w:val="0090765B"/>
    <w:rsid w:val="009638DE"/>
    <w:rsid w:val="00964210"/>
    <w:rsid w:val="00972E87"/>
    <w:rsid w:val="00975CBF"/>
    <w:rsid w:val="00977A2E"/>
    <w:rsid w:val="0098547F"/>
    <w:rsid w:val="00986601"/>
    <w:rsid w:val="00994A85"/>
    <w:rsid w:val="00997802"/>
    <w:rsid w:val="009B654B"/>
    <w:rsid w:val="009B7CF2"/>
    <w:rsid w:val="009D1810"/>
    <w:rsid w:val="009D1FF4"/>
    <w:rsid w:val="009D3783"/>
    <w:rsid w:val="009E0913"/>
    <w:rsid w:val="009E1B73"/>
    <w:rsid w:val="009E643F"/>
    <w:rsid w:val="009F690E"/>
    <w:rsid w:val="00A03E7F"/>
    <w:rsid w:val="00A12390"/>
    <w:rsid w:val="00A176FC"/>
    <w:rsid w:val="00A20E5A"/>
    <w:rsid w:val="00A27EB9"/>
    <w:rsid w:val="00A33BBD"/>
    <w:rsid w:val="00A349F5"/>
    <w:rsid w:val="00A3630D"/>
    <w:rsid w:val="00A4055F"/>
    <w:rsid w:val="00A410DC"/>
    <w:rsid w:val="00A51312"/>
    <w:rsid w:val="00A547BA"/>
    <w:rsid w:val="00A60048"/>
    <w:rsid w:val="00A61218"/>
    <w:rsid w:val="00A6261C"/>
    <w:rsid w:val="00A63A05"/>
    <w:rsid w:val="00A664E2"/>
    <w:rsid w:val="00A830EE"/>
    <w:rsid w:val="00A86C63"/>
    <w:rsid w:val="00A948FD"/>
    <w:rsid w:val="00A94D32"/>
    <w:rsid w:val="00A97548"/>
    <w:rsid w:val="00AA122F"/>
    <w:rsid w:val="00AA3075"/>
    <w:rsid w:val="00AA79AA"/>
    <w:rsid w:val="00AC674F"/>
    <w:rsid w:val="00AC75EB"/>
    <w:rsid w:val="00AD51B3"/>
    <w:rsid w:val="00AF37F9"/>
    <w:rsid w:val="00B0528D"/>
    <w:rsid w:val="00B059AE"/>
    <w:rsid w:val="00B06593"/>
    <w:rsid w:val="00B14F23"/>
    <w:rsid w:val="00B23ECB"/>
    <w:rsid w:val="00B2797E"/>
    <w:rsid w:val="00B27DEA"/>
    <w:rsid w:val="00B304DB"/>
    <w:rsid w:val="00B36624"/>
    <w:rsid w:val="00B439E7"/>
    <w:rsid w:val="00B6061B"/>
    <w:rsid w:val="00B64D5F"/>
    <w:rsid w:val="00B652BF"/>
    <w:rsid w:val="00B831A9"/>
    <w:rsid w:val="00B875A7"/>
    <w:rsid w:val="00B87A11"/>
    <w:rsid w:val="00B91C6A"/>
    <w:rsid w:val="00BA07F8"/>
    <w:rsid w:val="00BB483D"/>
    <w:rsid w:val="00BC2083"/>
    <w:rsid w:val="00BD1408"/>
    <w:rsid w:val="00BD302E"/>
    <w:rsid w:val="00BD6782"/>
    <w:rsid w:val="00BE3A3B"/>
    <w:rsid w:val="00BE7A1D"/>
    <w:rsid w:val="00BF3ED7"/>
    <w:rsid w:val="00BF710A"/>
    <w:rsid w:val="00C1088B"/>
    <w:rsid w:val="00C11351"/>
    <w:rsid w:val="00C179D2"/>
    <w:rsid w:val="00C23D18"/>
    <w:rsid w:val="00C24BA9"/>
    <w:rsid w:val="00C31A7F"/>
    <w:rsid w:val="00C4053F"/>
    <w:rsid w:val="00C53835"/>
    <w:rsid w:val="00C6479A"/>
    <w:rsid w:val="00C65766"/>
    <w:rsid w:val="00C74201"/>
    <w:rsid w:val="00C753C3"/>
    <w:rsid w:val="00C86E98"/>
    <w:rsid w:val="00C903CE"/>
    <w:rsid w:val="00C94A30"/>
    <w:rsid w:val="00CA225C"/>
    <w:rsid w:val="00CB1629"/>
    <w:rsid w:val="00CB1A59"/>
    <w:rsid w:val="00CB3840"/>
    <w:rsid w:val="00CB5796"/>
    <w:rsid w:val="00CB62A7"/>
    <w:rsid w:val="00CC1292"/>
    <w:rsid w:val="00CC4F16"/>
    <w:rsid w:val="00CD5212"/>
    <w:rsid w:val="00CD6DAF"/>
    <w:rsid w:val="00CE6800"/>
    <w:rsid w:val="00CF5E19"/>
    <w:rsid w:val="00D02A85"/>
    <w:rsid w:val="00D06C47"/>
    <w:rsid w:val="00D10639"/>
    <w:rsid w:val="00D11912"/>
    <w:rsid w:val="00D25938"/>
    <w:rsid w:val="00D2626F"/>
    <w:rsid w:val="00D27627"/>
    <w:rsid w:val="00D3601B"/>
    <w:rsid w:val="00D37859"/>
    <w:rsid w:val="00D458C3"/>
    <w:rsid w:val="00D6076E"/>
    <w:rsid w:val="00D67588"/>
    <w:rsid w:val="00D67B85"/>
    <w:rsid w:val="00D74702"/>
    <w:rsid w:val="00D84B61"/>
    <w:rsid w:val="00D86BB1"/>
    <w:rsid w:val="00D91426"/>
    <w:rsid w:val="00DA102D"/>
    <w:rsid w:val="00DC1BD2"/>
    <w:rsid w:val="00DC1D66"/>
    <w:rsid w:val="00DC7D15"/>
    <w:rsid w:val="00DD1787"/>
    <w:rsid w:val="00DD2E20"/>
    <w:rsid w:val="00DD6030"/>
    <w:rsid w:val="00DE27D5"/>
    <w:rsid w:val="00DF04B0"/>
    <w:rsid w:val="00E2223F"/>
    <w:rsid w:val="00E30C13"/>
    <w:rsid w:val="00E32DAF"/>
    <w:rsid w:val="00E33894"/>
    <w:rsid w:val="00E348CE"/>
    <w:rsid w:val="00E36FFC"/>
    <w:rsid w:val="00E423B1"/>
    <w:rsid w:val="00E43820"/>
    <w:rsid w:val="00E4408B"/>
    <w:rsid w:val="00E56AB8"/>
    <w:rsid w:val="00E724F4"/>
    <w:rsid w:val="00E835A8"/>
    <w:rsid w:val="00E96DD0"/>
    <w:rsid w:val="00E9735B"/>
    <w:rsid w:val="00E97387"/>
    <w:rsid w:val="00EA2C9D"/>
    <w:rsid w:val="00EA7C5E"/>
    <w:rsid w:val="00EC0FBD"/>
    <w:rsid w:val="00ED2DE3"/>
    <w:rsid w:val="00ED69CE"/>
    <w:rsid w:val="00ED73FD"/>
    <w:rsid w:val="00EE2261"/>
    <w:rsid w:val="00EF143B"/>
    <w:rsid w:val="00EF1B38"/>
    <w:rsid w:val="00EF5661"/>
    <w:rsid w:val="00F14A76"/>
    <w:rsid w:val="00F14BD4"/>
    <w:rsid w:val="00F205A9"/>
    <w:rsid w:val="00F20AB3"/>
    <w:rsid w:val="00F35435"/>
    <w:rsid w:val="00F359A8"/>
    <w:rsid w:val="00F42185"/>
    <w:rsid w:val="00F47865"/>
    <w:rsid w:val="00F52A11"/>
    <w:rsid w:val="00F533F4"/>
    <w:rsid w:val="00F54FB8"/>
    <w:rsid w:val="00F60EA6"/>
    <w:rsid w:val="00F61573"/>
    <w:rsid w:val="00F64D6D"/>
    <w:rsid w:val="00F73036"/>
    <w:rsid w:val="00F75528"/>
    <w:rsid w:val="00F76419"/>
    <w:rsid w:val="00F83A01"/>
    <w:rsid w:val="00F86774"/>
    <w:rsid w:val="00F90D59"/>
    <w:rsid w:val="00F92313"/>
    <w:rsid w:val="00FB4478"/>
    <w:rsid w:val="00FC3188"/>
    <w:rsid w:val="00FD5762"/>
    <w:rsid w:val="00FD634E"/>
    <w:rsid w:val="00FD6C60"/>
    <w:rsid w:val="00FE1B9C"/>
    <w:rsid w:val="00FF6D71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8427"/>
  <w15:docId w15:val="{FEA20A23-F18A-4194-95FB-695550F2A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4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44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446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446C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4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C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359A8"/>
    <w:pPr>
      <w:ind w:left="720"/>
      <w:contextualSpacing/>
    </w:pPr>
  </w:style>
  <w:style w:type="character" w:customStyle="1" w:styleId="a6">
    <w:name w:val="Основной текст_"/>
    <w:basedOn w:val="a0"/>
    <w:link w:val="1"/>
    <w:rsid w:val="003A15E7"/>
    <w:rPr>
      <w:rFonts w:ascii="Times New Roman" w:eastAsia="Times New Roman" w:hAnsi="Times New Roman" w:cs="Times New Roman"/>
      <w:spacing w:val="1"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3A15E7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3A15E7"/>
    <w:pPr>
      <w:widowControl w:val="0"/>
      <w:shd w:val="clear" w:color="auto" w:fill="FFFFFF"/>
      <w:spacing w:after="600" w:line="317" w:lineRule="exact"/>
      <w:jc w:val="center"/>
    </w:pPr>
    <w:rPr>
      <w:spacing w:val="1"/>
      <w:sz w:val="21"/>
      <w:szCs w:val="21"/>
      <w:lang w:eastAsia="en-US"/>
    </w:rPr>
  </w:style>
  <w:style w:type="paragraph" w:customStyle="1" w:styleId="20">
    <w:name w:val="Заголовок №2"/>
    <w:basedOn w:val="a"/>
    <w:link w:val="2"/>
    <w:rsid w:val="003A15E7"/>
    <w:pPr>
      <w:widowControl w:val="0"/>
      <w:shd w:val="clear" w:color="auto" w:fill="FFFFFF"/>
      <w:spacing w:before="300" w:after="60" w:line="0" w:lineRule="atLeast"/>
      <w:ind w:hanging="520"/>
      <w:outlineLvl w:val="1"/>
    </w:pPr>
    <w:rPr>
      <w:spacing w:val="4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A61218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A61218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rsid w:val="00A61218"/>
    <w:pPr>
      <w:widowControl w:val="0"/>
      <w:shd w:val="clear" w:color="auto" w:fill="FFFFFF"/>
      <w:spacing w:after="780" w:line="0" w:lineRule="atLeast"/>
    </w:pPr>
    <w:rPr>
      <w:spacing w:val="5"/>
      <w:sz w:val="21"/>
      <w:szCs w:val="21"/>
      <w:lang w:eastAsia="en-US"/>
    </w:rPr>
  </w:style>
  <w:style w:type="table" w:customStyle="1" w:styleId="10">
    <w:name w:val="Сетка таблицы1"/>
    <w:basedOn w:val="a1"/>
    <w:next w:val="a7"/>
    <w:uiPriority w:val="59"/>
    <w:rsid w:val="00C538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59"/>
    <w:rsid w:val="00C53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F3543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Без интервала1"/>
    <w:rsid w:val="00AA122F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Normal (Web)"/>
    <w:basedOn w:val="a"/>
    <w:uiPriority w:val="99"/>
    <w:rsid w:val="000149F6"/>
    <w:pPr>
      <w:spacing w:before="100" w:beforeAutospacing="1" w:after="100" w:afterAutospacing="1"/>
    </w:pPr>
  </w:style>
  <w:style w:type="paragraph" w:customStyle="1" w:styleId="ConsPlusCell">
    <w:name w:val="ConsPlusCell"/>
    <w:rsid w:val="000149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2177</Words>
  <Characters>12414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2020-11-09T09:48:00Z</cp:lastPrinted>
  <dcterms:created xsi:type="dcterms:W3CDTF">2024-11-01T09:11:00Z</dcterms:created>
  <dcterms:modified xsi:type="dcterms:W3CDTF">2024-11-01T10:46:00Z</dcterms:modified>
</cp:coreProperties>
</file>