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4F" w:rsidRDefault="00AB714F" w:rsidP="00AB71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3 к постановлению </w:t>
      </w:r>
    </w:p>
    <w:p w:rsidR="00AB714F" w:rsidRDefault="00AB714F" w:rsidP="00AB71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города Фокино</w:t>
      </w:r>
    </w:p>
    <w:p w:rsidR="00AB714F" w:rsidRDefault="00AB714F" w:rsidP="00AB71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14.12.2017г. № 959-П</w:t>
      </w:r>
    </w:p>
    <w:p w:rsidR="00AB714F" w:rsidRDefault="00AB714F" w:rsidP="00AB71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92473F" w:rsidRPr="004434FD" w:rsidRDefault="0092473F" w:rsidP="00924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4434FD">
        <w:rPr>
          <w:rFonts w:ascii="Times New Roman" w:hAnsi="Times New Roman"/>
          <w:sz w:val="24"/>
          <w:szCs w:val="24"/>
        </w:rPr>
        <w:t>Приложение 3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 xml:space="preserve">к Положению о  формировании 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 xml:space="preserve">муниципального задания  на оказание 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 xml:space="preserve">муниципальных услуг (выполнение работ) 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>в отношении муниципальных учреждений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 xml:space="preserve">городского округа «город Фокино» 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 xml:space="preserve">и финансовом </w:t>
      </w:r>
      <w:proofErr w:type="gramStart"/>
      <w:r w:rsidRPr="002F159E">
        <w:rPr>
          <w:rFonts w:ascii="Times New Roman" w:hAnsi="Times New Roman"/>
        </w:rPr>
        <w:t>обеспечении</w:t>
      </w:r>
      <w:proofErr w:type="gramEnd"/>
      <w:r w:rsidRPr="002F159E">
        <w:rPr>
          <w:rFonts w:ascii="Times New Roman" w:hAnsi="Times New Roman"/>
        </w:rPr>
        <w:t xml:space="preserve"> </w:t>
      </w:r>
    </w:p>
    <w:p w:rsidR="0092473F" w:rsidRPr="002F159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F159E">
        <w:rPr>
          <w:rFonts w:ascii="Times New Roman" w:hAnsi="Times New Roman"/>
        </w:rPr>
        <w:t>муниципального задания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2473F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520"/>
      <w:bookmarkEnd w:id="1"/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Типовая форма соглашения </w:t>
      </w:r>
    </w:p>
    <w:p w:rsidR="0092473F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753E">
        <w:rPr>
          <w:rFonts w:ascii="Times New Roman" w:hAnsi="Times New Roman"/>
          <w:sz w:val="28"/>
          <w:szCs w:val="28"/>
        </w:rPr>
        <w:t>о предоставлени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6753E">
        <w:rPr>
          <w:rFonts w:ascii="Times New Roman" w:hAnsi="Times New Roman"/>
          <w:sz w:val="28"/>
          <w:szCs w:val="28"/>
        </w:rPr>
        <w:t xml:space="preserve">субсидии </w:t>
      </w:r>
      <w:r>
        <w:rPr>
          <w:rFonts w:ascii="Times New Roman" w:hAnsi="Times New Roman"/>
          <w:sz w:val="28"/>
          <w:szCs w:val="28"/>
        </w:rPr>
        <w:t xml:space="preserve">из бюджета городского округа «город Фокино» муниципальному бюджетному или автономному учреждению 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753E">
        <w:rPr>
          <w:rFonts w:ascii="Times New Roman" w:hAnsi="Times New Roman"/>
          <w:sz w:val="28"/>
          <w:szCs w:val="28"/>
        </w:rPr>
        <w:t>на финансовое обеспечение выполнения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</w:t>
      </w:r>
      <w:r w:rsidRPr="0096753E">
        <w:rPr>
          <w:rFonts w:ascii="Times New Roman" w:hAnsi="Times New Roman"/>
          <w:sz w:val="28"/>
          <w:szCs w:val="28"/>
        </w:rPr>
        <w:t>ного задания на оказание</w:t>
      </w:r>
      <w:r>
        <w:rPr>
          <w:rFonts w:ascii="Times New Roman" w:hAnsi="Times New Roman"/>
          <w:sz w:val="28"/>
          <w:szCs w:val="28"/>
        </w:rPr>
        <w:t xml:space="preserve"> му</w:t>
      </w:r>
      <w:r w:rsidRPr="0096753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иципаль</w:t>
      </w:r>
      <w:r w:rsidRPr="0096753E">
        <w:rPr>
          <w:rFonts w:ascii="Times New Roman" w:hAnsi="Times New Roman"/>
          <w:sz w:val="28"/>
          <w:szCs w:val="28"/>
        </w:rPr>
        <w:t>ных услуг</w:t>
      </w:r>
      <w:r>
        <w:rPr>
          <w:rFonts w:ascii="Times New Roman" w:hAnsi="Times New Roman"/>
          <w:sz w:val="28"/>
          <w:szCs w:val="28"/>
        </w:rPr>
        <w:br/>
      </w:r>
      <w:r w:rsidRPr="0096753E">
        <w:rPr>
          <w:rFonts w:ascii="Times New Roman" w:hAnsi="Times New Roman"/>
          <w:sz w:val="28"/>
          <w:szCs w:val="28"/>
        </w:rPr>
        <w:t>(выполнение работ)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                                                      "__" _____________</w:t>
      </w:r>
      <w:r w:rsidRPr="0096753E">
        <w:rPr>
          <w:rFonts w:ascii="Times New Roman" w:hAnsi="Times New Roman" w:cs="Times New Roman"/>
          <w:sz w:val="28"/>
          <w:szCs w:val="28"/>
        </w:rPr>
        <w:t>20__ г.</w:t>
      </w:r>
    </w:p>
    <w:p w:rsidR="0092473F" w:rsidRPr="00AC4850" w:rsidRDefault="00AC4850" w:rsidP="00AC4850">
      <w:pPr>
        <w:pStyle w:val="ConsPlusNonformat"/>
        <w:widowControl/>
        <w:tabs>
          <w:tab w:val="left" w:pos="6150"/>
        </w:tabs>
        <w:rPr>
          <w:rFonts w:ascii="Times New Roman" w:hAnsi="Times New Roman" w:cs="Times New Roman"/>
          <w:sz w:val="24"/>
          <w:szCs w:val="24"/>
        </w:rPr>
      </w:pPr>
      <w:r w:rsidRPr="00AC4850">
        <w:rPr>
          <w:rFonts w:ascii="Times New Roman" w:hAnsi="Times New Roman" w:cs="Times New Roman"/>
          <w:sz w:val="24"/>
          <w:szCs w:val="24"/>
        </w:rPr>
        <w:t>(место заключения соглашения)</w:t>
      </w:r>
      <w:r>
        <w:rPr>
          <w:rFonts w:ascii="Times New Roman" w:hAnsi="Times New Roman" w:cs="Times New Roman"/>
          <w:sz w:val="24"/>
          <w:szCs w:val="24"/>
        </w:rPr>
        <w:tab/>
        <w:t>(дата заключения соглашения)</w:t>
      </w:r>
    </w:p>
    <w:p w:rsidR="00AC4850" w:rsidRDefault="00AC4850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C4850" w:rsidRDefault="00AC4850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2473F" w:rsidRPr="00512FC1" w:rsidRDefault="0092473F" w:rsidP="009247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12FC1">
        <w:rPr>
          <w:rFonts w:ascii="Times New Roman" w:hAnsi="Times New Roman" w:cs="Times New Roman"/>
          <w:sz w:val="22"/>
          <w:szCs w:val="22"/>
        </w:rPr>
        <w:t xml:space="preserve">(наименование </w:t>
      </w:r>
      <w:r>
        <w:rPr>
          <w:rFonts w:ascii="Times New Roman" w:hAnsi="Times New Roman" w:cs="Times New Roman"/>
          <w:sz w:val="22"/>
          <w:szCs w:val="22"/>
        </w:rPr>
        <w:t>исполнительного органа муниципальной власти</w:t>
      </w:r>
      <w:r w:rsidRPr="00512FC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12FC1">
        <w:rPr>
          <w:rFonts w:ascii="Times New Roman" w:hAnsi="Times New Roman" w:cs="Times New Roman"/>
          <w:sz w:val="22"/>
          <w:szCs w:val="22"/>
        </w:rPr>
        <w:t xml:space="preserve">осуществляющего функции и полномочия учредителя </w:t>
      </w:r>
      <w:r>
        <w:rPr>
          <w:rFonts w:ascii="Times New Roman" w:hAnsi="Times New Roman" w:cs="Times New Roman"/>
          <w:sz w:val="22"/>
          <w:szCs w:val="22"/>
        </w:rPr>
        <w:t>муниципаль</w:t>
      </w:r>
      <w:r w:rsidRPr="00512FC1">
        <w:rPr>
          <w:rFonts w:ascii="Times New Roman" w:hAnsi="Times New Roman" w:cs="Times New Roman"/>
          <w:sz w:val="22"/>
          <w:szCs w:val="22"/>
        </w:rPr>
        <w:t xml:space="preserve">ного </w:t>
      </w:r>
      <w:r w:rsidR="00AC4850">
        <w:rPr>
          <w:rFonts w:ascii="Times New Roman" w:hAnsi="Times New Roman" w:cs="Times New Roman"/>
          <w:sz w:val="22"/>
          <w:szCs w:val="22"/>
        </w:rPr>
        <w:t xml:space="preserve">бюджетного или автономного </w:t>
      </w:r>
      <w:r w:rsidRPr="00512FC1">
        <w:rPr>
          <w:rFonts w:ascii="Times New Roman" w:hAnsi="Times New Roman" w:cs="Times New Roman"/>
          <w:sz w:val="22"/>
          <w:szCs w:val="22"/>
        </w:rPr>
        <w:t>учреждения)</w:t>
      </w:r>
    </w:p>
    <w:p w:rsidR="00AC4850" w:rsidRDefault="00AC4850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2473F" w:rsidRPr="0096753E" w:rsidRDefault="00AC4850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городского округа «город Фокино» (Далее - местный бюджет)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в дальнейшем «Учредитель», </w:t>
      </w:r>
      <w:r w:rsidR="0092473F" w:rsidRPr="0096753E">
        <w:rPr>
          <w:rFonts w:ascii="Times New Roman" w:hAnsi="Times New Roman" w:cs="Times New Roman"/>
          <w:sz w:val="28"/>
          <w:szCs w:val="28"/>
        </w:rPr>
        <w:t>в лице</w:t>
      </w: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2473F" w:rsidRPr="00512FC1" w:rsidRDefault="0092473F" w:rsidP="009247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12FC1">
        <w:rPr>
          <w:rFonts w:ascii="Times New Roman" w:hAnsi="Times New Roman" w:cs="Times New Roman"/>
          <w:sz w:val="22"/>
          <w:szCs w:val="22"/>
        </w:rPr>
        <w:t>(</w:t>
      </w:r>
      <w:r w:rsidR="00AC4850">
        <w:rPr>
          <w:rFonts w:ascii="Times New Roman" w:hAnsi="Times New Roman" w:cs="Times New Roman"/>
          <w:sz w:val="22"/>
          <w:szCs w:val="22"/>
        </w:rPr>
        <w:t>наименование должности руководителя Учредителя или уполномоченного им лица</w:t>
      </w:r>
      <w:r w:rsidRPr="00512FC1">
        <w:rPr>
          <w:rFonts w:ascii="Times New Roman" w:hAnsi="Times New Roman" w:cs="Times New Roman"/>
          <w:sz w:val="22"/>
          <w:szCs w:val="22"/>
        </w:rPr>
        <w:t>)</w:t>
      </w:r>
    </w:p>
    <w:p w:rsidR="0092473F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C4850" w:rsidRDefault="00AC4850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4850" w:rsidRPr="00AC4850" w:rsidRDefault="00AC4850" w:rsidP="009247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C4850">
        <w:rPr>
          <w:rFonts w:ascii="Times New Roman" w:hAnsi="Times New Roman" w:cs="Times New Roman"/>
          <w:sz w:val="24"/>
          <w:szCs w:val="24"/>
        </w:rPr>
        <w:t xml:space="preserve"> (фамилия, имя, отчество руководителя Учредителя или уполномоченного им лица)</w:t>
      </w:r>
    </w:p>
    <w:p w:rsidR="00AC4850" w:rsidRDefault="00AC4850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2473F" w:rsidRDefault="00785D21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92473F">
        <w:rPr>
          <w:rFonts w:ascii="Times New Roman" w:hAnsi="Times New Roman" w:cs="Times New Roman"/>
          <w:sz w:val="28"/>
          <w:szCs w:val="28"/>
        </w:rPr>
        <w:t>_</w:t>
      </w:r>
      <w:r w:rsidR="0092473F" w:rsidRPr="0096753E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785D21" w:rsidRPr="0096753E" w:rsidRDefault="00785D21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2473F" w:rsidRPr="00512FC1" w:rsidRDefault="0092473F" w:rsidP="009247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12FC1">
        <w:rPr>
          <w:rFonts w:ascii="Times New Roman" w:hAnsi="Times New Roman" w:cs="Times New Roman"/>
          <w:sz w:val="22"/>
          <w:szCs w:val="22"/>
        </w:rPr>
        <w:t xml:space="preserve"> (</w:t>
      </w:r>
      <w:r w:rsidR="00984EF8">
        <w:rPr>
          <w:rFonts w:ascii="Times New Roman" w:hAnsi="Times New Roman" w:cs="Times New Roman"/>
          <w:sz w:val="22"/>
          <w:szCs w:val="22"/>
        </w:rPr>
        <w:t>положение об исполнительном органе муниципальной власти, доверенность, приказ или иной документ, удостоверяющий полномочия)</w:t>
      </w: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6753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6753E">
        <w:rPr>
          <w:rFonts w:ascii="Times New Roman" w:hAnsi="Times New Roman" w:cs="Times New Roman"/>
          <w:sz w:val="28"/>
          <w:szCs w:val="28"/>
        </w:rPr>
        <w:t>____________</w:t>
      </w: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2473F" w:rsidRPr="00512FC1" w:rsidRDefault="0092473F" w:rsidP="009247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12FC1">
        <w:rPr>
          <w:rFonts w:ascii="Times New Roman" w:hAnsi="Times New Roman" w:cs="Times New Roman"/>
          <w:sz w:val="22"/>
          <w:szCs w:val="22"/>
        </w:rPr>
        <w:t xml:space="preserve"> (наименование </w:t>
      </w:r>
      <w:r>
        <w:rPr>
          <w:rFonts w:ascii="Times New Roman" w:hAnsi="Times New Roman" w:cs="Times New Roman"/>
          <w:sz w:val="22"/>
          <w:szCs w:val="22"/>
        </w:rPr>
        <w:t>муниципаль</w:t>
      </w:r>
      <w:r w:rsidRPr="00512FC1">
        <w:rPr>
          <w:rFonts w:ascii="Times New Roman" w:hAnsi="Times New Roman" w:cs="Times New Roman"/>
          <w:sz w:val="22"/>
          <w:szCs w:val="22"/>
        </w:rPr>
        <w:t xml:space="preserve">ного </w:t>
      </w:r>
      <w:r w:rsidR="00004C33">
        <w:rPr>
          <w:rFonts w:ascii="Times New Roman" w:hAnsi="Times New Roman" w:cs="Times New Roman"/>
          <w:sz w:val="22"/>
          <w:szCs w:val="22"/>
        </w:rPr>
        <w:t xml:space="preserve">бюджетного или автономного </w:t>
      </w:r>
      <w:r w:rsidRPr="00512FC1">
        <w:rPr>
          <w:rFonts w:ascii="Times New Roman" w:hAnsi="Times New Roman" w:cs="Times New Roman"/>
          <w:sz w:val="22"/>
          <w:szCs w:val="22"/>
        </w:rPr>
        <w:t>учреждения)</w:t>
      </w:r>
    </w:p>
    <w:p w:rsidR="0092473F" w:rsidRDefault="00004C33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лице_________________________</w:t>
      </w:r>
    </w:p>
    <w:p w:rsidR="0092473F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 xml:space="preserve"> </w:t>
      </w:r>
      <w:r w:rsidR="00004C3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6753E">
        <w:rPr>
          <w:rFonts w:ascii="Times New Roman" w:hAnsi="Times New Roman" w:cs="Times New Roman"/>
          <w:sz w:val="28"/>
          <w:szCs w:val="28"/>
        </w:rPr>
        <w:t>_</w:t>
      </w:r>
      <w:r w:rsidR="00004C33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96753E">
        <w:rPr>
          <w:rFonts w:ascii="Times New Roman" w:hAnsi="Times New Roman" w:cs="Times New Roman"/>
          <w:sz w:val="28"/>
          <w:szCs w:val="28"/>
        </w:rPr>
        <w:t>__________________</w:t>
      </w:r>
    </w:p>
    <w:p w:rsidR="00004C33" w:rsidRPr="00004C33" w:rsidRDefault="00004C33" w:rsidP="009247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04C33">
        <w:rPr>
          <w:rFonts w:ascii="Times New Roman" w:hAnsi="Times New Roman" w:cs="Times New Roman"/>
          <w:sz w:val="24"/>
          <w:szCs w:val="24"/>
        </w:rPr>
        <w:lastRenderedPageBreak/>
        <w:t>(наименование должности руководителя Учреждения или уполномоченного им лица)</w:t>
      </w:r>
    </w:p>
    <w:p w:rsidR="0092473F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2473F" w:rsidRDefault="00925563" w:rsidP="00004C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04C33" w:rsidRPr="00925563">
        <w:rPr>
          <w:rFonts w:ascii="Times New Roman" w:hAnsi="Times New Roman" w:cs="Times New Roman"/>
          <w:sz w:val="24"/>
          <w:szCs w:val="24"/>
        </w:rPr>
        <w:t>(фамилия, имя, отчество руководителя Учреждения или уполномоченного</w:t>
      </w:r>
      <w:r>
        <w:rPr>
          <w:rFonts w:ascii="Times New Roman" w:hAnsi="Times New Roman" w:cs="Times New Roman"/>
          <w:sz w:val="24"/>
          <w:szCs w:val="24"/>
        </w:rPr>
        <w:t xml:space="preserve"> им лица)</w:t>
      </w:r>
    </w:p>
    <w:p w:rsidR="00925563" w:rsidRPr="00925563" w:rsidRDefault="00925563" w:rsidP="00004C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96753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6753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6753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2473F" w:rsidRPr="0096753E" w:rsidRDefault="0092473F" w:rsidP="009247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96753E">
        <w:rPr>
          <w:rFonts w:ascii="Times New Roman" w:hAnsi="Times New Roman" w:cs="Times New Roman"/>
          <w:sz w:val="28"/>
          <w:szCs w:val="28"/>
        </w:rPr>
        <w:t>__,</w:t>
      </w:r>
    </w:p>
    <w:p w:rsidR="0092473F" w:rsidRPr="00512FC1" w:rsidRDefault="0092473F" w:rsidP="009247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12FC1">
        <w:rPr>
          <w:rFonts w:ascii="Times New Roman" w:hAnsi="Times New Roman" w:cs="Times New Roman"/>
          <w:sz w:val="22"/>
          <w:szCs w:val="22"/>
        </w:rPr>
        <w:t xml:space="preserve"> (</w:t>
      </w:r>
      <w:r w:rsidR="00925563">
        <w:rPr>
          <w:rFonts w:ascii="Times New Roman" w:hAnsi="Times New Roman" w:cs="Times New Roman"/>
          <w:sz w:val="22"/>
          <w:szCs w:val="22"/>
        </w:rPr>
        <w:t>Устав учреждения или иной уполномочивающий документ</w:t>
      </w:r>
      <w:r w:rsidRPr="00512FC1">
        <w:rPr>
          <w:rFonts w:ascii="Times New Roman" w:hAnsi="Times New Roman" w:cs="Times New Roman"/>
          <w:sz w:val="22"/>
          <w:szCs w:val="22"/>
        </w:rPr>
        <w:t>)</w:t>
      </w:r>
    </w:p>
    <w:p w:rsidR="0092473F" w:rsidRPr="0096753E" w:rsidRDefault="0092473F" w:rsidP="0092473F">
      <w:pPr>
        <w:pStyle w:val="ConsPlusNonformat"/>
        <w:widowControl/>
        <w:spacing w:before="120"/>
        <w:rPr>
          <w:rFonts w:ascii="Times New Roman" w:hAnsi="Times New Roman" w:cs="Times New Roman"/>
          <w:sz w:val="28"/>
          <w:szCs w:val="28"/>
        </w:rPr>
      </w:pPr>
      <w:r w:rsidRPr="0096753E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925563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96753E">
        <w:rPr>
          <w:rFonts w:ascii="Times New Roman" w:hAnsi="Times New Roman" w:cs="Times New Roman"/>
          <w:sz w:val="28"/>
          <w:szCs w:val="28"/>
        </w:rPr>
        <w:t>именуемые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563">
        <w:rPr>
          <w:rFonts w:ascii="Times New Roman" w:hAnsi="Times New Roman" w:cs="Times New Roman"/>
          <w:sz w:val="28"/>
          <w:szCs w:val="28"/>
        </w:rPr>
        <w:t>«Стороны»</w:t>
      </w:r>
      <w:r w:rsidRPr="009675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56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городского округа 2город Фокино» и финансовом обеспечении выполнения муниципального задания, утвержденным постановлением администрации города Фокино от 01.09.2015г. №588-П  (дале</w:t>
      </w:r>
      <w:proofErr w:type="gramStart"/>
      <w:r w:rsidR="0092556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925563">
        <w:rPr>
          <w:rFonts w:ascii="Times New Roman" w:hAnsi="Times New Roman" w:cs="Times New Roman"/>
          <w:sz w:val="28"/>
          <w:szCs w:val="28"/>
        </w:rPr>
        <w:t xml:space="preserve"> Положение)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53E">
        <w:rPr>
          <w:rFonts w:ascii="Times New Roman" w:hAnsi="Times New Roman" w:cs="Times New Roman"/>
          <w:sz w:val="28"/>
          <w:szCs w:val="28"/>
        </w:rPr>
        <w:t>заключили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53E">
        <w:rPr>
          <w:rFonts w:ascii="Times New Roman" w:hAnsi="Times New Roman" w:cs="Times New Roman"/>
          <w:sz w:val="28"/>
          <w:szCs w:val="28"/>
        </w:rPr>
        <w:t>настоящее</w:t>
      </w:r>
      <w:r w:rsidR="00925563">
        <w:rPr>
          <w:rFonts w:ascii="Times New Roman" w:hAnsi="Times New Roman" w:cs="Times New Roman"/>
          <w:sz w:val="28"/>
          <w:szCs w:val="28"/>
        </w:rPr>
        <w:t xml:space="preserve"> Соглашение о нижеследующем.</w:t>
      </w:r>
      <w:r w:rsidR="00056D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73F" w:rsidRPr="0096753E" w:rsidRDefault="00056D67" w:rsidP="0092473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551"/>
      <w:bookmarkEnd w:id="2"/>
      <w:r>
        <w:rPr>
          <w:rFonts w:ascii="Times New Roman" w:hAnsi="Times New Roman"/>
          <w:sz w:val="28"/>
          <w:szCs w:val="28"/>
          <w:lang w:val="en-US"/>
        </w:rPr>
        <w:t>I</w:t>
      </w:r>
      <w:r w:rsidR="0092473F" w:rsidRPr="0096753E">
        <w:rPr>
          <w:rFonts w:ascii="Times New Roman" w:hAnsi="Times New Roman"/>
          <w:sz w:val="28"/>
          <w:szCs w:val="28"/>
        </w:rPr>
        <w:t>. Предмет Соглашения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73F" w:rsidRPr="0096753E" w:rsidRDefault="00056D67" w:rsidP="0092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2473F" w:rsidRPr="0096753E">
        <w:rPr>
          <w:rFonts w:ascii="Times New Roman" w:hAnsi="Times New Roman"/>
          <w:sz w:val="28"/>
          <w:szCs w:val="28"/>
        </w:rPr>
        <w:t>Предметом настоящего Соглашения является</w:t>
      </w:r>
      <w:r w:rsidR="0092473F">
        <w:rPr>
          <w:rFonts w:ascii="Times New Roman" w:hAnsi="Times New Roman"/>
          <w:sz w:val="28"/>
          <w:szCs w:val="28"/>
        </w:rPr>
        <w:t xml:space="preserve"> предоставление Учреждению </w:t>
      </w:r>
      <w:r>
        <w:rPr>
          <w:rFonts w:ascii="Times New Roman" w:hAnsi="Times New Roman"/>
          <w:sz w:val="28"/>
          <w:szCs w:val="28"/>
        </w:rPr>
        <w:t xml:space="preserve">из местного бюджета в 20__году (20__- 20__ годах) </w:t>
      </w:r>
      <w:r w:rsidR="0092473F">
        <w:rPr>
          <w:rFonts w:ascii="Times New Roman" w:hAnsi="Times New Roman"/>
          <w:sz w:val="28"/>
          <w:szCs w:val="28"/>
        </w:rPr>
        <w:t xml:space="preserve">субсидии </w:t>
      </w:r>
      <w:r w:rsidR="0092473F" w:rsidRPr="0096753E">
        <w:rPr>
          <w:rFonts w:ascii="Times New Roman" w:hAnsi="Times New Roman"/>
          <w:sz w:val="28"/>
          <w:szCs w:val="28"/>
        </w:rPr>
        <w:t xml:space="preserve"> на финансовое обеспечение выполнения </w:t>
      </w:r>
      <w:r w:rsidR="0092473F">
        <w:rPr>
          <w:rFonts w:ascii="Times New Roman" w:hAnsi="Times New Roman"/>
          <w:sz w:val="28"/>
          <w:szCs w:val="28"/>
        </w:rPr>
        <w:t>муниципаль</w:t>
      </w:r>
      <w:r w:rsidR="0092473F" w:rsidRPr="0096753E">
        <w:rPr>
          <w:rFonts w:ascii="Times New Roman" w:hAnsi="Times New Roman"/>
          <w:sz w:val="28"/>
          <w:szCs w:val="28"/>
        </w:rPr>
        <w:t xml:space="preserve">ного задания на оказание </w:t>
      </w:r>
      <w:r w:rsidR="0092473F">
        <w:rPr>
          <w:rFonts w:ascii="Times New Roman" w:hAnsi="Times New Roman"/>
          <w:sz w:val="28"/>
          <w:szCs w:val="28"/>
        </w:rPr>
        <w:t>муниципаль</w:t>
      </w:r>
      <w:r w:rsidR="0092473F" w:rsidRPr="0096753E">
        <w:rPr>
          <w:rFonts w:ascii="Times New Roman" w:hAnsi="Times New Roman"/>
          <w:sz w:val="28"/>
          <w:szCs w:val="28"/>
        </w:rPr>
        <w:t>ных услуг (выполнение ра</w:t>
      </w:r>
      <w:r w:rsidR="0092473F">
        <w:rPr>
          <w:rFonts w:ascii="Times New Roman" w:hAnsi="Times New Roman"/>
          <w:sz w:val="28"/>
          <w:szCs w:val="28"/>
        </w:rPr>
        <w:t xml:space="preserve">бот) </w:t>
      </w:r>
      <w:r>
        <w:rPr>
          <w:rFonts w:ascii="Times New Roman" w:hAnsi="Times New Roman"/>
          <w:sz w:val="28"/>
          <w:szCs w:val="28"/>
        </w:rPr>
        <w:t xml:space="preserve">№ __ от «___» _______20___года (далее – Субсидия, </w:t>
      </w:r>
      <w:r w:rsidR="0092473F">
        <w:rPr>
          <w:rFonts w:ascii="Times New Roman" w:hAnsi="Times New Roman"/>
          <w:sz w:val="28"/>
          <w:szCs w:val="28"/>
        </w:rPr>
        <w:t>муниципаль</w:t>
      </w:r>
      <w:r w:rsidR="0092473F" w:rsidRPr="0096753E">
        <w:rPr>
          <w:rFonts w:ascii="Times New Roman" w:hAnsi="Times New Roman"/>
          <w:sz w:val="28"/>
          <w:szCs w:val="28"/>
        </w:rPr>
        <w:t>ное за</w:t>
      </w:r>
      <w:r>
        <w:rPr>
          <w:rFonts w:ascii="Times New Roman" w:hAnsi="Times New Roman"/>
          <w:sz w:val="28"/>
          <w:szCs w:val="28"/>
        </w:rPr>
        <w:t>дание).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473F" w:rsidRPr="0096753E" w:rsidRDefault="00056D67" w:rsidP="0092473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555"/>
      <w:bookmarkEnd w:id="3"/>
      <w:r>
        <w:rPr>
          <w:rFonts w:ascii="Times New Roman" w:hAnsi="Times New Roman"/>
          <w:sz w:val="28"/>
          <w:szCs w:val="28"/>
          <w:lang w:val="en-US"/>
        </w:rPr>
        <w:t>II</w:t>
      </w:r>
      <w:r w:rsidR="0092473F" w:rsidRPr="0096753E">
        <w:rPr>
          <w:rFonts w:ascii="Times New Roman" w:hAnsi="Times New Roman"/>
          <w:sz w:val="28"/>
          <w:szCs w:val="28"/>
        </w:rPr>
        <w:t>. Права и обязанности Сторон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6D67" w:rsidRDefault="0092473F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753E">
        <w:rPr>
          <w:rFonts w:ascii="Times New Roman" w:hAnsi="Times New Roman"/>
          <w:sz w:val="28"/>
          <w:szCs w:val="28"/>
        </w:rPr>
        <w:t xml:space="preserve">2.1. </w:t>
      </w:r>
      <w:r w:rsidR="00056D67">
        <w:rPr>
          <w:rFonts w:ascii="Times New Roman" w:hAnsi="Times New Roman"/>
          <w:sz w:val="28"/>
          <w:szCs w:val="28"/>
        </w:rPr>
        <w:t>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Субсидия предоставляется в пределах лимитов бюджетных обязательств, доведенных </w:t>
      </w:r>
      <w:proofErr w:type="spellStart"/>
      <w:r>
        <w:rPr>
          <w:rFonts w:ascii="Times New Roman" w:hAnsi="Times New Roman"/>
          <w:sz w:val="28"/>
          <w:szCs w:val="28"/>
        </w:rPr>
        <w:t>Учредител</w:t>
      </w:r>
      <w:proofErr w:type="spellEnd"/>
      <w:r>
        <w:rPr>
          <w:rFonts w:ascii="Times New Roman" w:hAnsi="Times New Roman"/>
          <w:sz w:val="28"/>
          <w:szCs w:val="28"/>
        </w:rPr>
        <w:t>. как получателю средств местного бюджета по кодам бюджетной классификации расходов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коды БК), в следующем размере: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20__году</w:t>
      </w:r>
      <w:proofErr w:type="gramStart"/>
      <w:r>
        <w:rPr>
          <w:rFonts w:ascii="Times New Roman" w:hAnsi="Times New Roman"/>
          <w:sz w:val="28"/>
          <w:szCs w:val="28"/>
        </w:rPr>
        <w:t>__________(________________________________)</w:t>
      </w:r>
      <w:proofErr w:type="gramEnd"/>
      <w:r>
        <w:rPr>
          <w:rFonts w:ascii="Times New Roman" w:hAnsi="Times New Roman"/>
          <w:sz w:val="28"/>
          <w:szCs w:val="28"/>
        </w:rPr>
        <w:t>рублей-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БК_________;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20__году</w:t>
      </w:r>
      <w:proofErr w:type="gramStart"/>
      <w:r>
        <w:rPr>
          <w:rFonts w:ascii="Times New Roman" w:hAnsi="Times New Roman"/>
          <w:sz w:val="28"/>
          <w:szCs w:val="28"/>
        </w:rPr>
        <w:t>___________(________________________________)</w:t>
      </w:r>
      <w:proofErr w:type="gramEnd"/>
      <w:r>
        <w:rPr>
          <w:rFonts w:ascii="Times New Roman" w:hAnsi="Times New Roman"/>
          <w:sz w:val="28"/>
          <w:szCs w:val="28"/>
        </w:rPr>
        <w:t>рублей-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БК_________;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20__году</w:t>
      </w:r>
      <w:proofErr w:type="gramStart"/>
      <w:r>
        <w:rPr>
          <w:rFonts w:ascii="Times New Roman" w:hAnsi="Times New Roman"/>
          <w:sz w:val="28"/>
          <w:szCs w:val="28"/>
        </w:rPr>
        <w:t>__________(</w:t>
      </w:r>
      <w:r w:rsidR="004E550B">
        <w:rPr>
          <w:rFonts w:ascii="Times New Roman" w:hAnsi="Times New Roman"/>
          <w:sz w:val="28"/>
          <w:szCs w:val="28"/>
        </w:rPr>
        <w:t>________________________________)</w:t>
      </w:r>
      <w:proofErr w:type="gramEnd"/>
      <w:r w:rsidR="004E550B">
        <w:rPr>
          <w:rFonts w:ascii="Times New Roman" w:hAnsi="Times New Roman"/>
          <w:sz w:val="28"/>
          <w:szCs w:val="28"/>
        </w:rPr>
        <w:t>рублей-</w:t>
      </w:r>
    </w:p>
    <w:p w:rsidR="004E550B" w:rsidRDefault="004E550B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БК_________.</w:t>
      </w:r>
    </w:p>
    <w:p w:rsidR="004E550B" w:rsidRDefault="004E550B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Размер Субсидии рассчитывается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4E550B" w:rsidRDefault="004E550B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550B" w:rsidRDefault="004E550B" w:rsidP="004E55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.Порядок перечисления Субсидии</w:t>
      </w:r>
    </w:p>
    <w:p w:rsidR="004E550B" w:rsidRDefault="004E550B" w:rsidP="004E550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4E550B" w:rsidRPr="004E550B" w:rsidRDefault="004E550B" w:rsidP="004E550B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Перечисление Субсидии осуществляется в соответствии с Положением.</w:t>
      </w:r>
    </w:p>
    <w:p w:rsidR="00056D67" w:rsidRDefault="00056D67" w:rsidP="004E55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56D67" w:rsidRPr="004E550B" w:rsidRDefault="004E550B" w:rsidP="004E55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/>
          <w:sz w:val="28"/>
          <w:szCs w:val="28"/>
        </w:rPr>
        <w:t>. Взаимодействие Сторон.</w:t>
      </w: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56D67" w:rsidRDefault="00056D67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473F" w:rsidRPr="0096753E" w:rsidRDefault="004E550B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Учредитель обязуется</w:t>
      </w:r>
      <w:r w:rsidR="0092473F" w:rsidRPr="0096753E">
        <w:rPr>
          <w:rFonts w:ascii="Times New Roman" w:hAnsi="Times New Roman"/>
          <w:sz w:val="28"/>
          <w:szCs w:val="28"/>
        </w:rPr>
        <w:t>:</w:t>
      </w:r>
    </w:p>
    <w:p w:rsidR="004E550B" w:rsidRDefault="004E550B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Обеспечить предоставление Субсидии в соответствии с разделом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настоящего Соглашения.</w:t>
      </w:r>
    </w:p>
    <w:p w:rsidR="004E550B" w:rsidRDefault="004E550B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размещать на официальном сайте Учредителя в информационно-телекоммуникационной сети «Интернет»</w:t>
      </w:r>
      <w:r w:rsidR="000349C4">
        <w:rPr>
          <w:rFonts w:ascii="Times New Roman" w:hAnsi="Times New Roman"/>
          <w:sz w:val="28"/>
          <w:szCs w:val="28"/>
        </w:rPr>
        <w:t xml:space="preserve"> информацию о нормативных затратах, на основании которых рассчитан размер Субсидии, указанной в пункте 2.2 настоящего Соглашения, не позднее ____рабочих дней после утверждения нормативных затрат (внесения в них изменений).</w:t>
      </w:r>
    </w:p>
    <w:p w:rsidR="000349C4" w:rsidRDefault="000349C4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4.1.3. Обеспечивать перечисление Субсидии на соответствующий счет, указанный в разделе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0349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Соглашения, согласно графику перечисления Субсидии в соответствии с приложением №___ к настоящему Соглашению, являющимся неотъемлемой частью настоящего Соглашения.</w:t>
      </w:r>
    </w:p>
    <w:p w:rsidR="000349C4" w:rsidRDefault="000349C4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4.1.4.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Учреждением муниципального задания в порядке, предусмотренном муниципальным заданием, и соблюдением Учреждением условий, установленных Положением и настоящим Соглашением.</w:t>
      </w:r>
    </w:p>
    <w:p w:rsidR="000349C4" w:rsidRDefault="000349C4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предложений.</w:t>
      </w:r>
    </w:p>
    <w:p w:rsidR="000349C4" w:rsidRDefault="000349C4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4.1.6. Направлять Учреждению расчет средств Субсидии, подлежащих возврату в областной бюджет на 1 января 20__г., составленный по форме согласно приложению №____ к настоящему Соглашению, являющемуся неотъемлемой частью настоящего Соглашения, в срок до «__»_____20__г.</w:t>
      </w:r>
    </w:p>
    <w:p w:rsidR="000349C4" w:rsidRDefault="000349C4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4.1.7.</w:t>
      </w:r>
      <w:r w:rsidR="00664968">
        <w:rPr>
          <w:rFonts w:ascii="Times New Roman" w:hAnsi="Times New Roman"/>
          <w:sz w:val="28"/>
          <w:szCs w:val="28"/>
        </w:rPr>
        <w:t xml:space="preserve"> Принимать меры, обеспечивающие перечисление Учреждением Учредителю в местный бюджет средств Субсидии, подлежащих возврату в местный бюджет на 1 января 20__г., в соответствии с расчетом, указанным в пункте 4.1.6 настоящего Соглашения, в срок, указанный в пункте 4.3.2 настоящего Соглашения.</w:t>
      </w:r>
    </w:p>
    <w:p w:rsidR="00664968" w:rsidRDefault="00664968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Положением и настоящим Соглашением:</w:t>
      </w:r>
    </w:p>
    <w:p w:rsidR="00664968" w:rsidRDefault="00664968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4.1.8.1.___________________________________________________________;</w:t>
      </w:r>
    </w:p>
    <w:p w:rsidR="00664968" w:rsidRDefault="00664968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4.1.8.2.________________________________________________________.</w:t>
      </w:r>
    </w:p>
    <w:p w:rsidR="00664968" w:rsidRDefault="00664968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968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664968">
        <w:rPr>
          <w:rFonts w:ascii="Times New Roman" w:hAnsi="Times New Roman"/>
          <w:sz w:val="24"/>
          <w:szCs w:val="24"/>
        </w:rPr>
        <w:t xml:space="preserve">  (иные обязательства при наличии)</w:t>
      </w:r>
    </w:p>
    <w:p w:rsidR="00664968" w:rsidRPr="00664968" w:rsidRDefault="00664968" w:rsidP="004E5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968">
        <w:rPr>
          <w:rFonts w:ascii="Times New Roman" w:hAnsi="Times New Roman"/>
          <w:sz w:val="28"/>
          <w:szCs w:val="28"/>
        </w:rPr>
        <w:t>4.2. Учредитель вправе:</w:t>
      </w:r>
    </w:p>
    <w:p w:rsidR="004E550B" w:rsidRDefault="00664968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Учреждением муниципального задания.</w:t>
      </w:r>
    </w:p>
    <w:p w:rsidR="00664968" w:rsidRDefault="00664968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Принимать решение об изменении размера Субсидии:</w:t>
      </w:r>
    </w:p>
    <w:p w:rsidR="00664968" w:rsidRDefault="00664968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4.2.2.1. При соответствующем изменении показателей, характеризующих объем муниципальных услуг (работ), установленных в муниципальном</w:t>
      </w:r>
      <w:r w:rsidR="00EF5DB9">
        <w:rPr>
          <w:rFonts w:ascii="Times New Roman" w:hAnsi="Times New Roman"/>
          <w:sz w:val="28"/>
          <w:szCs w:val="28"/>
        </w:rPr>
        <w:t xml:space="preserve"> задании, в случае:</w:t>
      </w:r>
    </w:p>
    <w:p w:rsidR="00EF5DB9" w:rsidRDefault="00EF5DB9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4.2.2.1.1. Уменьшения Учредителю ранее утвержденных лимитов бюджетных обязательств, указанных в пункте 2.2 настоящего Соглашения.</w:t>
      </w:r>
    </w:p>
    <w:p w:rsidR="00EF5DB9" w:rsidRDefault="00EF5DB9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4.2.2.1.2. Увеличения (при налич</w:t>
      </w:r>
      <w:proofErr w:type="gramStart"/>
      <w:r>
        <w:rPr>
          <w:rFonts w:ascii="Times New Roman" w:hAnsi="Times New Roman"/>
          <w:sz w:val="28"/>
          <w:szCs w:val="28"/>
        </w:rPr>
        <w:t>ии у У</w:t>
      </w:r>
      <w:proofErr w:type="gramEnd"/>
      <w:r>
        <w:rPr>
          <w:rFonts w:ascii="Times New Roman" w:hAnsi="Times New Roman"/>
          <w:sz w:val="28"/>
          <w:szCs w:val="28"/>
        </w:rPr>
        <w:t xml:space="preserve">чредителя лимитов бюджетных обязательств, указанных в пункте 2.2 настоящего Соглашения) или уменьшения потребности  в оказании муниципальных услуг (выполнении работ). </w:t>
      </w:r>
    </w:p>
    <w:p w:rsidR="00EF5DB9" w:rsidRDefault="00EF5DB9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4.2.2.1.3. Принятия решения по результатам рассмотрения предложений Учреждения, направленных в соответствии с пунктом 4.4.2 настоящего Соглашения.</w:t>
      </w:r>
    </w:p>
    <w:p w:rsidR="00EF5DB9" w:rsidRDefault="00EF5DB9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4.2.2.2</w:t>
      </w:r>
      <w:proofErr w:type="gramStart"/>
      <w:r>
        <w:rPr>
          <w:rFonts w:ascii="Times New Roman" w:hAnsi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sz w:val="28"/>
          <w:szCs w:val="28"/>
        </w:rPr>
        <w:t>ез соответствующих изменения показателей, характеризующих</w:t>
      </w:r>
      <w:r w:rsidR="00D14B59">
        <w:rPr>
          <w:rFonts w:ascii="Times New Roman" w:hAnsi="Times New Roman"/>
          <w:sz w:val="28"/>
          <w:szCs w:val="28"/>
        </w:rPr>
        <w:t xml:space="preserve"> объем муниципальных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D14B59" w:rsidRDefault="00D14B59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4.2.3.1.________________________________________________________;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4.2.3.2.________________________________________________________.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BED">
        <w:rPr>
          <w:rFonts w:ascii="Times New Roman" w:hAnsi="Times New Roman"/>
          <w:sz w:val="24"/>
          <w:szCs w:val="24"/>
        </w:rPr>
        <w:t xml:space="preserve">                                       (иные права при наличии)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D0BED">
        <w:rPr>
          <w:rFonts w:ascii="Times New Roman" w:hAnsi="Times New Roman"/>
          <w:sz w:val="28"/>
          <w:szCs w:val="28"/>
        </w:rPr>
        <w:t xml:space="preserve">4.3. </w:t>
      </w:r>
      <w:r>
        <w:rPr>
          <w:rFonts w:ascii="Times New Roman" w:hAnsi="Times New Roman"/>
          <w:sz w:val="28"/>
          <w:szCs w:val="28"/>
        </w:rPr>
        <w:t>Учреждение обязуется: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4.3.1. Предоставлять в течение ___дней по запросу Учредителя информацию и документы, необходимые для осуществления контроля, предусмотренного пунктом 4.1.4 настоящего Соглашения.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4.3.2. Осуществлять в срок до «___»_______20__г. возврат средств Субсидии, подлежащих возврату в местный бюджет на 1 января 20__г., в размере, указанном в расчете, представленном Учредителем в соответствии с пунктом 4.1.6 настоящего Соглашения.</w:t>
      </w:r>
    </w:p>
    <w:p w:rsidR="006D0BED" w:rsidRDefault="006D0BED" w:rsidP="00664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4.3.3. Направлять средства Субсидии на выплаты, установленные планом финансово-хозяйственной деятельности Учреждения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план финансово- хозяйственной деятельности), сформированным и утвержденным в порядке, определенном_______________________________________________________________________________________________________________________________________________________________________________________________</w:t>
      </w:r>
    </w:p>
    <w:p w:rsidR="006D0BED" w:rsidRDefault="006D0BED" w:rsidP="006D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0BED">
        <w:rPr>
          <w:rFonts w:ascii="Times New Roman" w:hAnsi="Times New Roman"/>
          <w:sz w:val="24"/>
          <w:szCs w:val="24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D0BED" w:rsidRDefault="006D0BED" w:rsidP="006D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0BED" w:rsidRDefault="006D0BED" w:rsidP="006D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0BED">
        <w:rPr>
          <w:rFonts w:ascii="Times New Roman" w:hAnsi="Times New Roman"/>
          <w:sz w:val="28"/>
          <w:szCs w:val="28"/>
        </w:rPr>
        <w:t xml:space="preserve">4.3.4. </w:t>
      </w:r>
      <w:r>
        <w:rPr>
          <w:rFonts w:ascii="Times New Roman" w:hAnsi="Times New Roman"/>
          <w:sz w:val="28"/>
          <w:szCs w:val="28"/>
        </w:rPr>
        <w:t>представлять Учредителю в соответствии с Положением отчет о выполнении муниципального задания по форме, согласно приложению №2 к Положению, в сроки, установленные муниципальным заданием.</w:t>
      </w:r>
    </w:p>
    <w:p w:rsidR="006D0BED" w:rsidRDefault="006D0BED" w:rsidP="006D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4.3.5. Выполнять иные обязательства</w:t>
      </w:r>
      <w:r w:rsidR="00F6737E">
        <w:rPr>
          <w:rFonts w:ascii="Times New Roman" w:hAnsi="Times New Roman"/>
          <w:sz w:val="28"/>
          <w:szCs w:val="28"/>
        </w:rPr>
        <w:t>, установленные бюджетным законодательством Российской Федерации, положением и настоящим Соглашением:</w:t>
      </w:r>
    </w:p>
    <w:p w:rsidR="00F6737E" w:rsidRDefault="00F6737E" w:rsidP="006D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4.3.5.1._______________________________________________________________;</w:t>
      </w:r>
    </w:p>
    <w:p w:rsidR="00F6737E" w:rsidRDefault="00F6737E" w:rsidP="006D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4.3.5.2._______________________________________________________________.</w:t>
      </w:r>
    </w:p>
    <w:p w:rsidR="00F6737E" w:rsidRDefault="00F6737E" w:rsidP="00F67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737E">
        <w:rPr>
          <w:rFonts w:ascii="Times New Roman" w:hAnsi="Times New Roman"/>
          <w:sz w:val="24"/>
          <w:szCs w:val="24"/>
        </w:rPr>
        <w:t>(иные обязательства  при наличии)</w:t>
      </w:r>
    </w:p>
    <w:p w:rsidR="00F6737E" w:rsidRDefault="00F6737E" w:rsidP="00F67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6737E"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 xml:space="preserve"> Учреждение вправе:</w:t>
      </w:r>
    </w:p>
    <w:p w:rsidR="00F6737E" w:rsidRDefault="00F6737E" w:rsidP="00F67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4.4.1. Направлять не использованный в 20__г. остаток Субсидии на осуществление в 20__г. расходов в соответствии с планом финансово- хозяйственной деятельности для достижения целей, предусмотренных  уставом Учреждения, за исключением средств Субсидии, подлежащих возврату в местный бюджет в соответствии с пунктом 4.3.2 настоящего Соглашения.</w:t>
      </w:r>
    </w:p>
    <w:p w:rsidR="00F6737E" w:rsidRDefault="00F6737E" w:rsidP="00F67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F6737E" w:rsidRDefault="00F6737E" w:rsidP="00F67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4.4.3. Обращаться </w:t>
      </w:r>
      <w:r w:rsidR="001635E3">
        <w:rPr>
          <w:rFonts w:ascii="Times New Roman" w:hAnsi="Times New Roman"/>
          <w:sz w:val="28"/>
          <w:szCs w:val="28"/>
        </w:rPr>
        <w:t>к Учредителю в целях получения разъяснений в связи с исполнением настоящего Соглашения.</w:t>
      </w:r>
    </w:p>
    <w:p w:rsidR="001635E3" w:rsidRDefault="001635E3" w:rsidP="00F67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4.4.4.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1635E3" w:rsidRDefault="001635E3" w:rsidP="00F67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4.4.4.1. _______________________________________________________________</w:t>
      </w:r>
    </w:p>
    <w:p w:rsidR="001635E3" w:rsidRDefault="001635E3" w:rsidP="00F67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4.4.4.2.____________________________________________________________.</w:t>
      </w:r>
    </w:p>
    <w:p w:rsidR="001635E3" w:rsidRPr="001635E3" w:rsidRDefault="001635E3" w:rsidP="00163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5E3">
        <w:rPr>
          <w:rFonts w:ascii="Times New Roman" w:hAnsi="Times New Roman"/>
          <w:sz w:val="24"/>
          <w:szCs w:val="24"/>
        </w:rPr>
        <w:t>(иные права при наличии)</w:t>
      </w:r>
    </w:p>
    <w:p w:rsidR="00D14B59" w:rsidRDefault="00D14B59" w:rsidP="00163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35E3" w:rsidRDefault="001635E3" w:rsidP="00163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35E3">
        <w:rPr>
          <w:rFonts w:ascii="Times New Roman" w:hAnsi="Times New Roman"/>
          <w:sz w:val="28"/>
          <w:szCs w:val="28"/>
          <w:lang w:val="en-US"/>
        </w:rPr>
        <w:t>V</w:t>
      </w:r>
      <w:r w:rsidRPr="001635E3">
        <w:rPr>
          <w:rFonts w:ascii="Times New Roman" w:hAnsi="Times New Roman"/>
          <w:sz w:val="28"/>
          <w:szCs w:val="28"/>
        </w:rPr>
        <w:t>. Ответственность Сторон</w:t>
      </w:r>
    </w:p>
    <w:p w:rsidR="001635E3" w:rsidRDefault="001635E3" w:rsidP="00163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35E3" w:rsidRDefault="001635E3" w:rsidP="00163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 с законодательством Российской Федерации.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5.2.1._______________________________________________________________;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5.2.2._______________________________________________________________.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737E">
        <w:rPr>
          <w:rFonts w:ascii="Times New Roman" w:hAnsi="Times New Roman"/>
          <w:sz w:val="24"/>
          <w:szCs w:val="24"/>
        </w:rPr>
        <w:t>(иные обязательства  при наличии)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4E550B" w:rsidRDefault="00174753" w:rsidP="001747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 Иные условия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Иные условия по настоящему Соглашению:</w:t>
      </w:r>
    </w:p>
    <w:p w:rsidR="00174753" w:rsidRPr="00174753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6.1.1._____________________________________________________________</w:t>
      </w:r>
    </w:p>
    <w:p w:rsidR="004E550B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6.1.2.______________________________________________________________</w:t>
      </w:r>
    </w:p>
    <w:p w:rsidR="00174753" w:rsidRPr="00174753" w:rsidRDefault="00174753" w:rsidP="001747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4753">
        <w:rPr>
          <w:rFonts w:ascii="Times New Roman" w:hAnsi="Times New Roman"/>
          <w:sz w:val="24"/>
          <w:szCs w:val="24"/>
        </w:rPr>
        <w:t>(иные конкретные условия помимо условий, установленных настоящей Типовой формой, при наличии)</w:t>
      </w:r>
    </w:p>
    <w:p w:rsidR="004E550B" w:rsidRPr="00174753" w:rsidRDefault="004E550B" w:rsidP="001747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4E550B" w:rsidRDefault="00174753" w:rsidP="001747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Расторжение Соглашение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одностороннем порядке, предусмотренного пунктом 7.2 настоящего Соглашения.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Расторжение настоящего Соглашения Учредителем в одностороннем порядке возможно в случаях: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7.2.1. Прекращения деятельности Учреждения при реорганизации или ликвидации.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7.2.2. Нарушения Учреждением условий представления субсидии, предусмотренных настоящим Соглашением.</w:t>
      </w:r>
    </w:p>
    <w:p w:rsidR="00174753" w:rsidRDefault="00174753" w:rsidP="0017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7.2.3.________________________________________________________________</w:t>
      </w:r>
    </w:p>
    <w:p w:rsidR="00174753" w:rsidRDefault="00174753" w:rsidP="00AE6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6028">
        <w:rPr>
          <w:rFonts w:ascii="Times New Roman" w:hAnsi="Times New Roman"/>
          <w:sz w:val="24"/>
          <w:szCs w:val="24"/>
        </w:rPr>
        <w:t>(указываются иные случаи расторжения Соглашения)</w:t>
      </w:r>
    </w:p>
    <w:p w:rsidR="00AE6028" w:rsidRDefault="00AE6028" w:rsidP="00AE60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6028" w:rsidRDefault="00AE6028" w:rsidP="00EB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028">
        <w:rPr>
          <w:rFonts w:ascii="Times New Roman" w:hAnsi="Times New Roman"/>
          <w:sz w:val="28"/>
          <w:szCs w:val="28"/>
        </w:rPr>
        <w:t xml:space="preserve">7.3. </w:t>
      </w:r>
      <w:r>
        <w:rPr>
          <w:rFonts w:ascii="Times New Roman" w:hAnsi="Times New Roman"/>
          <w:sz w:val="28"/>
          <w:szCs w:val="28"/>
        </w:rPr>
        <w:t xml:space="preserve"> При досрочном прекращении выполнения </w:t>
      </w:r>
      <w:r w:rsidR="00B25634">
        <w:rPr>
          <w:rFonts w:ascii="Times New Roman" w:hAnsi="Times New Roman"/>
          <w:sz w:val="28"/>
          <w:szCs w:val="28"/>
        </w:rPr>
        <w:t>муниципального задания по установленным в нем основаниям неиспользованные остатки Субсидии в размере, соответствующем показателям, ха</w:t>
      </w:r>
      <w:r w:rsidR="00EB59F9">
        <w:rPr>
          <w:rFonts w:ascii="Times New Roman" w:hAnsi="Times New Roman"/>
          <w:sz w:val="28"/>
          <w:szCs w:val="28"/>
        </w:rPr>
        <w:t xml:space="preserve">рактеризующим объем не оказанных </w:t>
      </w:r>
      <w:r w:rsidR="00B25634">
        <w:rPr>
          <w:rFonts w:ascii="Times New Roman" w:hAnsi="Times New Roman"/>
          <w:sz w:val="28"/>
          <w:szCs w:val="28"/>
        </w:rPr>
        <w:t>муниципальных услу</w:t>
      </w:r>
      <w:r w:rsidR="00EB59F9">
        <w:rPr>
          <w:rFonts w:ascii="Times New Roman" w:hAnsi="Times New Roman"/>
          <w:sz w:val="28"/>
          <w:szCs w:val="28"/>
        </w:rPr>
        <w:t>г (невыполненных работ), подлежат перечислению учреждением в установленном порядке.</w:t>
      </w:r>
    </w:p>
    <w:p w:rsidR="00EB59F9" w:rsidRDefault="00EB59F9" w:rsidP="00EB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hAnsi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 согласия споры между Сторонами  решаются в судебном порядке.</w:t>
      </w:r>
    </w:p>
    <w:p w:rsidR="00EB59F9" w:rsidRDefault="00EB59F9" w:rsidP="00EB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7.5. Настоящее Соглашение вступает в силу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 обязательств по настоящему Соглашению.</w:t>
      </w:r>
    </w:p>
    <w:p w:rsidR="00EB59F9" w:rsidRDefault="00EB59F9" w:rsidP="00EB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EB59F9" w:rsidRDefault="00EB59F9" w:rsidP="00EB5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59F9" w:rsidRPr="00EB59F9" w:rsidRDefault="00EB59F9" w:rsidP="00EB5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>. Платежные реквизиты Сторон</w:t>
      </w:r>
    </w:p>
    <w:p w:rsidR="00EB59F9" w:rsidRPr="00AE6028" w:rsidRDefault="00EB59F9" w:rsidP="00EB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73F" w:rsidRDefault="0092473F" w:rsidP="009247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4" w:name="Par611"/>
      <w:bookmarkEnd w:id="4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81"/>
        <w:gridCol w:w="5282"/>
      </w:tblGrid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</w:tr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Учредителя </w:t>
            </w: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Учредителя </w:t>
            </w: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</w:tr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нахождения</w:t>
            </w:r>
          </w:p>
        </w:tc>
      </w:tr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</w:tr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</w:tc>
      </w:tr>
    </w:tbl>
    <w:p w:rsidR="00E4205F" w:rsidRDefault="00E4205F" w:rsidP="009247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E4205F" w:rsidRPr="00E4205F" w:rsidRDefault="00E4205F" w:rsidP="00E4205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>. Подписи Сторон</w:t>
      </w:r>
    </w:p>
    <w:p w:rsidR="00E4205F" w:rsidRDefault="00E4205F" w:rsidP="00E4205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4205F" w:rsidRDefault="00E4205F" w:rsidP="00E4205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81"/>
        <w:gridCol w:w="5282"/>
      </w:tblGrid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</w:tr>
      <w:tr w:rsidR="00E4205F" w:rsidTr="00E4205F">
        <w:tc>
          <w:tcPr>
            <w:tcW w:w="5281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____________/   ________________</w:t>
            </w:r>
          </w:p>
          <w:p w:rsidR="00E4205F" w:rsidRPr="00E4205F" w:rsidRDefault="00E4205F" w:rsidP="00E4205F">
            <w:pPr>
              <w:tabs>
                <w:tab w:val="center" w:pos="2532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>подписи)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ab/>
              <w:t xml:space="preserve">              (Ф.И.О.)</w:t>
            </w: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5282" w:type="dxa"/>
          </w:tcPr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____________/   ________________</w:t>
            </w:r>
          </w:p>
          <w:p w:rsidR="00E4205F" w:rsidRPr="00E4205F" w:rsidRDefault="00E4205F" w:rsidP="00E4205F">
            <w:pPr>
              <w:tabs>
                <w:tab w:val="center" w:pos="2532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>подписи)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ab/>
              <w:t xml:space="preserve">              (Ф.И.О.)</w:t>
            </w: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4205F" w:rsidRDefault="00E4205F" w:rsidP="00E4205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:rsidR="00E4205F" w:rsidRDefault="00E4205F" w:rsidP="00E4205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4205F" w:rsidRDefault="00E4205F" w:rsidP="009247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E4205F" w:rsidRDefault="00E4205F" w:rsidP="00A8209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4205F" w:rsidRDefault="00E4205F" w:rsidP="00A8209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92473F" w:rsidRPr="0096753E" w:rsidRDefault="00A82092" w:rsidP="00A8209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92473F" w:rsidRPr="0096753E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№______</w:t>
      </w:r>
    </w:p>
    <w:p w:rsidR="00A82092" w:rsidRDefault="0092473F" w:rsidP="00A82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96753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С</w:t>
      </w:r>
      <w:r w:rsidRPr="0096753E">
        <w:rPr>
          <w:rFonts w:ascii="Times New Roman" w:hAnsi="Times New Roman"/>
          <w:sz w:val="28"/>
          <w:szCs w:val="28"/>
        </w:rPr>
        <w:t>оглашению</w:t>
      </w:r>
      <w:r>
        <w:rPr>
          <w:rFonts w:ascii="Times New Roman" w:hAnsi="Times New Roman"/>
          <w:sz w:val="28"/>
          <w:szCs w:val="28"/>
        </w:rPr>
        <w:t xml:space="preserve"> о</w:t>
      </w:r>
      <w:r w:rsidR="00A82092">
        <w:rPr>
          <w:rFonts w:ascii="Times New Roman" w:hAnsi="Times New Roman"/>
          <w:sz w:val="28"/>
          <w:szCs w:val="28"/>
        </w:rPr>
        <w:t>т__________№_______</w:t>
      </w:r>
      <w:r>
        <w:rPr>
          <w:rFonts w:ascii="Times New Roman" w:hAnsi="Times New Roman"/>
          <w:sz w:val="28"/>
          <w:szCs w:val="28"/>
        </w:rPr>
        <w:br/>
      </w:r>
      <w:r w:rsidR="00A82092">
        <w:rPr>
          <w:rFonts w:ascii="Times New Roman" w:hAnsi="Times New Roman"/>
          <w:sz w:val="28"/>
          <w:szCs w:val="28"/>
        </w:rPr>
        <w:t xml:space="preserve">(приложение №_____к </w:t>
      </w:r>
      <w:proofErr w:type="gramEnd"/>
    </w:p>
    <w:p w:rsidR="00A82092" w:rsidRDefault="00A82092" w:rsidP="00A82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Дополнительному соглашению </w:t>
      </w:r>
    </w:p>
    <w:p w:rsidR="0092473F" w:rsidRPr="0096753E" w:rsidRDefault="00A82092" w:rsidP="00A82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__________№_____)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2473F" w:rsidRDefault="0092473F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5" w:name="Par619"/>
      <w:bookmarkEnd w:id="5"/>
      <w:r w:rsidRPr="0096753E">
        <w:rPr>
          <w:rFonts w:ascii="Times New Roman" w:hAnsi="Times New Roman"/>
          <w:sz w:val="28"/>
          <w:szCs w:val="28"/>
        </w:rPr>
        <w:t>График перечисления Субсидии</w:t>
      </w:r>
    </w:p>
    <w:p w:rsidR="00A82092" w:rsidRDefault="00A82092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2092" w:rsidRDefault="00A82092" w:rsidP="0092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2092" w:rsidRDefault="00A82092" w:rsidP="00A82092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Наименование Учредителя________________________________________________</w:t>
      </w:r>
    </w:p>
    <w:p w:rsidR="00A82092" w:rsidRDefault="00A82092" w:rsidP="00A82092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Учреждения _________________________________________________</w:t>
      </w:r>
    </w:p>
    <w:p w:rsidR="00A82092" w:rsidRPr="0096753E" w:rsidRDefault="00A82092" w:rsidP="00A82092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бюджетной классификации Российской Федерации (по расходам местного бюджета на предоставление Субсидии):_______________________________________</w:t>
      </w:r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1614"/>
        <w:gridCol w:w="944"/>
        <w:gridCol w:w="1345"/>
        <w:gridCol w:w="1343"/>
        <w:gridCol w:w="1343"/>
        <w:gridCol w:w="1339"/>
      </w:tblGrid>
      <w:tr w:rsidR="00A82092" w:rsidRPr="0096753E" w:rsidTr="00A82092">
        <w:trPr>
          <w:trHeight w:val="624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  <w:r w:rsidRPr="0096753E">
              <w:rPr>
                <w:rFonts w:ascii="Times New Roman" w:hAnsi="Times New Roman"/>
                <w:sz w:val="28"/>
                <w:szCs w:val="28"/>
              </w:rPr>
              <w:t xml:space="preserve">предоставления субсидии </w:t>
            </w:r>
          </w:p>
        </w:tc>
        <w:tc>
          <w:tcPr>
            <w:tcW w:w="1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Авансовый платеж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Окончательный расчет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A82092" w:rsidRPr="0096753E" w:rsidTr="00A82092">
        <w:trPr>
          <w:trHeight w:val="530"/>
        </w:trPr>
        <w:tc>
          <w:tcPr>
            <w:tcW w:w="1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Сумма, рублей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Сумма, рублей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рублей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A82092" w:rsidRPr="0096753E" w:rsidTr="00A82092">
        <w:trPr>
          <w:trHeight w:val="50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092" w:rsidRPr="0096753E" w:rsidTr="00A82092">
        <w:trPr>
          <w:trHeight w:val="50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092" w:rsidRPr="0096753E" w:rsidTr="00A82092">
        <w:trPr>
          <w:trHeight w:val="50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092" w:rsidRPr="0096753E" w:rsidTr="00A82092">
        <w:trPr>
          <w:trHeight w:val="50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092" w:rsidRPr="0096753E" w:rsidTr="00A82092">
        <w:trPr>
          <w:trHeight w:val="50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92" w:rsidRPr="0096753E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473F" w:rsidRDefault="0092473F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639"/>
      <w:bookmarkEnd w:id="6"/>
    </w:p>
    <w:p w:rsidR="0092473F" w:rsidRPr="0096753E" w:rsidRDefault="0092473F" w:rsidP="0092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3"/>
        <w:gridCol w:w="5198"/>
      </w:tblGrid>
      <w:tr w:rsidR="0092473F" w:rsidRPr="0096753E" w:rsidTr="00FF6B1D">
        <w:trPr>
          <w:trHeight w:val="50"/>
        </w:trPr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73F" w:rsidRPr="0096753E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73F" w:rsidRPr="0096753E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</w:tr>
      <w:tr w:rsidR="0092473F" w:rsidRPr="0096753E" w:rsidTr="00FF6B1D">
        <w:trPr>
          <w:trHeight w:val="50"/>
        </w:trPr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73F" w:rsidRPr="0096753E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  <w:p w:rsidR="00A82092" w:rsidRDefault="0092473F" w:rsidP="00A8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____</w:t>
            </w:r>
            <w:r w:rsidR="00A82092">
              <w:rPr>
                <w:rFonts w:ascii="Times New Roman" w:hAnsi="Times New Roman"/>
                <w:sz w:val="28"/>
                <w:szCs w:val="28"/>
              </w:rPr>
              <w:t>___</w:t>
            </w:r>
            <w:r w:rsidRPr="0096753E">
              <w:rPr>
                <w:rFonts w:ascii="Times New Roman" w:hAnsi="Times New Roman"/>
                <w:sz w:val="28"/>
                <w:szCs w:val="28"/>
              </w:rPr>
              <w:t>______</w:t>
            </w:r>
            <w:r w:rsidR="00A82092">
              <w:rPr>
                <w:rFonts w:ascii="Times New Roman" w:hAnsi="Times New Roman"/>
                <w:sz w:val="28"/>
                <w:szCs w:val="28"/>
              </w:rPr>
              <w:t xml:space="preserve">_ </w:t>
            </w:r>
            <w:r w:rsidR="00A82092" w:rsidRPr="004D6FE7">
              <w:rPr>
                <w:rFonts w:ascii="Times New Roman" w:hAnsi="Times New Roman"/>
              </w:rPr>
              <w:t>(Ф.И.О.)</w:t>
            </w:r>
          </w:p>
          <w:p w:rsidR="0092473F" w:rsidRPr="00A82092" w:rsidRDefault="00A82092" w:rsidP="00A82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(</w:t>
            </w:r>
            <w:r w:rsidR="0092473F" w:rsidRPr="00A82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2092">
              <w:rPr>
                <w:rFonts w:ascii="Times New Roman" w:hAnsi="Times New Roman"/>
                <w:sz w:val="24"/>
                <w:szCs w:val="24"/>
              </w:rPr>
              <w:t>подпись</w:t>
            </w:r>
            <w:proofErr w:type="gramStart"/>
            <w:r w:rsidRPr="00A82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Pr="00A8209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2473F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2473F" w:rsidRPr="0096753E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6FE7">
              <w:rPr>
                <w:rFonts w:ascii="Times New Roman" w:hAnsi="Times New Roman"/>
              </w:rPr>
              <w:t>М.П.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73F" w:rsidRPr="0096753E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  <w:p w:rsidR="00A82092" w:rsidRDefault="00A82092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2092" w:rsidRDefault="00A82092" w:rsidP="00A8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3E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96753E">
              <w:rPr>
                <w:rFonts w:ascii="Times New Roman" w:hAnsi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 </w:t>
            </w:r>
            <w:r w:rsidRPr="004D6FE7">
              <w:rPr>
                <w:rFonts w:ascii="Times New Roman" w:hAnsi="Times New Roman"/>
              </w:rPr>
              <w:t>(Ф.И.О.)</w:t>
            </w:r>
          </w:p>
          <w:p w:rsidR="00A82092" w:rsidRPr="00A82092" w:rsidRDefault="00A82092" w:rsidP="00A82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(</w:t>
            </w:r>
            <w:r w:rsidRPr="00A82092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  <w:proofErr w:type="gramStart"/>
            <w:r w:rsidRPr="00A82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Pr="00A8209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2473F" w:rsidRPr="0096753E" w:rsidRDefault="0092473F" w:rsidP="00FF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6FE7">
              <w:rPr>
                <w:rFonts w:ascii="Times New Roman" w:hAnsi="Times New Roman"/>
              </w:rPr>
              <w:t>М.П.</w:t>
            </w:r>
          </w:p>
        </w:tc>
      </w:tr>
    </w:tbl>
    <w:p w:rsidR="0092473F" w:rsidRDefault="0092473F" w:rsidP="0092473F">
      <w:pPr>
        <w:rPr>
          <w:rFonts w:ascii="Times New Roman" w:hAnsi="Times New Roman"/>
          <w:sz w:val="28"/>
          <w:szCs w:val="28"/>
        </w:rPr>
      </w:pPr>
    </w:p>
    <w:p w:rsidR="0092473F" w:rsidRDefault="0092473F" w:rsidP="009247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F41F7" w:rsidRDefault="006F41F7"/>
    <w:sectPr w:rsidR="006F41F7" w:rsidSect="00174753">
      <w:pgSz w:w="11906" w:h="16838"/>
      <w:pgMar w:top="1134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CD" w:rsidRDefault="00EB3DCD" w:rsidP="00004C33">
      <w:pPr>
        <w:spacing w:after="0" w:line="240" w:lineRule="auto"/>
      </w:pPr>
      <w:r>
        <w:separator/>
      </w:r>
    </w:p>
  </w:endnote>
  <w:endnote w:type="continuationSeparator" w:id="0">
    <w:p w:rsidR="00EB3DCD" w:rsidRDefault="00EB3DCD" w:rsidP="0000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CD" w:rsidRDefault="00EB3DCD" w:rsidP="00004C33">
      <w:pPr>
        <w:spacing w:after="0" w:line="240" w:lineRule="auto"/>
      </w:pPr>
      <w:r>
        <w:separator/>
      </w:r>
    </w:p>
  </w:footnote>
  <w:footnote w:type="continuationSeparator" w:id="0">
    <w:p w:rsidR="00EB3DCD" w:rsidRDefault="00EB3DCD" w:rsidP="00004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1D"/>
    <w:rsid w:val="00004C33"/>
    <w:rsid w:val="000349C4"/>
    <w:rsid w:val="00056D67"/>
    <w:rsid w:val="00070EA7"/>
    <w:rsid w:val="001635E3"/>
    <w:rsid w:val="00174753"/>
    <w:rsid w:val="002A7623"/>
    <w:rsid w:val="0047641D"/>
    <w:rsid w:val="004E550B"/>
    <w:rsid w:val="00664968"/>
    <w:rsid w:val="006D0BED"/>
    <w:rsid w:val="006F41F7"/>
    <w:rsid w:val="006F64CC"/>
    <w:rsid w:val="00785D21"/>
    <w:rsid w:val="0092473F"/>
    <w:rsid w:val="00925563"/>
    <w:rsid w:val="00984EF8"/>
    <w:rsid w:val="00A82092"/>
    <w:rsid w:val="00AB714F"/>
    <w:rsid w:val="00AC4850"/>
    <w:rsid w:val="00AE6028"/>
    <w:rsid w:val="00B25634"/>
    <w:rsid w:val="00B564C9"/>
    <w:rsid w:val="00D14B59"/>
    <w:rsid w:val="00E05FB8"/>
    <w:rsid w:val="00E4205F"/>
    <w:rsid w:val="00EB3DCD"/>
    <w:rsid w:val="00EB59F9"/>
    <w:rsid w:val="00EF5DB9"/>
    <w:rsid w:val="00F6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7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3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0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3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E42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14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7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3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0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3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E42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1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2018-01-19T12:45:00Z</cp:lastPrinted>
  <dcterms:created xsi:type="dcterms:W3CDTF">2017-12-18T12:05:00Z</dcterms:created>
  <dcterms:modified xsi:type="dcterms:W3CDTF">2018-01-19T13:09:00Z</dcterms:modified>
</cp:coreProperties>
</file>