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D0D3E6D" w14:textId="77777777" w:rsidR="00452384" w:rsidRDefault="00452384" w:rsidP="00AE7C9E">
      <w:pPr>
        <w:spacing w:after="0"/>
        <w:jc w:val="center"/>
        <w:rPr>
          <w:rFonts w:ascii="Times New Roman" w:eastAsia="Times New Roman" w:hAnsi="Times New Roman" w:cs="Times New Roman"/>
          <w:sz w:val="24"/>
          <w:szCs w:val="24"/>
          <w:lang w:eastAsia="ru-RU"/>
        </w:rPr>
      </w:pPr>
    </w:p>
    <w:p w14:paraId="091F77EB" w14:textId="273F9393" w:rsidR="00895951" w:rsidRPr="00895951" w:rsidRDefault="00895951" w:rsidP="00AE7C9E">
      <w:pPr>
        <w:spacing w:after="0"/>
        <w:jc w:val="center"/>
        <w:rPr>
          <w:rFonts w:ascii="Times New Roman" w:eastAsia="Times New Roman" w:hAnsi="Times New Roman" w:cs="Times New Roman"/>
          <w:sz w:val="24"/>
          <w:szCs w:val="24"/>
          <w:lang w:eastAsia="ru-RU"/>
        </w:rPr>
      </w:pPr>
      <w:r w:rsidRPr="00895951">
        <w:rPr>
          <w:rFonts w:ascii="Times New Roman" w:eastAsia="Times New Roman" w:hAnsi="Times New Roman" w:cs="Times New Roman"/>
          <w:sz w:val="24"/>
          <w:szCs w:val="24"/>
          <w:lang w:eastAsia="ru-RU"/>
        </w:rPr>
        <w:t>РОССИЙСКАЯ ФЕДЕРАЦИЯ</w:t>
      </w:r>
    </w:p>
    <w:p w14:paraId="17482C12" w14:textId="77777777" w:rsidR="00895951" w:rsidRPr="00895951" w:rsidRDefault="00895951" w:rsidP="00AE7C9E">
      <w:pPr>
        <w:spacing w:after="0" w:line="240" w:lineRule="auto"/>
        <w:jc w:val="center"/>
        <w:rPr>
          <w:rFonts w:ascii="Times New Roman" w:eastAsia="Times New Roman" w:hAnsi="Times New Roman" w:cs="Times New Roman"/>
          <w:sz w:val="24"/>
          <w:szCs w:val="24"/>
          <w:lang w:eastAsia="ru-RU"/>
        </w:rPr>
      </w:pPr>
      <w:r w:rsidRPr="00895951">
        <w:rPr>
          <w:rFonts w:ascii="Times New Roman" w:eastAsia="Times New Roman" w:hAnsi="Times New Roman" w:cs="Times New Roman"/>
          <w:sz w:val="24"/>
          <w:szCs w:val="24"/>
          <w:lang w:eastAsia="ru-RU"/>
        </w:rPr>
        <w:t>БРЯНСКАЯ ОБЛАСТЬ</w:t>
      </w:r>
    </w:p>
    <w:p w14:paraId="46CF5CC5" w14:textId="77777777" w:rsidR="00895951" w:rsidRPr="00895951" w:rsidRDefault="00895951" w:rsidP="00895951">
      <w:pPr>
        <w:spacing w:after="0" w:line="240" w:lineRule="auto"/>
        <w:jc w:val="center"/>
        <w:rPr>
          <w:rFonts w:ascii="Times New Roman" w:eastAsia="Times New Roman" w:hAnsi="Times New Roman" w:cs="Times New Roman"/>
          <w:b/>
          <w:sz w:val="24"/>
          <w:szCs w:val="24"/>
          <w:lang w:eastAsia="ru-RU"/>
        </w:rPr>
      </w:pPr>
      <w:r w:rsidRPr="00895951">
        <w:rPr>
          <w:rFonts w:ascii="Times New Roman" w:eastAsia="Times New Roman" w:hAnsi="Times New Roman" w:cs="Times New Roman"/>
          <w:b/>
          <w:sz w:val="24"/>
          <w:szCs w:val="24"/>
          <w:lang w:eastAsia="ru-RU"/>
        </w:rPr>
        <w:t xml:space="preserve">ФИНАНСОВОЕ УПРАВЛЕНИЕ АДМИНИСТРАЦИИ </w:t>
      </w:r>
    </w:p>
    <w:p w14:paraId="1C26CE2E" w14:textId="77777777" w:rsidR="00895951" w:rsidRPr="00895951" w:rsidRDefault="00895951" w:rsidP="00895951">
      <w:pPr>
        <w:spacing w:after="0" w:line="240" w:lineRule="auto"/>
        <w:jc w:val="center"/>
        <w:rPr>
          <w:rFonts w:ascii="Times New Roman" w:eastAsia="Times New Roman" w:hAnsi="Times New Roman" w:cs="Times New Roman"/>
          <w:b/>
          <w:sz w:val="24"/>
          <w:szCs w:val="24"/>
          <w:lang w:eastAsia="ru-RU"/>
        </w:rPr>
      </w:pPr>
      <w:r w:rsidRPr="00895951">
        <w:rPr>
          <w:rFonts w:ascii="Times New Roman" w:eastAsia="Times New Roman" w:hAnsi="Times New Roman" w:cs="Times New Roman"/>
          <w:b/>
          <w:sz w:val="24"/>
          <w:szCs w:val="24"/>
          <w:lang w:eastAsia="ru-RU"/>
        </w:rPr>
        <w:t>ГОРОДА ФОКИНО</w:t>
      </w:r>
    </w:p>
    <w:p w14:paraId="17C081AC" w14:textId="77777777" w:rsidR="00895951" w:rsidRPr="00895951" w:rsidRDefault="00895951" w:rsidP="00895951">
      <w:pPr>
        <w:spacing w:after="0" w:line="240" w:lineRule="auto"/>
        <w:jc w:val="center"/>
        <w:rPr>
          <w:rFonts w:ascii="Times New Roman" w:eastAsia="Times New Roman" w:hAnsi="Times New Roman" w:cs="Times New Roman"/>
          <w:b/>
          <w:sz w:val="24"/>
          <w:szCs w:val="24"/>
          <w:lang w:eastAsia="ru-RU"/>
        </w:rPr>
      </w:pPr>
    </w:p>
    <w:p w14:paraId="4F3B577C" w14:textId="77777777" w:rsidR="00895951" w:rsidRPr="00895951" w:rsidRDefault="00895951" w:rsidP="00895951">
      <w:pPr>
        <w:spacing w:after="0" w:line="240" w:lineRule="auto"/>
        <w:jc w:val="center"/>
        <w:rPr>
          <w:rFonts w:ascii="Times New Roman" w:eastAsia="Times New Roman" w:hAnsi="Times New Roman" w:cs="Times New Roman"/>
          <w:b/>
          <w:sz w:val="24"/>
          <w:szCs w:val="24"/>
          <w:lang w:eastAsia="ru-RU"/>
        </w:rPr>
      </w:pPr>
      <w:r w:rsidRPr="00895951">
        <w:rPr>
          <w:rFonts w:ascii="Times New Roman" w:eastAsia="Times New Roman" w:hAnsi="Times New Roman" w:cs="Times New Roman"/>
          <w:b/>
          <w:sz w:val="24"/>
          <w:szCs w:val="24"/>
          <w:lang w:eastAsia="ru-RU"/>
        </w:rPr>
        <w:t>ПРИКАЗ</w:t>
      </w:r>
    </w:p>
    <w:p w14:paraId="32980C23" w14:textId="0C5AB69C" w:rsidR="00895951" w:rsidRPr="00895951" w:rsidRDefault="00535504" w:rsidP="0089595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w:t>
      </w:r>
      <w:r w:rsidR="00895951" w:rsidRPr="00895951">
        <w:rPr>
          <w:rFonts w:ascii="Times New Roman" w:eastAsia="Times New Roman" w:hAnsi="Times New Roman" w:cs="Times New Roman"/>
          <w:sz w:val="24"/>
          <w:szCs w:val="24"/>
          <w:lang w:eastAsia="ru-RU"/>
        </w:rPr>
        <w:t xml:space="preserve"> ноября 202</w:t>
      </w:r>
      <w:r w:rsidR="00050119">
        <w:rPr>
          <w:rFonts w:ascii="Times New Roman" w:eastAsia="Times New Roman" w:hAnsi="Times New Roman" w:cs="Times New Roman"/>
          <w:sz w:val="24"/>
          <w:szCs w:val="24"/>
          <w:lang w:eastAsia="ru-RU"/>
        </w:rPr>
        <w:t>2</w:t>
      </w:r>
      <w:r w:rsidR="00AE7C9E">
        <w:rPr>
          <w:rFonts w:ascii="Times New Roman" w:eastAsia="Times New Roman" w:hAnsi="Times New Roman" w:cs="Times New Roman"/>
          <w:sz w:val="24"/>
          <w:szCs w:val="24"/>
          <w:lang w:eastAsia="ru-RU"/>
        </w:rPr>
        <w:t xml:space="preserve"> </w:t>
      </w:r>
      <w:r w:rsidR="00895951" w:rsidRPr="00895951">
        <w:rPr>
          <w:rFonts w:ascii="Times New Roman" w:eastAsia="Times New Roman" w:hAnsi="Times New Roman" w:cs="Times New Roman"/>
          <w:sz w:val="24"/>
          <w:szCs w:val="24"/>
          <w:lang w:eastAsia="ru-RU"/>
        </w:rPr>
        <w:t>г.</w:t>
      </w:r>
    </w:p>
    <w:p w14:paraId="0E165743" w14:textId="56155091" w:rsidR="00895951" w:rsidRPr="00895951" w:rsidRDefault="00895951" w:rsidP="00895951">
      <w:pPr>
        <w:spacing w:after="0" w:line="240" w:lineRule="auto"/>
        <w:rPr>
          <w:rFonts w:ascii="Times New Roman" w:eastAsia="Times New Roman" w:hAnsi="Times New Roman" w:cs="Times New Roman"/>
          <w:sz w:val="24"/>
          <w:szCs w:val="24"/>
          <w:lang w:eastAsia="ru-RU"/>
        </w:rPr>
      </w:pPr>
      <w:r w:rsidRPr="00895951">
        <w:rPr>
          <w:rFonts w:ascii="Times New Roman" w:eastAsia="Times New Roman" w:hAnsi="Times New Roman" w:cs="Times New Roman"/>
          <w:sz w:val="24"/>
          <w:szCs w:val="24"/>
          <w:lang w:eastAsia="ru-RU"/>
        </w:rPr>
        <w:t xml:space="preserve"> № </w:t>
      </w:r>
      <w:r w:rsidR="00050119">
        <w:rPr>
          <w:rFonts w:ascii="Times New Roman" w:eastAsia="Times New Roman" w:hAnsi="Times New Roman" w:cs="Times New Roman"/>
          <w:sz w:val="24"/>
          <w:szCs w:val="24"/>
          <w:lang w:eastAsia="ru-RU"/>
        </w:rPr>
        <w:t>5</w:t>
      </w:r>
      <w:r w:rsidR="00535504">
        <w:rPr>
          <w:rFonts w:ascii="Times New Roman" w:eastAsia="Times New Roman" w:hAnsi="Times New Roman" w:cs="Times New Roman"/>
          <w:sz w:val="24"/>
          <w:szCs w:val="24"/>
          <w:lang w:eastAsia="ru-RU"/>
        </w:rPr>
        <w:t>4</w:t>
      </w:r>
    </w:p>
    <w:p w14:paraId="0A1E4FD4" w14:textId="69F47E15" w:rsidR="00895951" w:rsidRPr="00895951" w:rsidRDefault="00895951" w:rsidP="00895951">
      <w:pPr>
        <w:spacing w:after="0" w:line="240" w:lineRule="auto"/>
        <w:rPr>
          <w:rFonts w:ascii="Times New Roman" w:eastAsia="Times New Roman" w:hAnsi="Times New Roman" w:cs="Times New Roman"/>
          <w:sz w:val="24"/>
          <w:szCs w:val="24"/>
          <w:lang w:eastAsia="ru-RU"/>
        </w:rPr>
      </w:pPr>
      <w:r w:rsidRPr="00895951">
        <w:rPr>
          <w:rFonts w:ascii="Times New Roman" w:eastAsia="Times New Roman" w:hAnsi="Times New Roman" w:cs="Times New Roman"/>
          <w:sz w:val="24"/>
          <w:szCs w:val="24"/>
          <w:lang w:eastAsia="ru-RU"/>
        </w:rPr>
        <w:t>г.</w:t>
      </w:r>
      <w:r w:rsidR="00AE7C9E">
        <w:rPr>
          <w:rFonts w:ascii="Times New Roman" w:eastAsia="Times New Roman" w:hAnsi="Times New Roman" w:cs="Times New Roman"/>
          <w:sz w:val="24"/>
          <w:szCs w:val="24"/>
          <w:lang w:eastAsia="ru-RU"/>
        </w:rPr>
        <w:t xml:space="preserve"> </w:t>
      </w:r>
      <w:r w:rsidRPr="00895951">
        <w:rPr>
          <w:rFonts w:ascii="Times New Roman" w:eastAsia="Times New Roman" w:hAnsi="Times New Roman" w:cs="Times New Roman"/>
          <w:sz w:val="24"/>
          <w:szCs w:val="24"/>
          <w:lang w:eastAsia="ru-RU"/>
        </w:rPr>
        <w:t>Фокино</w:t>
      </w:r>
    </w:p>
    <w:p w14:paraId="47E92B1E" w14:textId="77777777" w:rsidR="00895951" w:rsidRPr="00895951" w:rsidRDefault="00895951" w:rsidP="00895951">
      <w:pPr>
        <w:spacing w:after="0" w:line="240" w:lineRule="auto"/>
        <w:rPr>
          <w:rFonts w:ascii="Times New Roman" w:eastAsia="Times New Roman" w:hAnsi="Times New Roman" w:cs="Times New Roman"/>
          <w:sz w:val="24"/>
          <w:szCs w:val="24"/>
          <w:lang w:eastAsia="ru-RU"/>
        </w:rPr>
      </w:pPr>
    </w:p>
    <w:p w14:paraId="5727F317" w14:textId="77777777" w:rsidR="00895951" w:rsidRPr="00AE7C9E" w:rsidRDefault="00895951" w:rsidP="00AE7C9E">
      <w:pPr>
        <w:spacing w:after="0" w:line="240" w:lineRule="auto"/>
        <w:ind w:right="3969"/>
        <w:jc w:val="both"/>
        <w:rPr>
          <w:rFonts w:ascii="Times New Roman" w:eastAsia="Times New Roman" w:hAnsi="Times New Roman" w:cs="Times New Roman"/>
          <w:b/>
          <w:i/>
          <w:snapToGrid w:val="0"/>
          <w:sz w:val="24"/>
          <w:szCs w:val="24"/>
          <w:u w:val="single"/>
          <w:lang w:eastAsia="ru-RU"/>
        </w:rPr>
      </w:pPr>
      <w:r w:rsidRPr="00AE7C9E">
        <w:rPr>
          <w:rFonts w:ascii="Times New Roman" w:eastAsia="Times New Roman" w:hAnsi="Times New Roman" w:cs="Times New Roman"/>
          <w:snapToGrid w:val="0"/>
          <w:sz w:val="24"/>
          <w:szCs w:val="24"/>
          <w:lang w:eastAsia="ru-RU"/>
        </w:rPr>
        <w:t xml:space="preserve">                              </w:t>
      </w:r>
    </w:p>
    <w:p w14:paraId="32A5A75A" w14:textId="77777777" w:rsidR="00C6339D" w:rsidRPr="00AE7C9E" w:rsidRDefault="00C6339D" w:rsidP="00AE7C9E">
      <w:pPr>
        <w:spacing w:after="0" w:line="240" w:lineRule="auto"/>
        <w:jc w:val="both"/>
        <w:rPr>
          <w:rFonts w:ascii="Times New Roman" w:eastAsia="Times New Roman" w:hAnsi="Times New Roman" w:cs="Times New Roman"/>
          <w:sz w:val="24"/>
          <w:szCs w:val="24"/>
          <w:lang w:eastAsia="ru-RU"/>
        </w:rPr>
      </w:pPr>
      <w:r w:rsidRPr="00AE7C9E">
        <w:rPr>
          <w:rFonts w:ascii="Times New Roman" w:eastAsia="Times New Roman" w:hAnsi="Times New Roman" w:cs="Times New Roman"/>
          <w:sz w:val="24"/>
          <w:szCs w:val="24"/>
          <w:lang w:eastAsia="ru-RU"/>
        </w:rPr>
        <w:t>О порядке применения</w:t>
      </w:r>
    </w:p>
    <w:p w14:paraId="1811F40D" w14:textId="77777777" w:rsidR="00C6339D" w:rsidRPr="00AE7C9E" w:rsidRDefault="00C6339D" w:rsidP="00AE7C9E">
      <w:pPr>
        <w:spacing w:after="0" w:line="240" w:lineRule="auto"/>
        <w:jc w:val="both"/>
        <w:rPr>
          <w:rFonts w:ascii="Times New Roman" w:eastAsia="Times New Roman" w:hAnsi="Times New Roman" w:cs="Times New Roman"/>
          <w:sz w:val="24"/>
          <w:szCs w:val="24"/>
          <w:lang w:eastAsia="ru-RU"/>
        </w:rPr>
      </w:pPr>
      <w:r w:rsidRPr="00AE7C9E">
        <w:rPr>
          <w:rFonts w:ascii="Times New Roman" w:eastAsia="Times New Roman" w:hAnsi="Times New Roman" w:cs="Times New Roman"/>
          <w:sz w:val="24"/>
          <w:szCs w:val="24"/>
          <w:lang w:eastAsia="ru-RU"/>
        </w:rPr>
        <w:t>бюджетной классификации</w:t>
      </w:r>
    </w:p>
    <w:p w14:paraId="03CC4DB9" w14:textId="77777777" w:rsidR="00C6339D" w:rsidRPr="00AE7C9E" w:rsidRDefault="00C6339D" w:rsidP="00AE7C9E">
      <w:pPr>
        <w:spacing w:after="0" w:line="240" w:lineRule="auto"/>
        <w:jc w:val="both"/>
        <w:rPr>
          <w:rFonts w:ascii="Times New Roman" w:eastAsia="Times New Roman" w:hAnsi="Times New Roman" w:cs="Times New Roman"/>
          <w:sz w:val="24"/>
          <w:szCs w:val="24"/>
          <w:lang w:eastAsia="ru-RU"/>
        </w:rPr>
      </w:pPr>
      <w:r w:rsidRPr="00AE7C9E">
        <w:rPr>
          <w:rFonts w:ascii="Times New Roman" w:eastAsia="Times New Roman" w:hAnsi="Times New Roman" w:cs="Times New Roman"/>
          <w:sz w:val="24"/>
          <w:szCs w:val="24"/>
          <w:lang w:eastAsia="ru-RU"/>
        </w:rPr>
        <w:t>Российской Федерации в части,</w:t>
      </w:r>
    </w:p>
    <w:p w14:paraId="4FCE721F" w14:textId="77777777" w:rsidR="00C6339D" w:rsidRPr="00AE7C9E" w:rsidRDefault="00C6339D" w:rsidP="00AE7C9E">
      <w:pPr>
        <w:spacing w:after="0" w:line="240" w:lineRule="auto"/>
        <w:jc w:val="both"/>
        <w:rPr>
          <w:rFonts w:ascii="Times New Roman" w:eastAsia="Times New Roman" w:hAnsi="Times New Roman" w:cs="Times New Roman"/>
          <w:sz w:val="24"/>
          <w:szCs w:val="24"/>
          <w:lang w:eastAsia="ru-RU"/>
        </w:rPr>
      </w:pPr>
      <w:r w:rsidRPr="00AE7C9E">
        <w:rPr>
          <w:rFonts w:ascii="Times New Roman" w:eastAsia="Times New Roman" w:hAnsi="Times New Roman" w:cs="Times New Roman"/>
          <w:sz w:val="24"/>
          <w:szCs w:val="24"/>
          <w:lang w:eastAsia="ru-RU"/>
        </w:rPr>
        <w:t xml:space="preserve">относящейся к бюджету городского округа </w:t>
      </w:r>
    </w:p>
    <w:p w14:paraId="3DFCE6C7" w14:textId="77777777" w:rsidR="00C6339D" w:rsidRPr="00AE7C9E" w:rsidRDefault="00C6339D" w:rsidP="00AE7C9E">
      <w:pPr>
        <w:spacing w:after="0" w:line="240" w:lineRule="auto"/>
        <w:jc w:val="both"/>
        <w:rPr>
          <w:rFonts w:ascii="Times New Roman" w:eastAsia="Times New Roman" w:hAnsi="Times New Roman" w:cs="Times New Roman"/>
          <w:sz w:val="24"/>
          <w:szCs w:val="24"/>
          <w:lang w:eastAsia="ru-RU"/>
        </w:rPr>
      </w:pPr>
      <w:r w:rsidRPr="00AE7C9E">
        <w:rPr>
          <w:rFonts w:ascii="Times New Roman" w:eastAsia="Times New Roman" w:hAnsi="Times New Roman" w:cs="Times New Roman"/>
          <w:sz w:val="24"/>
          <w:szCs w:val="24"/>
          <w:lang w:eastAsia="ru-RU"/>
        </w:rPr>
        <w:t>город Фокино Брянской области</w:t>
      </w:r>
    </w:p>
    <w:p w14:paraId="2A2E4021" w14:textId="77777777" w:rsidR="00C6339D" w:rsidRPr="00AE7C9E" w:rsidRDefault="00C6339D" w:rsidP="00AE7C9E">
      <w:pPr>
        <w:spacing w:after="0" w:line="240" w:lineRule="auto"/>
        <w:jc w:val="both"/>
        <w:rPr>
          <w:rFonts w:ascii="Times New Roman" w:eastAsia="Times New Roman" w:hAnsi="Times New Roman" w:cs="Times New Roman"/>
          <w:sz w:val="24"/>
          <w:szCs w:val="24"/>
          <w:lang w:eastAsia="ru-RU"/>
        </w:rPr>
      </w:pPr>
    </w:p>
    <w:p w14:paraId="7261589C" w14:textId="698F609D" w:rsidR="00AE7C9E" w:rsidRPr="00AE7C9E" w:rsidRDefault="00C6339D" w:rsidP="00AE7C9E">
      <w:pPr>
        <w:spacing w:after="0" w:line="240" w:lineRule="auto"/>
        <w:ind w:firstLine="708"/>
        <w:jc w:val="both"/>
        <w:rPr>
          <w:rFonts w:ascii="Times New Roman" w:hAnsi="Times New Roman" w:cs="Times New Roman"/>
          <w:snapToGrid w:val="0"/>
          <w:sz w:val="24"/>
          <w:szCs w:val="24"/>
        </w:rPr>
      </w:pPr>
      <w:r w:rsidRPr="00AE7C9E">
        <w:rPr>
          <w:rFonts w:ascii="Times New Roman" w:eastAsia="Times New Roman" w:hAnsi="Times New Roman" w:cs="Times New Roman"/>
          <w:sz w:val="24"/>
          <w:szCs w:val="24"/>
          <w:lang w:eastAsia="ru-RU"/>
        </w:rPr>
        <w:t xml:space="preserve">В соответствии со ст.9 Бюджетного Кодекса Российской Федерации, </w:t>
      </w:r>
      <w:r w:rsidR="00AE7C9E" w:rsidRPr="00AE7C9E">
        <w:rPr>
          <w:rFonts w:ascii="Times New Roman" w:eastAsia="Times New Roman" w:hAnsi="Times New Roman" w:cs="Times New Roman"/>
          <w:sz w:val="24"/>
          <w:szCs w:val="24"/>
          <w:lang w:eastAsia="ru-RU"/>
        </w:rPr>
        <w:t xml:space="preserve">приказом Министерства финансов Российской Федерации </w:t>
      </w:r>
      <w:r w:rsidR="00AE7C9E" w:rsidRPr="00AE7C9E">
        <w:rPr>
          <w:rFonts w:ascii="Times New Roman" w:hAnsi="Times New Roman" w:cs="Times New Roman"/>
          <w:snapToGrid w:val="0"/>
          <w:sz w:val="24"/>
          <w:szCs w:val="24"/>
        </w:rPr>
        <w:t xml:space="preserve">от </w:t>
      </w:r>
      <w:r w:rsidR="00050119" w:rsidRPr="00050119">
        <w:rPr>
          <w:rFonts w:ascii="Times New Roman" w:hAnsi="Times New Roman" w:cs="Times New Roman"/>
          <w:snapToGrid w:val="0"/>
          <w:sz w:val="24"/>
          <w:szCs w:val="24"/>
        </w:rPr>
        <w:t xml:space="preserve">24.05.2022 года № 82н </w:t>
      </w:r>
      <w:r w:rsidR="00AE7C9E" w:rsidRPr="00AE7C9E">
        <w:rPr>
          <w:rFonts w:ascii="Times New Roman" w:hAnsi="Times New Roman" w:cs="Times New Roman"/>
          <w:snapToGrid w:val="0"/>
          <w:sz w:val="24"/>
          <w:szCs w:val="24"/>
        </w:rPr>
        <w:t xml:space="preserve">«О порядке формирования и применения кодов бюджетной классификации Российской Федерации, их структуре и принципах назначения», Решением совета народных депутатов города Фокино </w:t>
      </w:r>
      <w:r w:rsidR="00AE7C9E">
        <w:rPr>
          <w:rFonts w:ascii="Times New Roman" w:hAnsi="Times New Roman" w:cs="Times New Roman"/>
          <w:snapToGrid w:val="0"/>
          <w:sz w:val="24"/>
          <w:szCs w:val="24"/>
        </w:rPr>
        <w:t xml:space="preserve">от 26.06.2020 №6-346 </w:t>
      </w:r>
      <w:r w:rsidR="00AE7C9E" w:rsidRPr="00AE7C9E">
        <w:rPr>
          <w:rFonts w:ascii="Times New Roman" w:hAnsi="Times New Roman" w:cs="Times New Roman"/>
          <w:snapToGrid w:val="0"/>
          <w:sz w:val="24"/>
          <w:szCs w:val="24"/>
        </w:rPr>
        <w:t xml:space="preserve">«Об утверждении Положения «О порядке рассмотрения и утверждения проекта бюджета муниципального образования городского округа город Фокино Брянской области и о порядке осуществления внешней проверки, представления, рассмотрения и утверждения годового отчета об исполнении бюджета муниципального образования городского округа город Фокино Брянской области»», в целях совершенствования организации работы по составлению, исполнению и контролю за целевым использованием средств местного бюджета, </w:t>
      </w:r>
    </w:p>
    <w:p w14:paraId="146A62D3" w14:textId="16DB33DD" w:rsidR="00C6339D" w:rsidRPr="00AE7C9E" w:rsidRDefault="00C6339D" w:rsidP="00AE7C9E">
      <w:pPr>
        <w:spacing w:after="0" w:line="240" w:lineRule="auto"/>
        <w:ind w:firstLine="708"/>
        <w:jc w:val="both"/>
        <w:rPr>
          <w:rFonts w:ascii="Times New Roman" w:eastAsia="Times New Roman" w:hAnsi="Times New Roman" w:cs="Times New Roman"/>
          <w:sz w:val="24"/>
          <w:szCs w:val="24"/>
          <w:lang w:eastAsia="ru-RU"/>
        </w:rPr>
      </w:pPr>
    </w:p>
    <w:p w14:paraId="505DFE7C" w14:textId="77777777" w:rsidR="00C6339D" w:rsidRPr="00AE7C9E" w:rsidRDefault="00C6339D" w:rsidP="00AE7C9E">
      <w:pPr>
        <w:spacing w:after="0" w:line="240" w:lineRule="auto"/>
        <w:ind w:firstLine="708"/>
        <w:jc w:val="both"/>
        <w:rPr>
          <w:rFonts w:ascii="Times New Roman" w:eastAsia="Times New Roman" w:hAnsi="Times New Roman" w:cs="Times New Roman"/>
          <w:sz w:val="24"/>
          <w:szCs w:val="24"/>
          <w:lang w:eastAsia="ru-RU"/>
        </w:rPr>
      </w:pPr>
      <w:r w:rsidRPr="00AE7C9E">
        <w:rPr>
          <w:rFonts w:ascii="Times New Roman" w:eastAsia="Times New Roman" w:hAnsi="Times New Roman" w:cs="Times New Roman"/>
          <w:sz w:val="24"/>
          <w:szCs w:val="24"/>
          <w:lang w:eastAsia="ru-RU"/>
        </w:rPr>
        <w:t>ПРИКАЗЫВАЮ:</w:t>
      </w:r>
    </w:p>
    <w:p w14:paraId="40F8BFFA" w14:textId="77777777" w:rsidR="00C6339D" w:rsidRPr="00AE7C9E" w:rsidRDefault="00C6339D" w:rsidP="00AE7C9E">
      <w:pPr>
        <w:spacing w:after="0" w:line="240" w:lineRule="auto"/>
        <w:ind w:firstLine="708"/>
        <w:jc w:val="both"/>
        <w:rPr>
          <w:rFonts w:ascii="Times New Roman" w:eastAsia="Times New Roman" w:hAnsi="Times New Roman" w:cs="Times New Roman"/>
          <w:sz w:val="24"/>
          <w:szCs w:val="24"/>
          <w:lang w:eastAsia="ru-RU"/>
        </w:rPr>
      </w:pPr>
    </w:p>
    <w:p w14:paraId="21E9A700" w14:textId="77777777" w:rsidR="00C6339D" w:rsidRPr="00AE7C9E" w:rsidRDefault="00C6339D" w:rsidP="00AE7C9E">
      <w:pPr>
        <w:spacing w:after="0" w:line="240" w:lineRule="auto"/>
        <w:ind w:firstLine="708"/>
        <w:jc w:val="both"/>
        <w:rPr>
          <w:rFonts w:ascii="Times New Roman" w:eastAsia="Times New Roman" w:hAnsi="Times New Roman" w:cs="Times New Roman"/>
          <w:sz w:val="24"/>
          <w:szCs w:val="24"/>
          <w:lang w:eastAsia="ru-RU"/>
        </w:rPr>
      </w:pPr>
      <w:r w:rsidRPr="00AE7C9E">
        <w:rPr>
          <w:rFonts w:ascii="Times New Roman" w:eastAsia="Times New Roman" w:hAnsi="Times New Roman" w:cs="Times New Roman"/>
          <w:sz w:val="24"/>
          <w:szCs w:val="24"/>
          <w:lang w:eastAsia="ru-RU"/>
        </w:rPr>
        <w:t>1. Утвердить прилагаемый Порядок применения бюджетной классификации Российской Федерации в части, относящейся к бюджету городского округа город Фокино Брянской области.</w:t>
      </w:r>
    </w:p>
    <w:p w14:paraId="2D656A2C" w14:textId="56CAC3FA" w:rsidR="005C5417" w:rsidRDefault="00C6339D" w:rsidP="00050119">
      <w:pPr>
        <w:spacing w:after="0" w:line="240" w:lineRule="auto"/>
        <w:ind w:firstLine="708"/>
        <w:jc w:val="both"/>
        <w:rPr>
          <w:rFonts w:ascii="Times New Roman" w:eastAsia="Times New Roman" w:hAnsi="Times New Roman" w:cs="Times New Roman"/>
          <w:sz w:val="24"/>
          <w:szCs w:val="24"/>
          <w:lang w:eastAsia="ru-RU"/>
        </w:rPr>
      </w:pPr>
      <w:r w:rsidRPr="00AE7C9E">
        <w:rPr>
          <w:rFonts w:ascii="Times New Roman" w:eastAsia="Times New Roman" w:hAnsi="Times New Roman" w:cs="Times New Roman"/>
          <w:sz w:val="24"/>
          <w:szCs w:val="24"/>
          <w:lang w:eastAsia="ru-RU"/>
        </w:rPr>
        <w:t>2. Признать утратившим силу с 1 января 202</w:t>
      </w:r>
      <w:r w:rsidR="00050119">
        <w:rPr>
          <w:rFonts w:ascii="Times New Roman" w:eastAsia="Times New Roman" w:hAnsi="Times New Roman" w:cs="Times New Roman"/>
          <w:sz w:val="24"/>
          <w:szCs w:val="24"/>
          <w:lang w:eastAsia="ru-RU"/>
        </w:rPr>
        <w:t>3</w:t>
      </w:r>
      <w:r w:rsidRPr="00AE7C9E">
        <w:rPr>
          <w:rFonts w:ascii="Times New Roman" w:eastAsia="Times New Roman" w:hAnsi="Times New Roman" w:cs="Times New Roman"/>
          <w:sz w:val="24"/>
          <w:szCs w:val="24"/>
          <w:lang w:eastAsia="ru-RU"/>
        </w:rPr>
        <w:t xml:space="preserve"> года </w:t>
      </w:r>
      <w:r w:rsidR="00050119">
        <w:rPr>
          <w:rFonts w:ascii="Times New Roman" w:eastAsia="Times New Roman" w:hAnsi="Times New Roman" w:cs="Times New Roman"/>
          <w:sz w:val="24"/>
          <w:szCs w:val="24"/>
          <w:lang w:eastAsia="ru-RU"/>
        </w:rPr>
        <w:t>п</w:t>
      </w:r>
      <w:r w:rsidRPr="00AE7C9E">
        <w:rPr>
          <w:rFonts w:ascii="Times New Roman" w:eastAsia="Times New Roman" w:hAnsi="Times New Roman" w:cs="Times New Roman"/>
          <w:sz w:val="24"/>
          <w:szCs w:val="24"/>
          <w:lang w:eastAsia="ru-RU"/>
        </w:rPr>
        <w:t>риказ</w:t>
      </w:r>
      <w:r w:rsidR="00050119">
        <w:rPr>
          <w:rFonts w:ascii="Times New Roman" w:eastAsia="Times New Roman" w:hAnsi="Times New Roman" w:cs="Times New Roman"/>
          <w:sz w:val="24"/>
          <w:szCs w:val="24"/>
          <w:lang w:eastAsia="ru-RU"/>
        </w:rPr>
        <w:t>ы</w:t>
      </w:r>
      <w:r w:rsidRPr="00AE7C9E">
        <w:rPr>
          <w:rFonts w:ascii="Times New Roman" w:eastAsia="Times New Roman" w:hAnsi="Times New Roman" w:cs="Times New Roman"/>
          <w:sz w:val="24"/>
          <w:szCs w:val="24"/>
          <w:lang w:eastAsia="ru-RU"/>
        </w:rPr>
        <w:t xml:space="preserve"> Финансового управления администрации города Фокино</w:t>
      </w:r>
      <w:r w:rsidR="005C5417">
        <w:rPr>
          <w:rFonts w:ascii="Times New Roman" w:eastAsia="Times New Roman" w:hAnsi="Times New Roman" w:cs="Times New Roman"/>
          <w:sz w:val="24"/>
          <w:szCs w:val="24"/>
          <w:lang w:eastAsia="ru-RU"/>
        </w:rPr>
        <w:t xml:space="preserve"> от 30.11.202</w:t>
      </w:r>
      <w:r w:rsidR="00050119">
        <w:rPr>
          <w:rFonts w:ascii="Times New Roman" w:eastAsia="Times New Roman" w:hAnsi="Times New Roman" w:cs="Times New Roman"/>
          <w:sz w:val="24"/>
          <w:szCs w:val="24"/>
          <w:lang w:eastAsia="ru-RU"/>
        </w:rPr>
        <w:t>1</w:t>
      </w:r>
      <w:r w:rsidR="005C5417">
        <w:rPr>
          <w:rFonts w:ascii="Times New Roman" w:eastAsia="Times New Roman" w:hAnsi="Times New Roman" w:cs="Times New Roman"/>
          <w:sz w:val="24"/>
          <w:szCs w:val="24"/>
          <w:lang w:eastAsia="ru-RU"/>
        </w:rPr>
        <w:t xml:space="preserve"> №</w:t>
      </w:r>
      <w:r w:rsidR="00050119">
        <w:rPr>
          <w:rFonts w:ascii="Times New Roman" w:eastAsia="Times New Roman" w:hAnsi="Times New Roman" w:cs="Times New Roman"/>
          <w:sz w:val="24"/>
          <w:szCs w:val="24"/>
          <w:lang w:eastAsia="ru-RU"/>
        </w:rPr>
        <w:t>66</w:t>
      </w:r>
      <w:r w:rsidR="005C5417">
        <w:rPr>
          <w:rFonts w:ascii="Times New Roman" w:eastAsia="Times New Roman" w:hAnsi="Times New Roman" w:cs="Times New Roman"/>
          <w:sz w:val="24"/>
          <w:szCs w:val="24"/>
          <w:lang w:eastAsia="ru-RU"/>
        </w:rPr>
        <w:t xml:space="preserve"> «О порядке применения бюджетной классификации Российской Федерации в части, относящейся к бюджету городского округа город Фокино Брянской области»</w:t>
      </w:r>
      <w:r w:rsidR="00050119" w:rsidRPr="00050119">
        <w:t xml:space="preserve"> </w:t>
      </w:r>
      <w:r w:rsidR="00050119" w:rsidRPr="00050119">
        <w:rPr>
          <w:rFonts w:ascii="Times New Roman" w:eastAsia="Times New Roman" w:hAnsi="Times New Roman" w:cs="Times New Roman"/>
          <w:sz w:val="24"/>
          <w:szCs w:val="24"/>
          <w:lang w:eastAsia="ru-RU"/>
        </w:rPr>
        <w:t>(ред</w:t>
      </w:r>
      <w:r w:rsidR="00050119">
        <w:rPr>
          <w:rFonts w:ascii="Times New Roman" w:eastAsia="Times New Roman" w:hAnsi="Times New Roman" w:cs="Times New Roman"/>
          <w:sz w:val="24"/>
          <w:szCs w:val="24"/>
          <w:lang w:eastAsia="ru-RU"/>
        </w:rPr>
        <w:t>акциях п</w:t>
      </w:r>
      <w:r w:rsidR="00050119" w:rsidRPr="00050119">
        <w:rPr>
          <w:rFonts w:ascii="Times New Roman" w:eastAsia="Times New Roman" w:hAnsi="Times New Roman" w:cs="Times New Roman"/>
          <w:sz w:val="24"/>
          <w:szCs w:val="24"/>
          <w:lang w:eastAsia="ru-RU"/>
        </w:rPr>
        <w:t xml:space="preserve">риказа </w:t>
      </w:r>
      <w:r w:rsidR="00050119">
        <w:rPr>
          <w:rFonts w:ascii="Times New Roman" w:eastAsia="Times New Roman" w:hAnsi="Times New Roman" w:cs="Times New Roman"/>
          <w:sz w:val="24"/>
          <w:szCs w:val="24"/>
          <w:lang w:eastAsia="ru-RU"/>
        </w:rPr>
        <w:t>0</w:t>
      </w:r>
      <w:r w:rsidR="00050119" w:rsidRPr="00050119">
        <w:rPr>
          <w:rFonts w:ascii="Times New Roman" w:eastAsia="Times New Roman" w:hAnsi="Times New Roman" w:cs="Times New Roman"/>
          <w:sz w:val="24"/>
          <w:szCs w:val="24"/>
          <w:lang w:eastAsia="ru-RU"/>
        </w:rPr>
        <w:t>8 от 15.03.2022, 19 от 18.05.2022, 36 от 21.09.2022)</w:t>
      </w:r>
      <w:r w:rsidR="00050119">
        <w:rPr>
          <w:rFonts w:ascii="Times New Roman" w:eastAsia="Times New Roman" w:hAnsi="Times New Roman" w:cs="Times New Roman"/>
          <w:sz w:val="24"/>
          <w:szCs w:val="24"/>
          <w:lang w:eastAsia="ru-RU"/>
        </w:rPr>
        <w:t>.</w:t>
      </w:r>
    </w:p>
    <w:p w14:paraId="79CD12CE" w14:textId="52886E89" w:rsidR="00AE7C9E" w:rsidRDefault="00AE7C9E" w:rsidP="00814D9E">
      <w:pPr>
        <w:widowControl w:val="0"/>
        <w:tabs>
          <w:tab w:val="left" w:pos="709"/>
        </w:tabs>
        <w:spacing w:after="0" w:line="16" w:lineRule="atLeast"/>
        <w:ind w:right="14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00C6339D" w:rsidRPr="00AE7C9E">
        <w:rPr>
          <w:rFonts w:ascii="Times New Roman" w:eastAsia="Times New Roman" w:hAnsi="Times New Roman" w:cs="Times New Roman"/>
          <w:sz w:val="24"/>
          <w:szCs w:val="24"/>
          <w:lang w:eastAsia="ru-RU"/>
        </w:rPr>
        <w:t xml:space="preserve">3.  </w:t>
      </w:r>
      <w:r w:rsidRPr="00AE7C9E">
        <w:rPr>
          <w:rFonts w:ascii="Times New Roman" w:eastAsia="Times New Roman" w:hAnsi="Times New Roman" w:cs="Times New Roman"/>
          <w:sz w:val="24"/>
          <w:szCs w:val="24"/>
          <w:lang w:eastAsia="ru-RU"/>
        </w:rPr>
        <w:t>Настоящий приказ применяется при формировании и исполнении</w:t>
      </w:r>
      <w:r w:rsidR="00814D9E">
        <w:rPr>
          <w:rFonts w:ascii="Times New Roman" w:eastAsia="Times New Roman" w:hAnsi="Times New Roman" w:cs="Times New Roman"/>
          <w:sz w:val="24"/>
          <w:szCs w:val="24"/>
          <w:lang w:eastAsia="ru-RU"/>
        </w:rPr>
        <w:t xml:space="preserve"> </w:t>
      </w:r>
      <w:r w:rsidRPr="00AE7C9E">
        <w:rPr>
          <w:rFonts w:ascii="Times New Roman" w:eastAsia="Times New Roman" w:hAnsi="Times New Roman" w:cs="Times New Roman"/>
          <w:sz w:val="24"/>
          <w:szCs w:val="24"/>
          <w:lang w:eastAsia="ru-RU"/>
        </w:rPr>
        <w:t>бюджета городского округа город Фокино Брянской области, начиная с бюджет</w:t>
      </w:r>
      <w:r w:rsidR="00814D9E">
        <w:rPr>
          <w:rFonts w:ascii="Times New Roman" w:eastAsia="Times New Roman" w:hAnsi="Times New Roman" w:cs="Times New Roman"/>
          <w:sz w:val="24"/>
          <w:szCs w:val="24"/>
          <w:lang w:eastAsia="ru-RU"/>
        </w:rPr>
        <w:t>а</w:t>
      </w:r>
      <w:r w:rsidRPr="00AE7C9E">
        <w:rPr>
          <w:rFonts w:ascii="Times New Roman" w:eastAsia="Times New Roman" w:hAnsi="Times New Roman" w:cs="Times New Roman"/>
          <w:sz w:val="24"/>
          <w:szCs w:val="24"/>
          <w:lang w:eastAsia="ru-RU"/>
        </w:rPr>
        <w:t xml:space="preserve"> на 202</w:t>
      </w:r>
      <w:r w:rsidR="00050119">
        <w:rPr>
          <w:rFonts w:ascii="Times New Roman" w:eastAsia="Times New Roman" w:hAnsi="Times New Roman" w:cs="Times New Roman"/>
          <w:sz w:val="24"/>
          <w:szCs w:val="24"/>
          <w:lang w:eastAsia="ru-RU"/>
        </w:rPr>
        <w:t>3</w:t>
      </w:r>
      <w:r w:rsidRPr="00AE7C9E">
        <w:rPr>
          <w:rFonts w:ascii="Times New Roman" w:eastAsia="Times New Roman" w:hAnsi="Times New Roman" w:cs="Times New Roman"/>
          <w:sz w:val="24"/>
          <w:szCs w:val="24"/>
          <w:lang w:eastAsia="ru-RU"/>
        </w:rPr>
        <w:t xml:space="preserve"> год и на плановый период 202</w:t>
      </w:r>
      <w:r w:rsidR="00050119">
        <w:rPr>
          <w:rFonts w:ascii="Times New Roman" w:eastAsia="Times New Roman" w:hAnsi="Times New Roman" w:cs="Times New Roman"/>
          <w:sz w:val="24"/>
          <w:szCs w:val="24"/>
          <w:lang w:eastAsia="ru-RU"/>
        </w:rPr>
        <w:t>4</w:t>
      </w:r>
      <w:r w:rsidRPr="00AE7C9E">
        <w:rPr>
          <w:rFonts w:ascii="Times New Roman" w:eastAsia="Times New Roman" w:hAnsi="Times New Roman" w:cs="Times New Roman"/>
          <w:sz w:val="24"/>
          <w:szCs w:val="24"/>
          <w:lang w:eastAsia="ru-RU"/>
        </w:rPr>
        <w:t xml:space="preserve"> и 202</w:t>
      </w:r>
      <w:r w:rsidR="00050119">
        <w:rPr>
          <w:rFonts w:ascii="Times New Roman" w:eastAsia="Times New Roman" w:hAnsi="Times New Roman" w:cs="Times New Roman"/>
          <w:sz w:val="24"/>
          <w:szCs w:val="24"/>
          <w:lang w:eastAsia="ru-RU"/>
        </w:rPr>
        <w:t>5</w:t>
      </w:r>
      <w:r w:rsidRPr="00AE7C9E">
        <w:rPr>
          <w:rFonts w:ascii="Times New Roman" w:eastAsia="Times New Roman" w:hAnsi="Times New Roman" w:cs="Times New Roman"/>
          <w:sz w:val="24"/>
          <w:szCs w:val="24"/>
          <w:lang w:eastAsia="ru-RU"/>
        </w:rPr>
        <w:t xml:space="preserve"> годов.</w:t>
      </w:r>
    </w:p>
    <w:p w14:paraId="18DACD50" w14:textId="3873925B" w:rsidR="00C6339D" w:rsidRPr="00AE7C9E" w:rsidRDefault="00AE7C9E" w:rsidP="00AE7C9E">
      <w:pPr>
        <w:widowControl w:val="0"/>
        <w:tabs>
          <w:tab w:val="left" w:pos="709"/>
        </w:tabs>
        <w:spacing w:after="0" w:line="16" w:lineRule="atLeast"/>
        <w:ind w:right="14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 xml:space="preserve">4. </w:t>
      </w:r>
      <w:r w:rsidR="00C6339D" w:rsidRPr="00AE7C9E">
        <w:rPr>
          <w:rFonts w:ascii="Times New Roman" w:eastAsia="Times New Roman" w:hAnsi="Times New Roman" w:cs="Times New Roman"/>
          <w:sz w:val="24"/>
          <w:szCs w:val="24"/>
          <w:lang w:eastAsia="ru-RU"/>
        </w:rPr>
        <w:t>Опубликовать настоящий приказ на официальном сайте администрации города Фокино в сети Интернет.</w:t>
      </w:r>
    </w:p>
    <w:p w14:paraId="18B3E944" w14:textId="7702EC19" w:rsidR="00C6339D" w:rsidRPr="00AE7C9E" w:rsidRDefault="00C6339D" w:rsidP="00AE7C9E">
      <w:pPr>
        <w:pStyle w:val="a3"/>
        <w:numPr>
          <w:ilvl w:val="0"/>
          <w:numId w:val="20"/>
        </w:numPr>
        <w:spacing w:after="0" w:line="240" w:lineRule="auto"/>
        <w:jc w:val="both"/>
        <w:rPr>
          <w:rFonts w:ascii="Times New Roman" w:eastAsia="Times New Roman" w:hAnsi="Times New Roman" w:cs="Times New Roman"/>
          <w:sz w:val="24"/>
          <w:szCs w:val="24"/>
          <w:lang w:eastAsia="ru-RU"/>
        </w:rPr>
      </w:pPr>
      <w:r w:rsidRPr="00AE7C9E">
        <w:rPr>
          <w:rFonts w:ascii="Times New Roman" w:eastAsia="Times New Roman" w:hAnsi="Times New Roman" w:cs="Times New Roman"/>
          <w:sz w:val="24"/>
          <w:szCs w:val="24"/>
          <w:lang w:eastAsia="ru-RU"/>
        </w:rPr>
        <w:t>Контроль за исполнением настоящего Приказа оставляю за собой.</w:t>
      </w:r>
    </w:p>
    <w:p w14:paraId="4908A5E0" w14:textId="77777777" w:rsidR="00C6339D" w:rsidRPr="00AE7C9E" w:rsidRDefault="00C6339D" w:rsidP="00AE7C9E">
      <w:pPr>
        <w:spacing w:after="0" w:line="240" w:lineRule="auto"/>
        <w:jc w:val="both"/>
        <w:rPr>
          <w:rFonts w:ascii="Times New Roman" w:eastAsia="Times New Roman" w:hAnsi="Times New Roman" w:cs="Times New Roman"/>
          <w:sz w:val="24"/>
          <w:szCs w:val="24"/>
          <w:lang w:eastAsia="ru-RU"/>
        </w:rPr>
      </w:pPr>
    </w:p>
    <w:p w14:paraId="6BD069D9" w14:textId="77777777" w:rsidR="00C6339D" w:rsidRPr="00AE7C9E" w:rsidRDefault="00C6339D" w:rsidP="00AE7C9E">
      <w:pPr>
        <w:spacing w:after="0" w:line="240" w:lineRule="auto"/>
        <w:ind w:firstLine="708"/>
        <w:jc w:val="both"/>
        <w:rPr>
          <w:rFonts w:ascii="Times New Roman" w:eastAsia="Times New Roman" w:hAnsi="Times New Roman" w:cs="Times New Roman"/>
          <w:sz w:val="24"/>
          <w:szCs w:val="24"/>
          <w:lang w:eastAsia="ru-RU"/>
        </w:rPr>
      </w:pPr>
    </w:p>
    <w:p w14:paraId="3579A41E" w14:textId="77777777" w:rsidR="00C6339D" w:rsidRPr="00AE7C9E" w:rsidRDefault="00C6339D" w:rsidP="00AE7C9E">
      <w:pPr>
        <w:spacing w:after="0" w:line="240" w:lineRule="auto"/>
        <w:ind w:firstLine="708"/>
        <w:jc w:val="both"/>
        <w:rPr>
          <w:rFonts w:ascii="Times New Roman" w:eastAsia="Times New Roman" w:hAnsi="Times New Roman" w:cs="Times New Roman"/>
          <w:sz w:val="24"/>
          <w:szCs w:val="24"/>
          <w:lang w:eastAsia="ru-RU"/>
        </w:rPr>
      </w:pPr>
    </w:p>
    <w:p w14:paraId="7B42D5C1" w14:textId="4DCE4A6E" w:rsidR="00C6339D" w:rsidRPr="00AE7C9E" w:rsidRDefault="00050119" w:rsidP="00AE7C9E">
      <w:pPr>
        <w:autoSpaceDE w:val="0"/>
        <w:autoSpaceDN w:val="0"/>
        <w:adjustRightInd w:val="0"/>
        <w:spacing w:after="0" w:line="240" w:lineRule="auto"/>
        <w:jc w:val="both"/>
        <w:outlineLvl w:val="0"/>
        <w:rPr>
          <w:rFonts w:ascii="Times New Roman" w:eastAsia="Calibri" w:hAnsi="Times New Roman" w:cs="Times New Roman"/>
          <w:sz w:val="24"/>
          <w:szCs w:val="24"/>
        </w:rPr>
      </w:pPr>
      <w:r w:rsidRPr="00050119">
        <w:rPr>
          <w:rFonts w:ascii="Times New Roman" w:eastAsia="Times New Roman" w:hAnsi="Times New Roman" w:cs="Times New Roman"/>
          <w:sz w:val="24"/>
          <w:szCs w:val="24"/>
          <w:lang w:eastAsia="ru-RU"/>
        </w:rPr>
        <w:t>Исполняющий обязанности начальника управления                                 Е.С. Грибкова</w:t>
      </w:r>
    </w:p>
    <w:p w14:paraId="4E0F48E5" w14:textId="77777777" w:rsidR="00211E36" w:rsidRPr="00AE7C9E" w:rsidRDefault="00211E36" w:rsidP="00AE7C9E">
      <w:pPr>
        <w:spacing w:after="0" w:line="240" w:lineRule="auto"/>
        <w:jc w:val="both"/>
        <w:rPr>
          <w:rFonts w:ascii="Times New Roman" w:eastAsia="Times New Roman" w:hAnsi="Times New Roman" w:cs="Times New Roman"/>
          <w:sz w:val="24"/>
          <w:szCs w:val="24"/>
          <w:lang w:eastAsia="ru-RU"/>
        </w:rPr>
      </w:pPr>
    </w:p>
    <w:p w14:paraId="3B6C55BA" w14:textId="77777777" w:rsidR="00C6339D" w:rsidRPr="00AE7C9E" w:rsidRDefault="00C6339D" w:rsidP="00AE7C9E">
      <w:pPr>
        <w:spacing w:after="0" w:line="240" w:lineRule="auto"/>
        <w:jc w:val="both"/>
        <w:rPr>
          <w:rFonts w:ascii="Times New Roman" w:eastAsia="Times New Roman" w:hAnsi="Times New Roman" w:cs="Times New Roman"/>
          <w:sz w:val="24"/>
          <w:szCs w:val="24"/>
          <w:lang w:eastAsia="ru-RU"/>
        </w:rPr>
      </w:pPr>
    </w:p>
    <w:p w14:paraId="4621A6EC" w14:textId="77777777" w:rsidR="00C6339D" w:rsidRPr="00AE7C9E" w:rsidRDefault="00C6339D" w:rsidP="00AE7C9E">
      <w:pPr>
        <w:spacing w:after="0" w:line="240" w:lineRule="auto"/>
        <w:jc w:val="both"/>
        <w:rPr>
          <w:rFonts w:ascii="Times New Roman" w:eastAsia="Times New Roman" w:hAnsi="Times New Roman" w:cs="Times New Roman"/>
          <w:sz w:val="24"/>
          <w:szCs w:val="24"/>
          <w:lang w:eastAsia="ru-RU"/>
        </w:rPr>
      </w:pPr>
    </w:p>
    <w:p w14:paraId="51D1DBE0" w14:textId="77777777" w:rsidR="00452384" w:rsidRDefault="00452384" w:rsidP="00AE7C9E">
      <w:pPr>
        <w:autoSpaceDE w:val="0"/>
        <w:autoSpaceDN w:val="0"/>
        <w:adjustRightInd w:val="0"/>
        <w:spacing w:after="0" w:line="240" w:lineRule="auto"/>
        <w:ind w:firstLine="5670"/>
        <w:jc w:val="both"/>
        <w:rPr>
          <w:rFonts w:ascii="Times New Roman" w:eastAsia="Calibri" w:hAnsi="Times New Roman" w:cs="Times New Roman"/>
          <w:sz w:val="24"/>
          <w:szCs w:val="24"/>
        </w:rPr>
      </w:pPr>
    </w:p>
    <w:p w14:paraId="1684A8B5" w14:textId="1020B524" w:rsidR="00AE7C9E" w:rsidRDefault="00E1551B" w:rsidP="003C2319">
      <w:pPr>
        <w:autoSpaceDE w:val="0"/>
        <w:autoSpaceDN w:val="0"/>
        <w:adjustRightInd w:val="0"/>
        <w:spacing w:after="0" w:line="240" w:lineRule="auto"/>
        <w:ind w:left="5529"/>
        <w:rPr>
          <w:rFonts w:ascii="Times New Roman" w:eastAsia="Calibri" w:hAnsi="Times New Roman" w:cs="Times New Roman"/>
          <w:sz w:val="24"/>
          <w:szCs w:val="24"/>
        </w:rPr>
      </w:pPr>
      <w:r w:rsidRPr="00AE7C9E">
        <w:rPr>
          <w:rFonts w:ascii="Times New Roman" w:eastAsia="Calibri" w:hAnsi="Times New Roman" w:cs="Times New Roman"/>
          <w:sz w:val="24"/>
          <w:szCs w:val="24"/>
        </w:rPr>
        <w:t xml:space="preserve">Утвержден </w:t>
      </w:r>
    </w:p>
    <w:p w14:paraId="4CCA9983" w14:textId="67CFA7FF" w:rsidR="00E1551B" w:rsidRPr="00AE7C9E" w:rsidRDefault="00E1551B" w:rsidP="003C2319">
      <w:pPr>
        <w:autoSpaceDE w:val="0"/>
        <w:autoSpaceDN w:val="0"/>
        <w:adjustRightInd w:val="0"/>
        <w:spacing w:after="0" w:line="240" w:lineRule="auto"/>
        <w:ind w:left="5529"/>
        <w:rPr>
          <w:rFonts w:ascii="Times New Roman" w:eastAsia="Calibri" w:hAnsi="Times New Roman" w:cs="Times New Roman"/>
          <w:sz w:val="24"/>
          <w:szCs w:val="24"/>
        </w:rPr>
      </w:pPr>
      <w:r w:rsidRPr="00AE7C9E">
        <w:rPr>
          <w:rFonts w:ascii="Times New Roman" w:eastAsia="Calibri" w:hAnsi="Times New Roman" w:cs="Times New Roman"/>
          <w:sz w:val="24"/>
          <w:szCs w:val="24"/>
        </w:rPr>
        <w:t>приказом</w:t>
      </w:r>
      <w:r w:rsidR="001440D2" w:rsidRPr="00AE7C9E">
        <w:rPr>
          <w:rFonts w:ascii="Times New Roman" w:eastAsia="Calibri" w:hAnsi="Times New Roman" w:cs="Times New Roman"/>
          <w:sz w:val="24"/>
          <w:szCs w:val="24"/>
        </w:rPr>
        <w:t xml:space="preserve">  </w:t>
      </w:r>
      <w:r w:rsidRPr="00AE7C9E">
        <w:rPr>
          <w:rFonts w:ascii="Times New Roman" w:eastAsia="Calibri" w:hAnsi="Times New Roman" w:cs="Times New Roman"/>
          <w:sz w:val="24"/>
          <w:szCs w:val="24"/>
        </w:rPr>
        <w:t>финансового управления</w:t>
      </w:r>
    </w:p>
    <w:p w14:paraId="13701C0C" w14:textId="740B67AC" w:rsidR="00E1551B" w:rsidRPr="00AE7C9E" w:rsidRDefault="00E1551B" w:rsidP="003C2319">
      <w:pPr>
        <w:autoSpaceDE w:val="0"/>
        <w:autoSpaceDN w:val="0"/>
        <w:adjustRightInd w:val="0"/>
        <w:spacing w:after="0" w:line="240" w:lineRule="auto"/>
        <w:ind w:left="5529"/>
        <w:rPr>
          <w:rFonts w:ascii="Times New Roman" w:eastAsia="Calibri" w:hAnsi="Times New Roman" w:cs="Times New Roman"/>
          <w:sz w:val="24"/>
          <w:szCs w:val="24"/>
        </w:rPr>
      </w:pPr>
      <w:r w:rsidRPr="00AE7C9E">
        <w:rPr>
          <w:rFonts w:ascii="Times New Roman" w:eastAsia="Calibri" w:hAnsi="Times New Roman" w:cs="Times New Roman"/>
          <w:sz w:val="24"/>
          <w:szCs w:val="24"/>
        </w:rPr>
        <w:t>администрации города Фокино</w:t>
      </w:r>
    </w:p>
    <w:p w14:paraId="2F3CC9B9" w14:textId="6A1F47B6" w:rsidR="00253D89" w:rsidRPr="00253D89" w:rsidRDefault="00E1551B" w:rsidP="00253D89">
      <w:pPr>
        <w:autoSpaceDE w:val="0"/>
        <w:autoSpaceDN w:val="0"/>
        <w:adjustRightInd w:val="0"/>
        <w:spacing w:after="0" w:line="240" w:lineRule="auto"/>
        <w:ind w:left="5529"/>
        <w:rPr>
          <w:rFonts w:ascii="Times New Roman" w:eastAsia="Calibri" w:hAnsi="Times New Roman" w:cs="Times New Roman"/>
          <w:color w:val="FF0000"/>
          <w:sz w:val="24"/>
          <w:szCs w:val="24"/>
        </w:rPr>
      </w:pPr>
      <w:r w:rsidRPr="00AE7C9E">
        <w:rPr>
          <w:rFonts w:ascii="Times New Roman" w:eastAsia="Calibri" w:hAnsi="Times New Roman" w:cs="Times New Roman"/>
          <w:sz w:val="24"/>
          <w:szCs w:val="24"/>
        </w:rPr>
        <w:t xml:space="preserve">от </w:t>
      </w:r>
      <w:r w:rsidR="00C86EFB">
        <w:rPr>
          <w:rFonts w:ascii="Times New Roman" w:eastAsia="Calibri" w:hAnsi="Times New Roman" w:cs="Times New Roman"/>
          <w:sz w:val="24"/>
          <w:szCs w:val="24"/>
        </w:rPr>
        <w:t>30</w:t>
      </w:r>
      <w:r w:rsidR="00C6339D" w:rsidRPr="00AE7C9E">
        <w:rPr>
          <w:rFonts w:ascii="Times New Roman" w:eastAsia="Calibri" w:hAnsi="Times New Roman" w:cs="Times New Roman"/>
          <w:sz w:val="24"/>
          <w:szCs w:val="24"/>
        </w:rPr>
        <w:t>.11.202</w:t>
      </w:r>
      <w:r w:rsidR="00050119">
        <w:rPr>
          <w:rFonts w:ascii="Times New Roman" w:eastAsia="Calibri" w:hAnsi="Times New Roman" w:cs="Times New Roman"/>
          <w:sz w:val="24"/>
          <w:szCs w:val="24"/>
        </w:rPr>
        <w:t>2</w:t>
      </w:r>
      <w:r w:rsidRPr="00AE7C9E">
        <w:rPr>
          <w:rFonts w:ascii="Times New Roman" w:eastAsia="Calibri" w:hAnsi="Times New Roman" w:cs="Times New Roman"/>
          <w:sz w:val="24"/>
          <w:szCs w:val="24"/>
        </w:rPr>
        <w:t xml:space="preserve"> №</w:t>
      </w:r>
      <w:r w:rsidR="00050119">
        <w:rPr>
          <w:rFonts w:ascii="Times New Roman" w:eastAsia="Calibri" w:hAnsi="Times New Roman" w:cs="Times New Roman"/>
          <w:sz w:val="24"/>
          <w:szCs w:val="24"/>
        </w:rPr>
        <w:t>5</w:t>
      </w:r>
      <w:r w:rsidR="00C86EFB">
        <w:rPr>
          <w:rFonts w:ascii="Times New Roman" w:eastAsia="Calibri" w:hAnsi="Times New Roman" w:cs="Times New Roman"/>
          <w:sz w:val="24"/>
          <w:szCs w:val="24"/>
        </w:rPr>
        <w:t>4</w:t>
      </w:r>
      <w:r w:rsidR="003C1730">
        <w:rPr>
          <w:rFonts w:ascii="Times New Roman" w:eastAsia="Calibri" w:hAnsi="Times New Roman" w:cs="Times New Roman"/>
          <w:sz w:val="24"/>
          <w:szCs w:val="24"/>
        </w:rPr>
        <w:t xml:space="preserve"> </w:t>
      </w:r>
      <w:bookmarkStart w:id="0" w:name="_Hlk98239783"/>
      <w:r w:rsidR="00253D89" w:rsidRPr="00253D89">
        <w:rPr>
          <w:rFonts w:ascii="Times New Roman" w:eastAsia="Calibri" w:hAnsi="Times New Roman" w:cs="Times New Roman"/>
          <w:color w:val="FF0000"/>
          <w:sz w:val="24"/>
          <w:szCs w:val="24"/>
        </w:rPr>
        <w:t>(</w:t>
      </w:r>
      <w:proofErr w:type="spellStart"/>
      <w:proofErr w:type="gramStart"/>
      <w:r w:rsidR="00253D89" w:rsidRPr="00253D89">
        <w:rPr>
          <w:rFonts w:ascii="Times New Roman" w:eastAsia="Calibri" w:hAnsi="Times New Roman" w:cs="Times New Roman"/>
          <w:color w:val="FF0000"/>
          <w:sz w:val="24"/>
          <w:szCs w:val="24"/>
        </w:rPr>
        <w:t>ред</w:t>
      </w:r>
      <w:proofErr w:type="spellEnd"/>
      <w:proofErr w:type="gramEnd"/>
      <w:r w:rsidR="00253D89" w:rsidRPr="00253D89">
        <w:rPr>
          <w:rFonts w:ascii="Times New Roman" w:eastAsia="Calibri" w:hAnsi="Times New Roman" w:cs="Times New Roman"/>
          <w:color w:val="FF0000"/>
          <w:sz w:val="24"/>
          <w:szCs w:val="24"/>
        </w:rPr>
        <w:t xml:space="preserve"> Приказа </w:t>
      </w:r>
      <w:r w:rsidR="00253D89">
        <w:rPr>
          <w:rFonts w:ascii="Times New Roman" w:eastAsia="Calibri" w:hAnsi="Times New Roman" w:cs="Times New Roman"/>
          <w:color w:val="FF0000"/>
          <w:sz w:val="24"/>
          <w:szCs w:val="24"/>
        </w:rPr>
        <w:t>20</w:t>
      </w:r>
      <w:r w:rsidR="00253D89" w:rsidRPr="00253D89">
        <w:rPr>
          <w:rFonts w:ascii="Times New Roman" w:eastAsia="Calibri" w:hAnsi="Times New Roman" w:cs="Times New Roman"/>
          <w:color w:val="FF0000"/>
          <w:sz w:val="24"/>
          <w:szCs w:val="24"/>
        </w:rPr>
        <w:t xml:space="preserve"> </w:t>
      </w:r>
    </w:p>
    <w:p w14:paraId="2B99002E" w14:textId="25397AB6" w:rsidR="003C1730" w:rsidRPr="00253D89" w:rsidRDefault="00253D89" w:rsidP="00253D89">
      <w:pPr>
        <w:autoSpaceDE w:val="0"/>
        <w:autoSpaceDN w:val="0"/>
        <w:adjustRightInd w:val="0"/>
        <w:spacing w:after="0" w:line="240" w:lineRule="auto"/>
        <w:ind w:left="5529"/>
        <w:rPr>
          <w:rFonts w:ascii="Times New Roman" w:eastAsia="Calibri" w:hAnsi="Times New Roman" w:cs="Times New Roman"/>
          <w:color w:val="FF0000"/>
          <w:sz w:val="24"/>
          <w:szCs w:val="24"/>
        </w:rPr>
      </w:pPr>
      <w:r w:rsidRPr="00253D89">
        <w:rPr>
          <w:rFonts w:ascii="Times New Roman" w:eastAsia="Calibri" w:hAnsi="Times New Roman" w:cs="Times New Roman"/>
          <w:color w:val="FF0000"/>
          <w:sz w:val="24"/>
          <w:szCs w:val="24"/>
        </w:rPr>
        <w:t xml:space="preserve">от </w:t>
      </w:r>
      <w:r>
        <w:rPr>
          <w:rFonts w:ascii="Times New Roman" w:eastAsia="Calibri" w:hAnsi="Times New Roman" w:cs="Times New Roman"/>
          <w:color w:val="FF0000"/>
          <w:sz w:val="24"/>
          <w:szCs w:val="24"/>
        </w:rPr>
        <w:t>03</w:t>
      </w:r>
      <w:r w:rsidRPr="00253D89">
        <w:rPr>
          <w:rFonts w:ascii="Times New Roman" w:eastAsia="Calibri" w:hAnsi="Times New Roman" w:cs="Times New Roman"/>
          <w:color w:val="FF0000"/>
          <w:sz w:val="24"/>
          <w:szCs w:val="24"/>
        </w:rPr>
        <w:t>.0</w:t>
      </w:r>
      <w:r>
        <w:rPr>
          <w:rFonts w:ascii="Times New Roman" w:eastAsia="Calibri" w:hAnsi="Times New Roman" w:cs="Times New Roman"/>
          <w:color w:val="FF0000"/>
          <w:sz w:val="24"/>
          <w:szCs w:val="24"/>
        </w:rPr>
        <w:t>4</w:t>
      </w:r>
      <w:r w:rsidRPr="00253D89">
        <w:rPr>
          <w:rFonts w:ascii="Times New Roman" w:eastAsia="Calibri" w:hAnsi="Times New Roman" w:cs="Times New Roman"/>
          <w:color w:val="FF0000"/>
          <w:sz w:val="24"/>
          <w:szCs w:val="24"/>
        </w:rPr>
        <w:t>.202</w:t>
      </w:r>
      <w:r>
        <w:rPr>
          <w:rFonts w:ascii="Times New Roman" w:eastAsia="Calibri" w:hAnsi="Times New Roman" w:cs="Times New Roman"/>
          <w:color w:val="FF0000"/>
          <w:sz w:val="24"/>
          <w:szCs w:val="24"/>
        </w:rPr>
        <w:t>3</w:t>
      </w:r>
      <w:r w:rsidR="004218A2">
        <w:rPr>
          <w:rFonts w:ascii="Times New Roman" w:eastAsia="Calibri" w:hAnsi="Times New Roman" w:cs="Times New Roman"/>
          <w:color w:val="FF0000"/>
          <w:sz w:val="24"/>
          <w:szCs w:val="24"/>
        </w:rPr>
        <w:t>, 43 от 10.08.2023</w:t>
      </w:r>
      <w:r>
        <w:rPr>
          <w:rFonts w:ascii="Times New Roman" w:eastAsia="Calibri" w:hAnsi="Times New Roman" w:cs="Times New Roman"/>
          <w:color w:val="FF0000"/>
          <w:sz w:val="24"/>
          <w:szCs w:val="24"/>
        </w:rPr>
        <w:t>)</w:t>
      </w:r>
    </w:p>
    <w:bookmarkEnd w:id="0"/>
    <w:p w14:paraId="2D9060B3" w14:textId="77777777" w:rsidR="00211E36" w:rsidRPr="00AE7C9E" w:rsidRDefault="00211E36" w:rsidP="00AE7C9E">
      <w:pPr>
        <w:autoSpaceDE w:val="0"/>
        <w:autoSpaceDN w:val="0"/>
        <w:adjustRightInd w:val="0"/>
        <w:spacing w:after="0" w:line="240" w:lineRule="auto"/>
        <w:ind w:firstLine="5670"/>
        <w:jc w:val="both"/>
        <w:rPr>
          <w:rFonts w:ascii="Times New Roman" w:eastAsia="Calibri" w:hAnsi="Times New Roman" w:cs="Times New Roman"/>
          <w:sz w:val="24"/>
          <w:szCs w:val="24"/>
        </w:rPr>
      </w:pPr>
    </w:p>
    <w:p w14:paraId="578F0703" w14:textId="1A269A82" w:rsidR="00211E36" w:rsidRPr="00AE7C9E" w:rsidRDefault="0086465F" w:rsidP="00302DB6">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AE7C9E">
        <w:rPr>
          <w:rFonts w:ascii="Times New Roman" w:eastAsia="Times New Roman" w:hAnsi="Times New Roman" w:cs="Times New Roman"/>
          <w:b/>
          <w:bCs/>
          <w:sz w:val="24"/>
          <w:szCs w:val="24"/>
          <w:lang w:eastAsia="ru-RU"/>
        </w:rPr>
        <w:t>Порядок применения бюджетной классификации Российской Федерации в части, о</w:t>
      </w:r>
      <w:r w:rsidR="00434B39" w:rsidRPr="00AE7C9E">
        <w:rPr>
          <w:rFonts w:ascii="Times New Roman" w:eastAsia="Times New Roman" w:hAnsi="Times New Roman" w:cs="Times New Roman"/>
          <w:b/>
          <w:bCs/>
          <w:sz w:val="24"/>
          <w:szCs w:val="24"/>
          <w:lang w:eastAsia="ru-RU"/>
        </w:rPr>
        <w:t>тносящейся к бюджету</w:t>
      </w:r>
      <w:r w:rsidR="00814D9E">
        <w:rPr>
          <w:rFonts w:ascii="Times New Roman" w:eastAsia="Times New Roman" w:hAnsi="Times New Roman" w:cs="Times New Roman"/>
          <w:b/>
          <w:bCs/>
          <w:sz w:val="24"/>
          <w:szCs w:val="24"/>
          <w:lang w:eastAsia="ru-RU"/>
        </w:rPr>
        <w:t xml:space="preserve"> городского округа город Фокино Брянской области</w:t>
      </w:r>
      <w:r w:rsidR="00C6339D" w:rsidRPr="00AE7C9E">
        <w:rPr>
          <w:rFonts w:ascii="Times New Roman" w:eastAsia="Times New Roman" w:hAnsi="Times New Roman" w:cs="Times New Roman"/>
          <w:b/>
          <w:bCs/>
          <w:sz w:val="24"/>
          <w:szCs w:val="24"/>
          <w:lang w:eastAsia="ru-RU"/>
        </w:rPr>
        <w:t xml:space="preserve"> </w:t>
      </w:r>
      <w:r w:rsidR="00434B39" w:rsidRPr="00AE7C9E">
        <w:rPr>
          <w:rFonts w:ascii="Times New Roman" w:eastAsia="Times New Roman" w:hAnsi="Times New Roman" w:cs="Times New Roman"/>
          <w:b/>
          <w:bCs/>
          <w:sz w:val="24"/>
          <w:szCs w:val="24"/>
          <w:lang w:eastAsia="ru-RU"/>
        </w:rPr>
        <w:br/>
      </w:r>
    </w:p>
    <w:p w14:paraId="250CDEAD" w14:textId="3F8521A9" w:rsidR="00086FEC" w:rsidRDefault="00086FEC" w:rsidP="00452384">
      <w:pPr>
        <w:pStyle w:val="ConsPlusTitle"/>
        <w:numPr>
          <w:ilvl w:val="0"/>
          <w:numId w:val="21"/>
        </w:numPr>
        <w:jc w:val="center"/>
        <w:outlineLvl w:val="1"/>
        <w:rPr>
          <w:rFonts w:ascii="Times New Roman" w:hAnsi="Times New Roman" w:cs="Times New Roman"/>
          <w:sz w:val="24"/>
          <w:szCs w:val="24"/>
        </w:rPr>
      </w:pPr>
      <w:r w:rsidRPr="00AE7C9E">
        <w:rPr>
          <w:rFonts w:ascii="Times New Roman" w:hAnsi="Times New Roman" w:cs="Times New Roman"/>
          <w:sz w:val="24"/>
          <w:szCs w:val="24"/>
        </w:rPr>
        <w:t>Общие положения</w:t>
      </w:r>
    </w:p>
    <w:p w14:paraId="72AF05F9" w14:textId="77777777" w:rsidR="00452384" w:rsidRPr="00AE7C9E" w:rsidRDefault="00452384" w:rsidP="00452384">
      <w:pPr>
        <w:pStyle w:val="ConsPlusTitle"/>
        <w:ind w:left="1080"/>
        <w:outlineLvl w:val="1"/>
        <w:rPr>
          <w:rFonts w:ascii="Times New Roman" w:hAnsi="Times New Roman" w:cs="Times New Roman"/>
          <w:sz w:val="24"/>
          <w:szCs w:val="24"/>
        </w:rPr>
      </w:pPr>
    </w:p>
    <w:p w14:paraId="79C74B7E" w14:textId="0ED543DD" w:rsidR="00086FEC" w:rsidRPr="00AE7C9E" w:rsidRDefault="00086FEC" w:rsidP="00302DB6">
      <w:pPr>
        <w:pStyle w:val="ConsPlusNormal"/>
        <w:numPr>
          <w:ilvl w:val="0"/>
          <w:numId w:val="9"/>
        </w:numPr>
        <w:tabs>
          <w:tab w:val="left" w:pos="1276"/>
        </w:tabs>
        <w:ind w:left="0" w:firstLine="709"/>
        <w:jc w:val="both"/>
        <w:rPr>
          <w:rFonts w:ascii="Times New Roman" w:hAnsi="Times New Roman" w:cs="Times New Roman"/>
          <w:sz w:val="24"/>
          <w:szCs w:val="24"/>
        </w:rPr>
      </w:pPr>
      <w:r w:rsidRPr="00AE7C9E">
        <w:rPr>
          <w:rFonts w:ascii="Times New Roman" w:hAnsi="Times New Roman" w:cs="Times New Roman"/>
          <w:sz w:val="24"/>
          <w:szCs w:val="24"/>
        </w:rPr>
        <w:t>Настоящи</w:t>
      </w:r>
      <w:r w:rsidR="009A3C37" w:rsidRPr="00AE7C9E">
        <w:rPr>
          <w:rFonts w:ascii="Times New Roman" w:hAnsi="Times New Roman" w:cs="Times New Roman"/>
          <w:sz w:val="24"/>
          <w:szCs w:val="24"/>
        </w:rPr>
        <w:t>й</w:t>
      </w:r>
      <w:r w:rsidRPr="00AE7C9E">
        <w:rPr>
          <w:rFonts w:ascii="Times New Roman" w:hAnsi="Times New Roman" w:cs="Times New Roman"/>
          <w:sz w:val="24"/>
          <w:szCs w:val="24"/>
        </w:rPr>
        <w:t xml:space="preserve"> </w:t>
      </w:r>
      <w:r w:rsidR="009A3C37" w:rsidRPr="00AE7C9E">
        <w:rPr>
          <w:rFonts w:ascii="Times New Roman" w:hAnsi="Times New Roman" w:cs="Times New Roman"/>
          <w:sz w:val="24"/>
          <w:szCs w:val="24"/>
        </w:rPr>
        <w:t>Порядок</w:t>
      </w:r>
      <w:r w:rsidRPr="00AE7C9E">
        <w:rPr>
          <w:rFonts w:ascii="Times New Roman" w:hAnsi="Times New Roman" w:cs="Times New Roman"/>
          <w:sz w:val="24"/>
          <w:szCs w:val="24"/>
        </w:rPr>
        <w:t xml:space="preserve"> устанавлива</w:t>
      </w:r>
      <w:r w:rsidR="009A3C37" w:rsidRPr="00AE7C9E">
        <w:rPr>
          <w:rFonts w:ascii="Times New Roman" w:hAnsi="Times New Roman" w:cs="Times New Roman"/>
          <w:sz w:val="24"/>
          <w:szCs w:val="24"/>
        </w:rPr>
        <w:t>е</w:t>
      </w:r>
      <w:r w:rsidRPr="00AE7C9E">
        <w:rPr>
          <w:rFonts w:ascii="Times New Roman" w:hAnsi="Times New Roman" w:cs="Times New Roman"/>
          <w:sz w:val="24"/>
          <w:szCs w:val="24"/>
        </w:rPr>
        <w:t>т порядок применения бюджетной классификац</w:t>
      </w:r>
      <w:r w:rsidR="00FD0C49" w:rsidRPr="00AE7C9E">
        <w:rPr>
          <w:rFonts w:ascii="Times New Roman" w:hAnsi="Times New Roman" w:cs="Times New Roman"/>
          <w:sz w:val="24"/>
          <w:szCs w:val="24"/>
        </w:rPr>
        <w:t>ии Российской Федерации (далее –</w:t>
      </w:r>
      <w:r w:rsidRPr="00AE7C9E">
        <w:rPr>
          <w:rFonts w:ascii="Times New Roman" w:hAnsi="Times New Roman" w:cs="Times New Roman"/>
          <w:sz w:val="24"/>
          <w:szCs w:val="24"/>
        </w:rPr>
        <w:t xml:space="preserve"> бюджетная классификация) в части, относящейся к бюджету</w:t>
      </w:r>
      <w:r w:rsidR="00814D9E">
        <w:rPr>
          <w:rFonts w:ascii="Times New Roman" w:hAnsi="Times New Roman" w:cs="Times New Roman"/>
          <w:sz w:val="24"/>
          <w:szCs w:val="24"/>
        </w:rPr>
        <w:t xml:space="preserve"> городского округа город Фокино Брянской области (далее-местному бюджету)</w:t>
      </w:r>
      <w:r w:rsidRPr="00AE7C9E">
        <w:rPr>
          <w:rFonts w:ascii="Times New Roman" w:hAnsi="Times New Roman" w:cs="Times New Roman"/>
          <w:sz w:val="24"/>
          <w:szCs w:val="24"/>
        </w:rPr>
        <w:t xml:space="preserve">, участниками бюджетного процесса, </w:t>
      </w:r>
      <w:r w:rsidR="00D05831" w:rsidRPr="00AE7C9E">
        <w:rPr>
          <w:rFonts w:ascii="Times New Roman" w:hAnsi="Times New Roman" w:cs="Times New Roman"/>
          <w:sz w:val="24"/>
          <w:szCs w:val="24"/>
        </w:rPr>
        <w:t>муниципальными</w:t>
      </w:r>
      <w:r w:rsidRPr="00AE7C9E">
        <w:rPr>
          <w:rFonts w:ascii="Times New Roman" w:hAnsi="Times New Roman" w:cs="Times New Roman"/>
          <w:sz w:val="24"/>
          <w:szCs w:val="24"/>
        </w:rPr>
        <w:t xml:space="preserve"> бюджетными учреждениями.</w:t>
      </w:r>
    </w:p>
    <w:p w14:paraId="6DA806E6" w14:textId="77777777" w:rsidR="00086FEC" w:rsidRPr="00AE7C9E" w:rsidRDefault="00086FEC" w:rsidP="00302DB6">
      <w:pPr>
        <w:pStyle w:val="ConsPlusNormal"/>
        <w:ind w:firstLine="709"/>
        <w:jc w:val="both"/>
        <w:rPr>
          <w:rFonts w:ascii="Times New Roman" w:hAnsi="Times New Roman" w:cs="Times New Roman"/>
          <w:sz w:val="24"/>
          <w:szCs w:val="24"/>
        </w:rPr>
      </w:pPr>
      <w:r w:rsidRPr="00AE7C9E">
        <w:rPr>
          <w:rFonts w:ascii="Times New Roman" w:hAnsi="Times New Roman" w:cs="Times New Roman"/>
          <w:sz w:val="24"/>
          <w:szCs w:val="24"/>
        </w:rPr>
        <w:t>Бюджетная классификация доходов, расходов и источников финансирования дефицитов бюджетов, которая в соответствии с Бюджетным кодексом Российской Федерации является единой для бюджетов бюджетной системы Российской Федерации, применяется в соответствии с порядком, установленным Министерством финансов Российской Федерации.</w:t>
      </w:r>
    </w:p>
    <w:p w14:paraId="621D9592" w14:textId="77777777" w:rsidR="00B17187" w:rsidRPr="00AE7C9E" w:rsidRDefault="00B17187" w:rsidP="00302DB6">
      <w:pPr>
        <w:pStyle w:val="ConsPlusNormal"/>
        <w:ind w:firstLine="709"/>
        <w:jc w:val="both"/>
        <w:rPr>
          <w:rFonts w:ascii="Times New Roman" w:hAnsi="Times New Roman" w:cs="Times New Roman"/>
          <w:sz w:val="24"/>
          <w:szCs w:val="24"/>
        </w:rPr>
      </w:pPr>
    </w:p>
    <w:p w14:paraId="23FFF129" w14:textId="77777777" w:rsidR="00B17187" w:rsidRPr="00AE7C9E" w:rsidRDefault="00B17187" w:rsidP="00302DB6">
      <w:pPr>
        <w:pStyle w:val="ConsPlusTitle"/>
        <w:jc w:val="center"/>
        <w:outlineLvl w:val="1"/>
        <w:rPr>
          <w:rFonts w:ascii="Times New Roman" w:hAnsi="Times New Roman" w:cs="Times New Roman"/>
          <w:sz w:val="24"/>
          <w:szCs w:val="24"/>
        </w:rPr>
      </w:pPr>
      <w:r w:rsidRPr="00AE7C9E">
        <w:rPr>
          <w:rFonts w:ascii="Times New Roman" w:hAnsi="Times New Roman" w:cs="Times New Roman"/>
          <w:sz w:val="24"/>
          <w:szCs w:val="24"/>
        </w:rPr>
        <w:t>II. Установление, детализация и определение порядка</w:t>
      </w:r>
      <w:r w:rsidRPr="00AE7C9E">
        <w:rPr>
          <w:rFonts w:ascii="Times New Roman" w:hAnsi="Times New Roman" w:cs="Times New Roman"/>
          <w:sz w:val="24"/>
          <w:szCs w:val="24"/>
        </w:rPr>
        <w:br/>
        <w:t xml:space="preserve">применения классификации расходов </w:t>
      </w:r>
      <w:r w:rsidR="007C2BFF" w:rsidRPr="00AE7C9E">
        <w:rPr>
          <w:rFonts w:ascii="Times New Roman" w:hAnsi="Times New Roman" w:cs="Times New Roman"/>
          <w:sz w:val="24"/>
          <w:szCs w:val="24"/>
        </w:rPr>
        <w:t>местного</w:t>
      </w:r>
      <w:r w:rsidRPr="00AE7C9E">
        <w:rPr>
          <w:rFonts w:ascii="Times New Roman" w:hAnsi="Times New Roman" w:cs="Times New Roman"/>
          <w:sz w:val="24"/>
          <w:szCs w:val="24"/>
        </w:rPr>
        <w:t xml:space="preserve"> бюджета</w:t>
      </w:r>
      <w:r w:rsidRPr="00AE7C9E">
        <w:rPr>
          <w:rFonts w:ascii="Times New Roman" w:hAnsi="Times New Roman" w:cs="Times New Roman"/>
          <w:sz w:val="24"/>
          <w:szCs w:val="24"/>
        </w:rPr>
        <w:br/>
      </w:r>
    </w:p>
    <w:p w14:paraId="2CD373AF" w14:textId="77777777" w:rsidR="00B17187" w:rsidRPr="00AE7C9E" w:rsidRDefault="00B17187" w:rsidP="00302DB6">
      <w:pPr>
        <w:pStyle w:val="ConsPlusNormal"/>
        <w:widowControl/>
        <w:numPr>
          <w:ilvl w:val="0"/>
          <w:numId w:val="13"/>
        </w:numPr>
        <w:tabs>
          <w:tab w:val="left" w:pos="1276"/>
        </w:tabs>
        <w:ind w:left="0" w:firstLine="709"/>
        <w:jc w:val="both"/>
        <w:rPr>
          <w:rFonts w:ascii="Times New Roman" w:hAnsi="Times New Roman" w:cs="Times New Roman"/>
          <w:sz w:val="24"/>
          <w:szCs w:val="24"/>
        </w:rPr>
      </w:pPr>
      <w:r w:rsidRPr="00AE7C9E">
        <w:rPr>
          <w:rFonts w:ascii="Times New Roman" w:hAnsi="Times New Roman" w:cs="Times New Roman"/>
          <w:sz w:val="24"/>
          <w:szCs w:val="24"/>
        </w:rPr>
        <w:t xml:space="preserve">Структура кода целевой статьи расходов </w:t>
      </w:r>
      <w:r w:rsidR="007C2BFF" w:rsidRPr="00AE7C9E">
        <w:rPr>
          <w:rFonts w:ascii="Times New Roman" w:hAnsi="Times New Roman" w:cs="Times New Roman"/>
          <w:sz w:val="24"/>
          <w:szCs w:val="24"/>
        </w:rPr>
        <w:t>местного</w:t>
      </w:r>
      <w:r w:rsidRPr="00AE7C9E">
        <w:rPr>
          <w:rFonts w:ascii="Times New Roman" w:hAnsi="Times New Roman" w:cs="Times New Roman"/>
          <w:sz w:val="24"/>
          <w:szCs w:val="24"/>
        </w:rPr>
        <w:t xml:space="preserve"> бюджета состоит из десяти разрядов (8 – 17 разряды кода классификации расходов) и включает следующие составные части:</w:t>
      </w:r>
    </w:p>
    <w:p w14:paraId="4709C67B" w14:textId="77777777" w:rsidR="00B17187" w:rsidRPr="00AE7C9E" w:rsidRDefault="00B17187" w:rsidP="00AE7C9E">
      <w:pPr>
        <w:pStyle w:val="ConsPlusNormal"/>
        <w:widowControl/>
        <w:numPr>
          <w:ilvl w:val="1"/>
          <w:numId w:val="13"/>
        </w:numPr>
        <w:tabs>
          <w:tab w:val="left" w:pos="1701"/>
        </w:tabs>
        <w:ind w:left="0" w:firstLine="709"/>
        <w:jc w:val="both"/>
        <w:rPr>
          <w:rFonts w:ascii="Times New Roman" w:hAnsi="Times New Roman" w:cs="Times New Roman"/>
          <w:sz w:val="24"/>
          <w:szCs w:val="24"/>
        </w:rPr>
      </w:pPr>
      <w:r w:rsidRPr="00AE7C9E">
        <w:rPr>
          <w:rFonts w:ascii="Times New Roman" w:hAnsi="Times New Roman" w:cs="Times New Roman"/>
          <w:sz w:val="24"/>
          <w:szCs w:val="24"/>
        </w:rPr>
        <w:t xml:space="preserve">код программного (непрограммного) направления расходов (8 – 9 разряды кода классификации расходов), предназначенный для кодирования </w:t>
      </w:r>
      <w:r w:rsidR="007C2BFF" w:rsidRPr="00AE7C9E">
        <w:rPr>
          <w:rFonts w:ascii="Times New Roman" w:hAnsi="Times New Roman" w:cs="Times New Roman"/>
          <w:sz w:val="24"/>
          <w:szCs w:val="24"/>
        </w:rPr>
        <w:t>муниципальных</w:t>
      </w:r>
      <w:r w:rsidRPr="00AE7C9E">
        <w:rPr>
          <w:rFonts w:ascii="Times New Roman" w:hAnsi="Times New Roman" w:cs="Times New Roman"/>
          <w:sz w:val="24"/>
          <w:szCs w:val="24"/>
        </w:rPr>
        <w:t xml:space="preserve"> программ </w:t>
      </w:r>
      <w:r w:rsidR="007C2BFF" w:rsidRPr="00AE7C9E">
        <w:rPr>
          <w:rFonts w:ascii="Times New Roman" w:hAnsi="Times New Roman" w:cs="Times New Roman"/>
          <w:sz w:val="24"/>
          <w:szCs w:val="24"/>
        </w:rPr>
        <w:t>городского округа</w:t>
      </w:r>
      <w:r w:rsidR="00E1551B" w:rsidRPr="00AE7C9E">
        <w:rPr>
          <w:rFonts w:ascii="Times New Roman" w:hAnsi="Times New Roman" w:cs="Times New Roman"/>
          <w:sz w:val="24"/>
          <w:szCs w:val="24"/>
        </w:rPr>
        <w:t xml:space="preserve"> город Фокино</w:t>
      </w:r>
      <w:r w:rsidRPr="00AE7C9E">
        <w:rPr>
          <w:rFonts w:ascii="Times New Roman" w:hAnsi="Times New Roman" w:cs="Times New Roman"/>
          <w:sz w:val="24"/>
          <w:szCs w:val="24"/>
        </w:rPr>
        <w:t xml:space="preserve"> или непрограммных направлений деятельности;</w:t>
      </w:r>
    </w:p>
    <w:p w14:paraId="5AAEE52C" w14:textId="72E1616C" w:rsidR="00F96E72" w:rsidRPr="00AE7C9E" w:rsidRDefault="00F96E72" w:rsidP="00AE7C9E">
      <w:pPr>
        <w:pStyle w:val="ConsPlusNormal"/>
        <w:widowControl/>
        <w:numPr>
          <w:ilvl w:val="1"/>
          <w:numId w:val="13"/>
        </w:numPr>
        <w:tabs>
          <w:tab w:val="left" w:pos="1276"/>
          <w:tab w:val="left" w:pos="1701"/>
        </w:tabs>
        <w:ind w:left="0" w:firstLine="709"/>
        <w:jc w:val="both"/>
        <w:rPr>
          <w:rFonts w:ascii="Times New Roman" w:hAnsi="Times New Roman" w:cs="Times New Roman"/>
          <w:sz w:val="24"/>
          <w:szCs w:val="24"/>
        </w:rPr>
      </w:pPr>
      <w:r w:rsidRPr="00AE7C9E">
        <w:rPr>
          <w:rFonts w:ascii="Times New Roman" w:hAnsi="Times New Roman" w:cs="Times New Roman"/>
          <w:sz w:val="24"/>
          <w:szCs w:val="24"/>
        </w:rPr>
        <w:t>код типа структурного элемента (элемента непрограммного направления деятельности) (10 разряд кода классификации расходов), предназначенный для кодирования бюджетных ассигнований по типам структурных элементов муниципальных программ, а также элементам непрограммных направлений деятельности   («0» - элемент непрограммного направления деятельности; «1» - региональные проекты, входящие в национальные проекты; «2» -  региональные проекты, не входящие в национальные проекты;  «3» - ведомственные проекты, «4» - основные мероприятия муниципальных программ);</w:t>
      </w:r>
    </w:p>
    <w:p w14:paraId="0EE43713" w14:textId="704B420E" w:rsidR="00F96E72" w:rsidRPr="00AE7C9E" w:rsidRDefault="00F96E72" w:rsidP="00AE7C9E">
      <w:pPr>
        <w:pStyle w:val="ConsPlusNormal"/>
        <w:widowControl/>
        <w:numPr>
          <w:ilvl w:val="1"/>
          <w:numId w:val="13"/>
        </w:numPr>
        <w:tabs>
          <w:tab w:val="left" w:pos="1276"/>
          <w:tab w:val="left" w:pos="1701"/>
        </w:tabs>
        <w:ind w:left="0" w:firstLine="709"/>
        <w:jc w:val="both"/>
        <w:rPr>
          <w:rFonts w:ascii="Times New Roman" w:hAnsi="Times New Roman" w:cs="Times New Roman"/>
          <w:sz w:val="24"/>
          <w:szCs w:val="24"/>
        </w:rPr>
      </w:pPr>
      <w:r w:rsidRPr="00AE7C9E">
        <w:rPr>
          <w:rFonts w:ascii="Times New Roman" w:hAnsi="Times New Roman" w:cs="Times New Roman"/>
          <w:sz w:val="24"/>
          <w:szCs w:val="24"/>
        </w:rPr>
        <w:t>код структурного элемента (11 – 12 разряды кода классификации расходов), предназначенный для кодирования бюджетных ассигнований по региональным проектам, ведомственным проектам, основным мероприятиям муниципальных программ, а также отдельным мероприятиям в рамках непрограммных направлений деятельности;</w:t>
      </w:r>
    </w:p>
    <w:p w14:paraId="642194CA" w14:textId="77777777" w:rsidR="00F96E72" w:rsidRPr="00AE7C9E" w:rsidRDefault="00F96E72" w:rsidP="00AE7C9E">
      <w:pPr>
        <w:pStyle w:val="ConsPlusNormal"/>
        <w:widowControl/>
        <w:numPr>
          <w:ilvl w:val="1"/>
          <w:numId w:val="13"/>
        </w:numPr>
        <w:tabs>
          <w:tab w:val="left" w:pos="1276"/>
          <w:tab w:val="left" w:pos="1701"/>
        </w:tabs>
        <w:ind w:left="0" w:firstLine="709"/>
        <w:jc w:val="both"/>
        <w:rPr>
          <w:rFonts w:ascii="Times New Roman" w:hAnsi="Times New Roman" w:cs="Times New Roman"/>
          <w:sz w:val="24"/>
          <w:szCs w:val="24"/>
        </w:rPr>
      </w:pPr>
      <w:r w:rsidRPr="00AE7C9E">
        <w:rPr>
          <w:rFonts w:ascii="Times New Roman" w:hAnsi="Times New Roman" w:cs="Times New Roman"/>
          <w:sz w:val="24"/>
          <w:szCs w:val="24"/>
        </w:rPr>
        <w:t>код направления расходов (13 – 17 разряды кода классификации расходов), предназначенный для кодирования бюджетных ассигнований по соответствующему направлению (цели) расходования средств, конкретизирующих основные мероприятия, а также по соответствующему результату реализации регионального проекта, ведомственного проекта.</w:t>
      </w:r>
    </w:p>
    <w:p w14:paraId="25607D16" w14:textId="77777777" w:rsidR="00B17187" w:rsidRPr="00AE7C9E" w:rsidRDefault="00B17187" w:rsidP="00AE7C9E">
      <w:pPr>
        <w:pStyle w:val="ConsPlusNormal"/>
        <w:widowControl/>
        <w:numPr>
          <w:ilvl w:val="0"/>
          <w:numId w:val="13"/>
        </w:numPr>
        <w:tabs>
          <w:tab w:val="left" w:pos="1276"/>
        </w:tabs>
        <w:ind w:left="0" w:firstLine="709"/>
        <w:jc w:val="both"/>
        <w:rPr>
          <w:rFonts w:ascii="Times New Roman" w:hAnsi="Times New Roman" w:cs="Times New Roman"/>
          <w:sz w:val="24"/>
          <w:szCs w:val="24"/>
        </w:rPr>
      </w:pPr>
      <w:r w:rsidRPr="00AE7C9E">
        <w:rPr>
          <w:rFonts w:ascii="Times New Roman" w:hAnsi="Times New Roman" w:cs="Times New Roman"/>
          <w:sz w:val="24"/>
          <w:szCs w:val="24"/>
        </w:rPr>
        <w:t xml:space="preserve">Увязка направлений расходов </w:t>
      </w:r>
      <w:r w:rsidR="007C2BFF" w:rsidRPr="00AE7C9E">
        <w:rPr>
          <w:rFonts w:ascii="Times New Roman" w:hAnsi="Times New Roman" w:cs="Times New Roman"/>
          <w:sz w:val="24"/>
          <w:szCs w:val="24"/>
        </w:rPr>
        <w:t>местного</w:t>
      </w:r>
      <w:r w:rsidRPr="00AE7C9E">
        <w:rPr>
          <w:rFonts w:ascii="Times New Roman" w:hAnsi="Times New Roman" w:cs="Times New Roman"/>
          <w:sz w:val="24"/>
          <w:szCs w:val="24"/>
        </w:rPr>
        <w:t xml:space="preserve"> бюджета с основным мероприятием подпрограммы </w:t>
      </w:r>
      <w:r w:rsidR="007C2BFF" w:rsidRPr="00AE7C9E">
        <w:rPr>
          <w:rFonts w:ascii="Times New Roman" w:hAnsi="Times New Roman" w:cs="Times New Roman"/>
          <w:sz w:val="24"/>
          <w:szCs w:val="24"/>
        </w:rPr>
        <w:t>муниципальной</w:t>
      </w:r>
      <w:r w:rsidRPr="00AE7C9E">
        <w:rPr>
          <w:rFonts w:ascii="Times New Roman" w:hAnsi="Times New Roman" w:cs="Times New Roman"/>
          <w:sz w:val="24"/>
          <w:szCs w:val="24"/>
        </w:rPr>
        <w:t xml:space="preserve"> программы устанавливается по следующей структуре кода целевой статьи:</w:t>
      </w: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2445"/>
        <w:gridCol w:w="6576"/>
      </w:tblGrid>
      <w:tr w:rsidR="00B17187" w:rsidRPr="00AE7C9E" w14:paraId="57228A73" w14:textId="77777777" w:rsidTr="00B17187">
        <w:tc>
          <w:tcPr>
            <w:tcW w:w="2445" w:type="dxa"/>
            <w:tcBorders>
              <w:top w:val="nil"/>
              <w:left w:val="nil"/>
              <w:bottom w:val="nil"/>
              <w:right w:val="nil"/>
            </w:tcBorders>
          </w:tcPr>
          <w:p w14:paraId="01AB7C1A" w14:textId="77777777" w:rsidR="00B17187" w:rsidRPr="00AE7C9E" w:rsidRDefault="00B17187" w:rsidP="00AE7C9E">
            <w:pPr>
              <w:pStyle w:val="ConsPlusNormal"/>
              <w:jc w:val="both"/>
              <w:rPr>
                <w:rFonts w:ascii="Times New Roman" w:hAnsi="Times New Roman" w:cs="Times New Roman"/>
                <w:sz w:val="24"/>
                <w:szCs w:val="24"/>
              </w:rPr>
            </w:pPr>
            <w:r w:rsidRPr="00AE7C9E">
              <w:rPr>
                <w:rFonts w:ascii="Times New Roman" w:hAnsi="Times New Roman" w:cs="Times New Roman"/>
                <w:sz w:val="24"/>
                <w:szCs w:val="24"/>
              </w:rPr>
              <w:lastRenderedPageBreak/>
              <w:t>XX 0 00 00000</w:t>
            </w:r>
          </w:p>
        </w:tc>
        <w:tc>
          <w:tcPr>
            <w:tcW w:w="6576" w:type="dxa"/>
            <w:tcBorders>
              <w:top w:val="nil"/>
              <w:left w:val="nil"/>
              <w:bottom w:val="nil"/>
              <w:right w:val="nil"/>
            </w:tcBorders>
          </w:tcPr>
          <w:p w14:paraId="2AC4B362" w14:textId="50BEE090" w:rsidR="00B17187" w:rsidRPr="00AE7C9E" w:rsidRDefault="007C2BFF" w:rsidP="00AE7C9E">
            <w:pPr>
              <w:pStyle w:val="ConsPlusNormal"/>
              <w:jc w:val="both"/>
              <w:rPr>
                <w:rFonts w:ascii="Times New Roman" w:hAnsi="Times New Roman" w:cs="Times New Roman"/>
                <w:sz w:val="24"/>
                <w:szCs w:val="24"/>
              </w:rPr>
            </w:pPr>
            <w:r w:rsidRPr="00AE7C9E">
              <w:rPr>
                <w:rFonts w:ascii="Times New Roman" w:hAnsi="Times New Roman" w:cs="Times New Roman"/>
                <w:sz w:val="24"/>
                <w:szCs w:val="24"/>
              </w:rPr>
              <w:t>Муниципальная</w:t>
            </w:r>
            <w:r w:rsidR="00B17187" w:rsidRPr="00AE7C9E">
              <w:rPr>
                <w:rFonts w:ascii="Times New Roman" w:hAnsi="Times New Roman" w:cs="Times New Roman"/>
                <w:sz w:val="24"/>
                <w:szCs w:val="24"/>
              </w:rPr>
              <w:t xml:space="preserve"> программа </w:t>
            </w:r>
            <w:r w:rsidRPr="00AE7C9E">
              <w:rPr>
                <w:rFonts w:ascii="Times New Roman" w:hAnsi="Times New Roman" w:cs="Times New Roman"/>
                <w:sz w:val="24"/>
                <w:szCs w:val="24"/>
              </w:rPr>
              <w:t>городского округа</w:t>
            </w:r>
            <w:r w:rsidR="00E1551B" w:rsidRPr="00AE7C9E">
              <w:rPr>
                <w:rFonts w:ascii="Times New Roman" w:hAnsi="Times New Roman" w:cs="Times New Roman"/>
                <w:sz w:val="24"/>
                <w:szCs w:val="24"/>
              </w:rPr>
              <w:t xml:space="preserve"> город Фокино</w:t>
            </w:r>
            <w:r w:rsidR="00F96E72" w:rsidRPr="00AE7C9E">
              <w:rPr>
                <w:rFonts w:ascii="Times New Roman" w:hAnsi="Times New Roman" w:cs="Times New Roman"/>
                <w:sz w:val="24"/>
                <w:szCs w:val="24"/>
              </w:rPr>
              <w:t xml:space="preserve"> Брянской области;</w:t>
            </w:r>
          </w:p>
        </w:tc>
      </w:tr>
      <w:tr w:rsidR="00B17187" w:rsidRPr="00AE7C9E" w14:paraId="1A6D4206" w14:textId="77777777" w:rsidTr="00B17187">
        <w:tc>
          <w:tcPr>
            <w:tcW w:w="2445" w:type="dxa"/>
            <w:tcBorders>
              <w:top w:val="nil"/>
              <w:left w:val="nil"/>
              <w:bottom w:val="nil"/>
              <w:right w:val="nil"/>
            </w:tcBorders>
          </w:tcPr>
          <w:p w14:paraId="63263212" w14:textId="77777777" w:rsidR="00B17187" w:rsidRPr="00AE7C9E" w:rsidRDefault="00B17187" w:rsidP="00AE7C9E">
            <w:pPr>
              <w:pStyle w:val="ConsPlusNormal"/>
              <w:jc w:val="both"/>
              <w:rPr>
                <w:rFonts w:ascii="Times New Roman" w:hAnsi="Times New Roman" w:cs="Times New Roman"/>
                <w:sz w:val="24"/>
                <w:szCs w:val="24"/>
              </w:rPr>
            </w:pPr>
            <w:r w:rsidRPr="00AE7C9E">
              <w:rPr>
                <w:rFonts w:ascii="Times New Roman" w:hAnsi="Times New Roman" w:cs="Times New Roman"/>
                <w:sz w:val="24"/>
                <w:szCs w:val="24"/>
              </w:rPr>
              <w:t>XX X 00 00000</w:t>
            </w:r>
          </w:p>
        </w:tc>
        <w:tc>
          <w:tcPr>
            <w:tcW w:w="6576" w:type="dxa"/>
            <w:tcBorders>
              <w:top w:val="nil"/>
              <w:left w:val="nil"/>
              <w:bottom w:val="nil"/>
              <w:right w:val="nil"/>
            </w:tcBorders>
          </w:tcPr>
          <w:p w14:paraId="4B5BC3A4" w14:textId="45B9D438" w:rsidR="00B17187" w:rsidRPr="00AE7C9E" w:rsidRDefault="00F96E72" w:rsidP="00AE7C9E">
            <w:pPr>
              <w:pStyle w:val="ConsPlusNormal"/>
              <w:jc w:val="both"/>
              <w:rPr>
                <w:rFonts w:ascii="Times New Roman" w:hAnsi="Times New Roman" w:cs="Times New Roman"/>
                <w:sz w:val="24"/>
                <w:szCs w:val="24"/>
              </w:rPr>
            </w:pPr>
            <w:r w:rsidRPr="00AE7C9E">
              <w:rPr>
                <w:rFonts w:ascii="Times New Roman" w:hAnsi="Times New Roman" w:cs="Times New Roman"/>
                <w:sz w:val="24"/>
                <w:szCs w:val="24"/>
              </w:rPr>
              <w:t>Тип структурного элемента муниципальной программы;</w:t>
            </w:r>
          </w:p>
        </w:tc>
      </w:tr>
      <w:tr w:rsidR="00B17187" w:rsidRPr="00AE7C9E" w14:paraId="366A2347" w14:textId="77777777" w:rsidTr="00B17187">
        <w:tc>
          <w:tcPr>
            <w:tcW w:w="2445" w:type="dxa"/>
            <w:tcBorders>
              <w:top w:val="nil"/>
              <w:left w:val="nil"/>
              <w:bottom w:val="nil"/>
              <w:right w:val="nil"/>
            </w:tcBorders>
          </w:tcPr>
          <w:p w14:paraId="6C8A92AE" w14:textId="77777777" w:rsidR="00B17187" w:rsidRPr="00AE7C9E" w:rsidRDefault="00B17187" w:rsidP="00AE7C9E">
            <w:pPr>
              <w:pStyle w:val="ConsPlusNormal"/>
              <w:jc w:val="both"/>
              <w:rPr>
                <w:rFonts w:ascii="Times New Roman" w:hAnsi="Times New Roman" w:cs="Times New Roman"/>
                <w:sz w:val="24"/>
                <w:szCs w:val="24"/>
              </w:rPr>
            </w:pPr>
            <w:r w:rsidRPr="00AE7C9E">
              <w:rPr>
                <w:rFonts w:ascii="Times New Roman" w:hAnsi="Times New Roman" w:cs="Times New Roman"/>
                <w:sz w:val="24"/>
                <w:szCs w:val="24"/>
              </w:rPr>
              <w:t>XX X XX 00000</w:t>
            </w:r>
          </w:p>
        </w:tc>
        <w:tc>
          <w:tcPr>
            <w:tcW w:w="6576" w:type="dxa"/>
            <w:tcBorders>
              <w:top w:val="nil"/>
              <w:left w:val="nil"/>
              <w:bottom w:val="nil"/>
              <w:right w:val="nil"/>
            </w:tcBorders>
          </w:tcPr>
          <w:p w14:paraId="1B2A0763" w14:textId="645C98E9" w:rsidR="00B17187" w:rsidRPr="00AE7C9E" w:rsidRDefault="00525AB3" w:rsidP="00AE7C9E">
            <w:pPr>
              <w:pStyle w:val="ConsPlusNormal"/>
              <w:jc w:val="both"/>
              <w:rPr>
                <w:rFonts w:ascii="Times New Roman" w:hAnsi="Times New Roman" w:cs="Times New Roman"/>
                <w:sz w:val="24"/>
                <w:szCs w:val="24"/>
              </w:rPr>
            </w:pPr>
            <w:r w:rsidRPr="00AE7C9E">
              <w:rPr>
                <w:rFonts w:ascii="Times New Roman" w:hAnsi="Times New Roman" w:cs="Times New Roman"/>
                <w:sz w:val="24"/>
                <w:szCs w:val="24"/>
              </w:rPr>
              <w:t>Региональный проект Брянской области, ведомственный проект, основное мероприятие муниципальной программы;</w:t>
            </w:r>
          </w:p>
        </w:tc>
      </w:tr>
      <w:tr w:rsidR="00B17187" w:rsidRPr="00AE7C9E" w14:paraId="7860F1F4" w14:textId="77777777" w:rsidTr="00B17187">
        <w:tc>
          <w:tcPr>
            <w:tcW w:w="2445" w:type="dxa"/>
            <w:tcBorders>
              <w:top w:val="nil"/>
              <w:left w:val="nil"/>
              <w:bottom w:val="nil"/>
              <w:right w:val="nil"/>
            </w:tcBorders>
          </w:tcPr>
          <w:p w14:paraId="20D82B1E" w14:textId="77777777" w:rsidR="00B17187" w:rsidRPr="00AE7C9E" w:rsidRDefault="00B17187" w:rsidP="00AE7C9E">
            <w:pPr>
              <w:pStyle w:val="ConsPlusNormal"/>
              <w:jc w:val="both"/>
              <w:rPr>
                <w:rFonts w:ascii="Times New Roman" w:hAnsi="Times New Roman" w:cs="Times New Roman"/>
                <w:sz w:val="24"/>
                <w:szCs w:val="24"/>
              </w:rPr>
            </w:pPr>
            <w:r w:rsidRPr="00AE7C9E">
              <w:rPr>
                <w:rFonts w:ascii="Times New Roman" w:hAnsi="Times New Roman" w:cs="Times New Roman"/>
                <w:sz w:val="24"/>
                <w:szCs w:val="24"/>
              </w:rPr>
              <w:t>XX X XX XXXXX</w:t>
            </w:r>
          </w:p>
        </w:tc>
        <w:tc>
          <w:tcPr>
            <w:tcW w:w="6576" w:type="dxa"/>
            <w:tcBorders>
              <w:top w:val="nil"/>
              <w:left w:val="nil"/>
              <w:bottom w:val="nil"/>
              <w:right w:val="nil"/>
            </w:tcBorders>
          </w:tcPr>
          <w:p w14:paraId="1FFAECF3" w14:textId="2555FB41" w:rsidR="00B17187" w:rsidRPr="00AE7C9E" w:rsidRDefault="00525AB3" w:rsidP="00AE7C9E">
            <w:pPr>
              <w:autoSpaceDE w:val="0"/>
              <w:autoSpaceDN w:val="0"/>
              <w:adjustRightInd w:val="0"/>
              <w:spacing w:after="0" w:line="240" w:lineRule="auto"/>
              <w:jc w:val="both"/>
              <w:rPr>
                <w:rFonts w:ascii="Times New Roman" w:hAnsi="Times New Roman" w:cs="Times New Roman"/>
                <w:sz w:val="24"/>
                <w:szCs w:val="24"/>
              </w:rPr>
            </w:pPr>
            <w:r w:rsidRPr="00AE7C9E">
              <w:rPr>
                <w:rFonts w:ascii="Times New Roman" w:hAnsi="Times New Roman" w:cs="Times New Roman"/>
                <w:sz w:val="24"/>
                <w:szCs w:val="24"/>
              </w:rPr>
              <w:t>Направление расходов на реализацию регионального проекта Брянской области, ведомственного проекта, основного мероприятия муниципальной программы.</w:t>
            </w:r>
          </w:p>
        </w:tc>
      </w:tr>
    </w:tbl>
    <w:p w14:paraId="3A2F0903" w14:textId="77777777" w:rsidR="00B17187" w:rsidRPr="00AE7C9E" w:rsidRDefault="00B17187" w:rsidP="00AE7C9E">
      <w:pPr>
        <w:pStyle w:val="ConsPlusNormal"/>
        <w:widowControl/>
        <w:numPr>
          <w:ilvl w:val="0"/>
          <w:numId w:val="13"/>
        </w:numPr>
        <w:tabs>
          <w:tab w:val="left" w:pos="1276"/>
        </w:tabs>
        <w:ind w:left="0" w:firstLine="709"/>
        <w:jc w:val="both"/>
        <w:rPr>
          <w:rFonts w:ascii="Times New Roman" w:hAnsi="Times New Roman" w:cs="Times New Roman"/>
          <w:sz w:val="24"/>
          <w:szCs w:val="24"/>
        </w:rPr>
      </w:pPr>
      <w:r w:rsidRPr="00AE7C9E">
        <w:rPr>
          <w:rFonts w:ascii="Times New Roman" w:hAnsi="Times New Roman" w:cs="Times New Roman"/>
          <w:sz w:val="24"/>
          <w:szCs w:val="24"/>
        </w:rPr>
        <w:t xml:space="preserve">Увязка направлений расходов </w:t>
      </w:r>
      <w:r w:rsidR="007C2BFF" w:rsidRPr="00AE7C9E">
        <w:rPr>
          <w:rFonts w:ascii="Times New Roman" w:hAnsi="Times New Roman" w:cs="Times New Roman"/>
          <w:sz w:val="24"/>
          <w:szCs w:val="24"/>
        </w:rPr>
        <w:t>местного</w:t>
      </w:r>
      <w:r w:rsidRPr="00AE7C9E">
        <w:rPr>
          <w:rFonts w:ascii="Times New Roman" w:hAnsi="Times New Roman" w:cs="Times New Roman"/>
          <w:sz w:val="24"/>
          <w:szCs w:val="24"/>
        </w:rPr>
        <w:t xml:space="preserve"> бюджета с непрограммными направлениями деятельности устанавливается по следующей структуре кода целевой статьи:</w:t>
      </w: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2445"/>
        <w:gridCol w:w="6576"/>
      </w:tblGrid>
      <w:tr w:rsidR="00B17187" w:rsidRPr="00AE7C9E" w14:paraId="5AD8E257" w14:textId="77777777" w:rsidTr="00B17187">
        <w:tc>
          <w:tcPr>
            <w:tcW w:w="2445" w:type="dxa"/>
            <w:tcBorders>
              <w:top w:val="nil"/>
              <w:left w:val="nil"/>
              <w:bottom w:val="nil"/>
              <w:right w:val="nil"/>
            </w:tcBorders>
          </w:tcPr>
          <w:p w14:paraId="39799D2B" w14:textId="77777777" w:rsidR="00B17187" w:rsidRPr="00AE7C9E" w:rsidRDefault="00B17187" w:rsidP="00AE7C9E">
            <w:pPr>
              <w:pStyle w:val="ConsPlusNormal"/>
              <w:jc w:val="both"/>
              <w:rPr>
                <w:rFonts w:ascii="Times New Roman" w:hAnsi="Times New Roman" w:cs="Times New Roman"/>
                <w:sz w:val="24"/>
                <w:szCs w:val="24"/>
              </w:rPr>
            </w:pPr>
            <w:r w:rsidRPr="00AE7C9E">
              <w:rPr>
                <w:rFonts w:ascii="Times New Roman" w:hAnsi="Times New Roman" w:cs="Times New Roman"/>
                <w:sz w:val="24"/>
                <w:szCs w:val="24"/>
              </w:rPr>
              <w:t>7X 0 00 00000</w:t>
            </w:r>
          </w:p>
        </w:tc>
        <w:tc>
          <w:tcPr>
            <w:tcW w:w="6576" w:type="dxa"/>
            <w:tcBorders>
              <w:top w:val="nil"/>
              <w:left w:val="nil"/>
              <w:bottom w:val="nil"/>
              <w:right w:val="nil"/>
            </w:tcBorders>
          </w:tcPr>
          <w:p w14:paraId="098F55BD" w14:textId="43A02211" w:rsidR="00B17187" w:rsidRPr="00AE7C9E" w:rsidRDefault="00B17187" w:rsidP="00AE7C9E">
            <w:pPr>
              <w:pStyle w:val="ConsPlusNormal"/>
              <w:jc w:val="both"/>
              <w:rPr>
                <w:rFonts w:ascii="Times New Roman" w:hAnsi="Times New Roman" w:cs="Times New Roman"/>
                <w:sz w:val="24"/>
                <w:szCs w:val="24"/>
              </w:rPr>
            </w:pPr>
            <w:r w:rsidRPr="00AE7C9E">
              <w:rPr>
                <w:rFonts w:ascii="Times New Roman" w:hAnsi="Times New Roman" w:cs="Times New Roman"/>
                <w:sz w:val="24"/>
                <w:szCs w:val="24"/>
              </w:rPr>
              <w:t>Непрограммное направление деятельности</w:t>
            </w:r>
            <w:r w:rsidR="008F748F" w:rsidRPr="00AE7C9E">
              <w:rPr>
                <w:rFonts w:ascii="Times New Roman" w:hAnsi="Times New Roman" w:cs="Times New Roman"/>
                <w:sz w:val="24"/>
                <w:szCs w:val="24"/>
              </w:rPr>
              <w:t>;</w:t>
            </w:r>
          </w:p>
        </w:tc>
      </w:tr>
      <w:tr w:rsidR="00B17187" w:rsidRPr="00AE7C9E" w14:paraId="63C20A4E" w14:textId="77777777" w:rsidTr="00B17187">
        <w:tc>
          <w:tcPr>
            <w:tcW w:w="2445" w:type="dxa"/>
            <w:tcBorders>
              <w:top w:val="nil"/>
              <w:left w:val="nil"/>
              <w:bottom w:val="nil"/>
              <w:right w:val="nil"/>
            </w:tcBorders>
          </w:tcPr>
          <w:p w14:paraId="4D7003AA" w14:textId="77777777" w:rsidR="00B17187" w:rsidRPr="00AE7C9E" w:rsidRDefault="00B17187" w:rsidP="00AE7C9E">
            <w:pPr>
              <w:pStyle w:val="ConsPlusNormal"/>
              <w:jc w:val="both"/>
              <w:rPr>
                <w:rFonts w:ascii="Times New Roman" w:hAnsi="Times New Roman" w:cs="Times New Roman"/>
                <w:sz w:val="24"/>
                <w:szCs w:val="24"/>
              </w:rPr>
            </w:pPr>
            <w:r w:rsidRPr="00AE7C9E">
              <w:rPr>
                <w:rFonts w:ascii="Times New Roman" w:hAnsi="Times New Roman" w:cs="Times New Roman"/>
                <w:sz w:val="24"/>
                <w:szCs w:val="24"/>
              </w:rPr>
              <w:t>7X X 00 00000</w:t>
            </w:r>
          </w:p>
        </w:tc>
        <w:tc>
          <w:tcPr>
            <w:tcW w:w="6576" w:type="dxa"/>
            <w:tcBorders>
              <w:top w:val="nil"/>
              <w:left w:val="nil"/>
              <w:bottom w:val="nil"/>
              <w:right w:val="nil"/>
            </w:tcBorders>
          </w:tcPr>
          <w:p w14:paraId="5D49655A" w14:textId="50A5E8F7" w:rsidR="00B17187" w:rsidRPr="00AE7C9E" w:rsidRDefault="008F748F" w:rsidP="00AE7C9E">
            <w:pPr>
              <w:pStyle w:val="ConsPlusNormal"/>
              <w:jc w:val="both"/>
              <w:rPr>
                <w:rFonts w:ascii="Times New Roman" w:hAnsi="Times New Roman" w:cs="Times New Roman"/>
                <w:sz w:val="24"/>
                <w:szCs w:val="24"/>
              </w:rPr>
            </w:pPr>
            <w:r w:rsidRPr="00AE7C9E">
              <w:rPr>
                <w:rFonts w:ascii="Times New Roman" w:hAnsi="Times New Roman" w:cs="Times New Roman"/>
                <w:sz w:val="24"/>
                <w:szCs w:val="24"/>
              </w:rPr>
              <w:t>Элемент непрограммного направления деятельности;</w:t>
            </w:r>
          </w:p>
        </w:tc>
      </w:tr>
      <w:tr w:rsidR="00B17187" w:rsidRPr="00AE7C9E" w14:paraId="7ACD00C6" w14:textId="77777777" w:rsidTr="00B17187">
        <w:tc>
          <w:tcPr>
            <w:tcW w:w="2445" w:type="dxa"/>
            <w:tcBorders>
              <w:top w:val="nil"/>
              <w:left w:val="nil"/>
              <w:bottom w:val="nil"/>
              <w:right w:val="nil"/>
            </w:tcBorders>
          </w:tcPr>
          <w:p w14:paraId="26123FA9" w14:textId="77777777" w:rsidR="00B17187" w:rsidRPr="00AE7C9E" w:rsidRDefault="00B17187" w:rsidP="00AE7C9E">
            <w:pPr>
              <w:pStyle w:val="ConsPlusNormal"/>
              <w:jc w:val="both"/>
              <w:rPr>
                <w:rFonts w:ascii="Times New Roman" w:hAnsi="Times New Roman" w:cs="Times New Roman"/>
                <w:sz w:val="24"/>
                <w:szCs w:val="24"/>
              </w:rPr>
            </w:pPr>
            <w:r w:rsidRPr="00AE7C9E">
              <w:rPr>
                <w:rFonts w:ascii="Times New Roman" w:hAnsi="Times New Roman" w:cs="Times New Roman"/>
                <w:sz w:val="24"/>
                <w:szCs w:val="24"/>
              </w:rPr>
              <w:t>7X X 00 XXXXX</w:t>
            </w:r>
          </w:p>
        </w:tc>
        <w:tc>
          <w:tcPr>
            <w:tcW w:w="6576" w:type="dxa"/>
            <w:tcBorders>
              <w:top w:val="nil"/>
              <w:left w:val="nil"/>
              <w:bottom w:val="nil"/>
              <w:right w:val="nil"/>
            </w:tcBorders>
          </w:tcPr>
          <w:p w14:paraId="2520EA66" w14:textId="2CC5F7F8" w:rsidR="00B17187" w:rsidRPr="00AE7C9E" w:rsidRDefault="008F748F" w:rsidP="00AE7C9E">
            <w:pPr>
              <w:pStyle w:val="ConsPlusNormal"/>
              <w:jc w:val="both"/>
              <w:rPr>
                <w:rFonts w:ascii="Times New Roman" w:hAnsi="Times New Roman" w:cs="Times New Roman"/>
                <w:sz w:val="24"/>
                <w:szCs w:val="24"/>
              </w:rPr>
            </w:pPr>
            <w:r w:rsidRPr="00AE7C9E">
              <w:rPr>
                <w:rFonts w:ascii="Times New Roman" w:hAnsi="Times New Roman" w:cs="Times New Roman"/>
                <w:sz w:val="24"/>
                <w:szCs w:val="24"/>
              </w:rPr>
              <w:t>Направления реализации непрограммных расходов.</w:t>
            </w:r>
          </w:p>
        </w:tc>
      </w:tr>
    </w:tbl>
    <w:p w14:paraId="25A3B533" w14:textId="77777777" w:rsidR="00B17187" w:rsidRPr="00AE7C9E" w:rsidRDefault="00B17187" w:rsidP="00AE7C9E">
      <w:pPr>
        <w:pStyle w:val="ConsPlusNormal"/>
        <w:widowControl/>
        <w:numPr>
          <w:ilvl w:val="0"/>
          <w:numId w:val="13"/>
        </w:numPr>
        <w:tabs>
          <w:tab w:val="left" w:pos="1276"/>
        </w:tabs>
        <w:spacing w:before="120"/>
        <w:ind w:left="0" w:firstLine="709"/>
        <w:jc w:val="both"/>
        <w:rPr>
          <w:rFonts w:ascii="Times New Roman" w:hAnsi="Times New Roman" w:cs="Times New Roman"/>
          <w:sz w:val="24"/>
          <w:szCs w:val="24"/>
        </w:rPr>
      </w:pPr>
      <w:r w:rsidRPr="00AE7C9E">
        <w:rPr>
          <w:rFonts w:ascii="Times New Roman" w:hAnsi="Times New Roman" w:cs="Times New Roman"/>
          <w:sz w:val="24"/>
          <w:szCs w:val="24"/>
        </w:rPr>
        <w:t xml:space="preserve">Расходы </w:t>
      </w:r>
      <w:r w:rsidR="0082246A" w:rsidRPr="00AE7C9E">
        <w:rPr>
          <w:rFonts w:ascii="Times New Roman" w:hAnsi="Times New Roman" w:cs="Times New Roman"/>
          <w:sz w:val="24"/>
          <w:szCs w:val="24"/>
        </w:rPr>
        <w:t>местного</w:t>
      </w:r>
      <w:r w:rsidRPr="00AE7C9E">
        <w:rPr>
          <w:rFonts w:ascii="Times New Roman" w:hAnsi="Times New Roman" w:cs="Times New Roman"/>
          <w:sz w:val="24"/>
          <w:szCs w:val="24"/>
        </w:rPr>
        <w:t xml:space="preserve"> бюджета подлежат отражению по соответствующим целевым статьям расходов в следующем порядке:</w:t>
      </w:r>
    </w:p>
    <w:p w14:paraId="7011DA56" w14:textId="1D08313C" w:rsidR="00943322" w:rsidRDefault="008F748F" w:rsidP="00302DB6">
      <w:pPr>
        <w:pStyle w:val="ConsPlusNormal"/>
        <w:numPr>
          <w:ilvl w:val="1"/>
          <w:numId w:val="13"/>
        </w:numPr>
        <w:ind w:left="0" w:firstLine="709"/>
        <w:jc w:val="both"/>
        <w:rPr>
          <w:rFonts w:ascii="Times New Roman" w:hAnsi="Times New Roman" w:cs="Times New Roman"/>
          <w:sz w:val="24"/>
          <w:szCs w:val="24"/>
        </w:rPr>
      </w:pPr>
      <w:r w:rsidRPr="00A1082B">
        <w:rPr>
          <w:rFonts w:ascii="Times New Roman" w:hAnsi="Times New Roman" w:cs="Times New Roman"/>
          <w:sz w:val="24"/>
          <w:szCs w:val="24"/>
        </w:rPr>
        <w:t xml:space="preserve"> </w:t>
      </w:r>
      <w:r w:rsidR="00943322" w:rsidRPr="00A1082B">
        <w:rPr>
          <w:rFonts w:ascii="Times New Roman" w:hAnsi="Times New Roman" w:cs="Times New Roman"/>
          <w:sz w:val="24"/>
          <w:szCs w:val="24"/>
        </w:rPr>
        <w:t>по целевой статье 01 0 00 0</w:t>
      </w:r>
      <w:r w:rsidR="006F5271" w:rsidRPr="00A1082B">
        <w:rPr>
          <w:rFonts w:ascii="Times New Roman" w:hAnsi="Times New Roman" w:cs="Times New Roman"/>
          <w:sz w:val="24"/>
          <w:szCs w:val="24"/>
        </w:rPr>
        <w:t>0</w:t>
      </w:r>
      <w:r w:rsidR="00943322" w:rsidRPr="00A1082B">
        <w:rPr>
          <w:rFonts w:ascii="Times New Roman" w:hAnsi="Times New Roman" w:cs="Times New Roman"/>
          <w:sz w:val="24"/>
          <w:szCs w:val="24"/>
        </w:rPr>
        <w:t>000</w:t>
      </w:r>
      <w:r w:rsidR="006F5271" w:rsidRPr="00A1082B">
        <w:rPr>
          <w:rFonts w:ascii="Times New Roman" w:hAnsi="Times New Roman" w:cs="Times New Roman"/>
          <w:sz w:val="24"/>
          <w:szCs w:val="24"/>
        </w:rPr>
        <w:tab/>
      </w:r>
      <w:r w:rsidR="00943322" w:rsidRPr="00A1082B">
        <w:rPr>
          <w:rFonts w:ascii="Times New Roman" w:hAnsi="Times New Roman" w:cs="Times New Roman"/>
          <w:sz w:val="24"/>
          <w:szCs w:val="24"/>
        </w:rPr>
        <w:t xml:space="preserve"> «Формирование современной городской среды города Фокино на 2018-2024 годы» отражаются расходы местного бюджета на реализацию соответствующей муниципальной программы по следующим целевым статьям расходов:</w:t>
      </w:r>
    </w:p>
    <w:p w14:paraId="5E558DC9" w14:textId="3D9F5EEE" w:rsidR="00535504" w:rsidRPr="00A1082B" w:rsidRDefault="00535504" w:rsidP="00535504">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w:t>
      </w:r>
      <w:bookmarkStart w:id="1" w:name="_Hlk121906971"/>
      <w:r>
        <w:rPr>
          <w:rFonts w:ascii="Times New Roman" w:hAnsi="Times New Roman" w:cs="Times New Roman"/>
          <w:sz w:val="24"/>
          <w:szCs w:val="24"/>
        </w:rPr>
        <w:t>01 1 00 00000 р</w:t>
      </w:r>
      <w:r w:rsidRPr="00535504">
        <w:rPr>
          <w:rFonts w:ascii="Times New Roman" w:hAnsi="Times New Roman" w:cs="Times New Roman"/>
          <w:sz w:val="24"/>
          <w:szCs w:val="24"/>
        </w:rPr>
        <w:t>егиональные проекты, входящие в состав национальных проектов</w:t>
      </w:r>
      <w:r w:rsidR="005F5CA0">
        <w:rPr>
          <w:rFonts w:ascii="Times New Roman" w:hAnsi="Times New Roman" w:cs="Times New Roman"/>
          <w:sz w:val="24"/>
          <w:szCs w:val="24"/>
        </w:rPr>
        <w:t>.</w:t>
      </w:r>
    </w:p>
    <w:bookmarkEnd w:id="1"/>
    <w:p w14:paraId="77F210CC" w14:textId="6FADB401" w:rsidR="00943322" w:rsidRPr="00AE7C9E" w:rsidRDefault="007B44BF" w:rsidP="00AE7C9E">
      <w:pPr>
        <w:pStyle w:val="ConsPlusNormal"/>
        <w:jc w:val="both"/>
        <w:rPr>
          <w:rFonts w:ascii="Times New Roman" w:hAnsi="Times New Roman" w:cs="Times New Roman"/>
          <w:sz w:val="24"/>
          <w:szCs w:val="24"/>
        </w:rPr>
      </w:pPr>
      <w:r w:rsidRPr="00AE7C9E">
        <w:rPr>
          <w:rFonts w:ascii="Times New Roman" w:hAnsi="Times New Roman" w:cs="Times New Roman"/>
          <w:sz w:val="24"/>
          <w:szCs w:val="24"/>
        </w:rPr>
        <w:t xml:space="preserve"> </w:t>
      </w:r>
      <w:r w:rsidR="00943322" w:rsidRPr="00AE7C9E">
        <w:rPr>
          <w:rFonts w:ascii="Times New Roman" w:hAnsi="Times New Roman" w:cs="Times New Roman"/>
          <w:sz w:val="24"/>
          <w:szCs w:val="24"/>
        </w:rPr>
        <w:t xml:space="preserve">01 </w:t>
      </w:r>
      <w:r w:rsidR="008F748F" w:rsidRPr="00AE7C9E">
        <w:rPr>
          <w:rFonts w:ascii="Times New Roman" w:hAnsi="Times New Roman" w:cs="Times New Roman"/>
          <w:sz w:val="24"/>
          <w:szCs w:val="24"/>
        </w:rPr>
        <w:t>1</w:t>
      </w:r>
      <w:r w:rsidR="00943322" w:rsidRPr="00AE7C9E">
        <w:rPr>
          <w:rFonts w:ascii="Times New Roman" w:hAnsi="Times New Roman" w:cs="Times New Roman"/>
          <w:sz w:val="24"/>
          <w:szCs w:val="24"/>
        </w:rPr>
        <w:t xml:space="preserve"> F2 00000 основное мероприятие </w:t>
      </w:r>
      <w:r w:rsidR="008F748F" w:rsidRPr="00AE7C9E">
        <w:rPr>
          <w:rFonts w:ascii="Times New Roman" w:hAnsi="Times New Roman" w:cs="Times New Roman"/>
          <w:sz w:val="24"/>
          <w:szCs w:val="24"/>
        </w:rPr>
        <w:t>Региональный проект "Формирование комфортной городской среды (Брянская область)"</w:t>
      </w:r>
    </w:p>
    <w:p w14:paraId="41BFC81B" w14:textId="5EBB310C" w:rsidR="007B44BF" w:rsidRDefault="008F748F" w:rsidP="00302DB6">
      <w:pPr>
        <w:pStyle w:val="ConsPlusNormal"/>
        <w:numPr>
          <w:ilvl w:val="1"/>
          <w:numId w:val="13"/>
        </w:numPr>
        <w:ind w:left="0" w:firstLine="709"/>
        <w:jc w:val="both"/>
        <w:rPr>
          <w:rFonts w:ascii="Times New Roman" w:hAnsi="Times New Roman" w:cs="Times New Roman"/>
          <w:sz w:val="24"/>
          <w:szCs w:val="24"/>
        </w:rPr>
      </w:pPr>
      <w:r w:rsidRPr="00A1082B">
        <w:rPr>
          <w:rFonts w:ascii="Times New Roman" w:hAnsi="Times New Roman" w:cs="Times New Roman"/>
          <w:sz w:val="24"/>
          <w:szCs w:val="24"/>
        </w:rPr>
        <w:t xml:space="preserve"> </w:t>
      </w:r>
      <w:r w:rsidR="007B44BF" w:rsidRPr="00A1082B">
        <w:rPr>
          <w:rFonts w:ascii="Times New Roman" w:hAnsi="Times New Roman" w:cs="Times New Roman"/>
          <w:sz w:val="24"/>
          <w:szCs w:val="24"/>
        </w:rPr>
        <w:t>по целевой статье 02 0 00 0000</w:t>
      </w:r>
      <w:r w:rsidR="006F5271" w:rsidRPr="00A1082B">
        <w:rPr>
          <w:rFonts w:ascii="Times New Roman" w:hAnsi="Times New Roman" w:cs="Times New Roman"/>
          <w:sz w:val="24"/>
          <w:szCs w:val="24"/>
        </w:rPr>
        <w:t>0</w:t>
      </w:r>
      <w:r w:rsidR="007B44BF" w:rsidRPr="00A1082B">
        <w:rPr>
          <w:rFonts w:ascii="Times New Roman" w:hAnsi="Times New Roman" w:cs="Times New Roman"/>
          <w:sz w:val="24"/>
          <w:szCs w:val="24"/>
        </w:rPr>
        <w:t xml:space="preserve"> «Реализация полномочий исполнительного органа власти городского округа город Фокино Брянской области» отражаются расходы местного бюджета на реализацию соответствующей муниципальной программы по следующим целевым статьям расходов:</w:t>
      </w:r>
      <w:r w:rsidR="006F5271" w:rsidRPr="00A1082B">
        <w:rPr>
          <w:rFonts w:ascii="Times New Roman" w:hAnsi="Times New Roman" w:cs="Times New Roman"/>
          <w:sz w:val="24"/>
          <w:szCs w:val="24"/>
        </w:rPr>
        <w:tab/>
      </w:r>
    </w:p>
    <w:p w14:paraId="567D2FD3" w14:textId="77777777" w:rsidR="005F5CA0" w:rsidRDefault="005F5CA0" w:rsidP="005F5CA0">
      <w:pPr>
        <w:pStyle w:val="ConsPlusNormal"/>
        <w:jc w:val="both"/>
        <w:rPr>
          <w:rFonts w:ascii="Times New Roman" w:hAnsi="Times New Roman" w:cs="Times New Roman"/>
          <w:sz w:val="24"/>
          <w:szCs w:val="24"/>
        </w:rPr>
      </w:pPr>
      <w:r w:rsidRPr="005F5CA0">
        <w:rPr>
          <w:rFonts w:ascii="Times New Roman" w:hAnsi="Times New Roman" w:cs="Times New Roman"/>
          <w:sz w:val="24"/>
          <w:szCs w:val="24"/>
        </w:rPr>
        <w:t>02 1 00 00000 региональные проекты, входящие в состав национальных проектов;</w:t>
      </w:r>
    </w:p>
    <w:p w14:paraId="4B3C6AFE" w14:textId="5C5B4E9B" w:rsidR="00E01230" w:rsidRPr="00E01230" w:rsidRDefault="00E01230" w:rsidP="00E01230">
      <w:pPr>
        <w:pStyle w:val="ConsPlusNormal"/>
        <w:tabs>
          <w:tab w:val="left" w:pos="851"/>
        </w:tabs>
        <w:jc w:val="both"/>
        <w:rPr>
          <w:rFonts w:ascii="Times New Roman" w:hAnsi="Times New Roman" w:cs="Times New Roman"/>
          <w:color w:val="FF0000"/>
          <w:sz w:val="24"/>
          <w:szCs w:val="24"/>
        </w:rPr>
      </w:pPr>
      <w:r w:rsidRPr="00E01230">
        <w:rPr>
          <w:rFonts w:ascii="Times New Roman" w:hAnsi="Times New Roman" w:cs="Times New Roman"/>
          <w:color w:val="FF0000"/>
          <w:sz w:val="24"/>
          <w:szCs w:val="24"/>
        </w:rPr>
        <w:t>02 1 P5 00000</w:t>
      </w:r>
      <w:r w:rsidRPr="00E01230">
        <w:rPr>
          <w:rFonts w:ascii="Times New Roman" w:hAnsi="Times New Roman" w:cs="Times New Roman"/>
          <w:color w:val="FF0000"/>
          <w:sz w:val="24"/>
          <w:szCs w:val="24"/>
        </w:rPr>
        <w:tab/>
        <w:t xml:space="preserve"> основное мероприятие «Региональный проект "Спорт - норма жизни (Брянская область)"</w:t>
      </w:r>
      <w:r>
        <w:rPr>
          <w:rFonts w:ascii="Times New Roman" w:hAnsi="Times New Roman" w:cs="Times New Roman"/>
          <w:color w:val="FF0000"/>
          <w:sz w:val="24"/>
          <w:szCs w:val="24"/>
        </w:rPr>
        <w:t>;</w:t>
      </w:r>
      <w:r w:rsidR="00E10B9E" w:rsidRPr="00E10B9E">
        <w:rPr>
          <w:rFonts w:ascii="Times New Roman" w:hAnsi="Times New Roman" w:cs="Times New Roman"/>
          <w:color w:val="FF0000"/>
          <w:sz w:val="24"/>
          <w:szCs w:val="24"/>
        </w:rPr>
        <w:t xml:space="preserve"> </w:t>
      </w:r>
      <w:r w:rsidR="00E10B9E" w:rsidRPr="00253D89">
        <w:rPr>
          <w:rFonts w:ascii="Times New Roman" w:hAnsi="Times New Roman" w:cs="Times New Roman"/>
          <w:color w:val="FF0000"/>
          <w:sz w:val="24"/>
          <w:szCs w:val="24"/>
        </w:rPr>
        <w:t>(</w:t>
      </w:r>
      <w:proofErr w:type="spellStart"/>
      <w:proofErr w:type="gramStart"/>
      <w:r w:rsidR="00E10B9E" w:rsidRPr="00F31F81">
        <w:rPr>
          <w:rFonts w:ascii="Times New Roman" w:hAnsi="Times New Roman" w:cs="Times New Roman"/>
          <w:color w:val="FF0000"/>
          <w:sz w:val="24"/>
          <w:szCs w:val="24"/>
        </w:rPr>
        <w:t>ред</w:t>
      </w:r>
      <w:proofErr w:type="spellEnd"/>
      <w:proofErr w:type="gramEnd"/>
      <w:r w:rsidR="00E10B9E" w:rsidRPr="00F31F81">
        <w:rPr>
          <w:rFonts w:ascii="Times New Roman" w:hAnsi="Times New Roman" w:cs="Times New Roman"/>
          <w:color w:val="FF0000"/>
          <w:sz w:val="24"/>
          <w:szCs w:val="24"/>
        </w:rPr>
        <w:t xml:space="preserve"> Прик</w:t>
      </w:r>
      <w:r w:rsidR="00E10B9E">
        <w:rPr>
          <w:rFonts w:ascii="Times New Roman" w:hAnsi="Times New Roman" w:cs="Times New Roman"/>
          <w:color w:val="FF0000"/>
          <w:sz w:val="24"/>
          <w:szCs w:val="24"/>
        </w:rPr>
        <w:t xml:space="preserve">аза </w:t>
      </w:r>
      <w:r w:rsidR="00E10B9E">
        <w:rPr>
          <w:rFonts w:ascii="Times New Roman" w:hAnsi="Times New Roman" w:cs="Times New Roman"/>
          <w:color w:val="FF0000"/>
          <w:sz w:val="24"/>
          <w:szCs w:val="24"/>
        </w:rPr>
        <w:t>51</w:t>
      </w:r>
      <w:r w:rsidR="00E10B9E">
        <w:rPr>
          <w:rFonts w:ascii="Times New Roman" w:hAnsi="Times New Roman" w:cs="Times New Roman"/>
          <w:color w:val="FF0000"/>
          <w:sz w:val="24"/>
          <w:szCs w:val="24"/>
        </w:rPr>
        <w:t xml:space="preserve"> от </w:t>
      </w:r>
      <w:r w:rsidR="00E10B9E">
        <w:rPr>
          <w:rFonts w:ascii="Times New Roman" w:hAnsi="Times New Roman" w:cs="Times New Roman"/>
          <w:color w:val="FF0000"/>
          <w:sz w:val="24"/>
          <w:szCs w:val="24"/>
        </w:rPr>
        <w:t>22</w:t>
      </w:r>
      <w:r w:rsidR="00E10B9E" w:rsidRPr="00F31F81">
        <w:rPr>
          <w:rFonts w:ascii="Times New Roman" w:hAnsi="Times New Roman" w:cs="Times New Roman"/>
          <w:color w:val="FF0000"/>
          <w:sz w:val="24"/>
          <w:szCs w:val="24"/>
        </w:rPr>
        <w:t>.0</w:t>
      </w:r>
      <w:r w:rsidR="00E10B9E">
        <w:rPr>
          <w:rFonts w:ascii="Times New Roman" w:hAnsi="Times New Roman" w:cs="Times New Roman"/>
          <w:color w:val="FF0000"/>
          <w:sz w:val="24"/>
          <w:szCs w:val="24"/>
        </w:rPr>
        <w:t>9</w:t>
      </w:r>
      <w:r w:rsidR="00E10B9E" w:rsidRPr="00F31F81">
        <w:rPr>
          <w:rFonts w:ascii="Times New Roman" w:hAnsi="Times New Roman" w:cs="Times New Roman"/>
          <w:color w:val="FF0000"/>
          <w:sz w:val="24"/>
          <w:szCs w:val="24"/>
        </w:rPr>
        <w:t>.202</w:t>
      </w:r>
      <w:r w:rsidR="00E10B9E">
        <w:rPr>
          <w:rFonts w:ascii="Times New Roman" w:hAnsi="Times New Roman" w:cs="Times New Roman"/>
          <w:color w:val="FF0000"/>
          <w:sz w:val="24"/>
          <w:szCs w:val="24"/>
        </w:rPr>
        <w:t>3</w:t>
      </w:r>
      <w:r w:rsidR="00E10B9E" w:rsidRPr="00F31F81">
        <w:rPr>
          <w:rFonts w:ascii="Times New Roman" w:hAnsi="Times New Roman" w:cs="Times New Roman"/>
          <w:color w:val="FF0000"/>
          <w:sz w:val="24"/>
          <w:szCs w:val="24"/>
        </w:rPr>
        <w:t>)</w:t>
      </w:r>
      <w:r w:rsidR="00E10B9E">
        <w:rPr>
          <w:rFonts w:ascii="Times New Roman" w:hAnsi="Times New Roman" w:cs="Times New Roman"/>
          <w:color w:val="FF0000"/>
          <w:sz w:val="24"/>
          <w:szCs w:val="24"/>
        </w:rPr>
        <w:t>;</w:t>
      </w:r>
    </w:p>
    <w:p w14:paraId="1BA09635" w14:textId="7DFB9A53" w:rsidR="005F5CA0" w:rsidRDefault="005F5CA0" w:rsidP="005F5CA0">
      <w:pPr>
        <w:pStyle w:val="ConsPlusNormal"/>
        <w:jc w:val="both"/>
        <w:rPr>
          <w:rFonts w:ascii="Times New Roman" w:hAnsi="Times New Roman" w:cs="Times New Roman"/>
          <w:sz w:val="24"/>
          <w:szCs w:val="24"/>
        </w:rPr>
      </w:pPr>
      <w:r w:rsidRPr="005F5CA0">
        <w:rPr>
          <w:rFonts w:ascii="Times New Roman" w:hAnsi="Times New Roman" w:cs="Times New Roman"/>
          <w:sz w:val="24"/>
          <w:szCs w:val="24"/>
        </w:rPr>
        <w:t>02 1 R1 00000 основное мероприятие Региональный проект "Региональная и местная дорожная сеть (Брянская область)";</w:t>
      </w:r>
    </w:p>
    <w:p w14:paraId="385C5B9D" w14:textId="34429057" w:rsidR="005F5CA0" w:rsidRDefault="005F5CA0" w:rsidP="005F5CA0">
      <w:pPr>
        <w:pStyle w:val="ConsPlusNormal"/>
        <w:jc w:val="both"/>
        <w:rPr>
          <w:rFonts w:ascii="Times New Roman" w:hAnsi="Times New Roman" w:cs="Times New Roman"/>
          <w:sz w:val="24"/>
          <w:szCs w:val="24"/>
        </w:rPr>
      </w:pPr>
      <w:r w:rsidRPr="005F5CA0">
        <w:rPr>
          <w:rFonts w:ascii="Times New Roman" w:hAnsi="Times New Roman" w:cs="Times New Roman"/>
          <w:sz w:val="24"/>
          <w:szCs w:val="24"/>
        </w:rPr>
        <w:t xml:space="preserve">02 1 EВ </w:t>
      </w:r>
      <w:r>
        <w:rPr>
          <w:rFonts w:ascii="Times New Roman" w:hAnsi="Times New Roman" w:cs="Times New Roman"/>
          <w:sz w:val="24"/>
          <w:szCs w:val="24"/>
        </w:rPr>
        <w:t xml:space="preserve">00000 </w:t>
      </w:r>
      <w:r w:rsidRPr="005F5CA0">
        <w:rPr>
          <w:rFonts w:ascii="Times New Roman" w:hAnsi="Times New Roman" w:cs="Times New Roman"/>
          <w:sz w:val="24"/>
          <w:szCs w:val="24"/>
        </w:rPr>
        <w:t xml:space="preserve">основное мероприятие </w:t>
      </w:r>
      <w:r>
        <w:rPr>
          <w:rFonts w:ascii="Times New Roman" w:hAnsi="Times New Roman" w:cs="Times New Roman"/>
          <w:sz w:val="24"/>
          <w:szCs w:val="24"/>
        </w:rPr>
        <w:t>Р</w:t>
      </w:r>
      <w:r w:rsidRPr="005F5CA0">
        <w:rPr>
          <w:rFonts w:ascii="Times New Roman" w:hAnsi="Times New Roman" w:cs="Times New Roman"/>
          <w:sz w:val="24"/>
          <w:szCs w:val="24"/>
        </w:rPr>
        <w:t>егиональный проект "Патриотическое воспитание граждан Российской Федерации (Брянская область)"</w:t>
      </w:r>
      <w:r>
        <w:rPr>
          <w:rFonts w:ascii="Times New Roman" w:hAnsi="Times New Roman" w:cs="Times New Roman"/>
          <w:sz w:val="24"/>
          <w:szCs w:val="24"/>
        </w:rPr>
        <w:t>;</w:t>
      </w:r>
    </w:p>
    <w:p w14:paraId="05C53210" w14:textId="1EC19261" w:rsidR="005F5CA0" w:rsidRPr="005F5CA0" w:rsidRDefault="005F5CA0" w:rsidP="005F5CA0">
      <w:pPr>
        <w:pStyle w:val="ConsPlusNormal"/>
        <w:jc w:val="both"/>
        <w:rPr>
          <w:rFonts w:ascii="Times New Roman" w:hAnsi="Times New Roman" w:cs="Times New Roman"/>
          <w:sz w:val="24"/>
          <w:szCs w:val="24"/>
        </w:rPr>
      </w:pPr>
      <w:r w:rsidRPr="005F5CA0">
        <w:rPr>
          <w:rFonts w:ascii="Times New Roman" w:hAnsi="Times New Roman" w:cs="Times New Roman"/>
          <w:sz w:val="24"/>
          <w:szCs w:val="24"/>
        </w:rPr>
        <w:t xml:space="preserve">02 </w:t>
      </w:r>
      <w:r>
        <w:rPr>
          <w:rFonts w:ascii="Times New Roman" w:hAnsi="Times New Roman" w:cs="Times New Roman"/>
          <w:sz w:val="24"/>
          <w:szCs w:val="24"/>
        </w:rPr>
        <w:t>2</w:t>
      </w:r>
      <w:r w:rsidRPr="005F5CA0">
        <w:rPr>
          <w:rFonts w:ascii="Times New Roman" w:hAnsi="Times New Roman" w:cs="Times New Roman"/>
          <w:sz w:val="24"/>
          <w:szCs w:val="24"/>
        </w:rPr>
        <w:t xml:space="preserve"> 00 00000 региональные проекты, </w:t>
      </w:r>
      <w:r>
        <w:rPr>
          <w:rFonts w:ascii="Times New Roman" w:hAnsi="Times New Roman" w:cs="Times New Roman"/>
          <w:sz w:val="24"/>
          <w:szCs w:val="24"/>
        </w:rPr>
        <w:t xml:space="preserve">не </w:t>
      </w:r>
      <w:r w:rsidRPr="005F5CA0">
        <w:rPr>
          <w:rFonts w:ascii="Times New Roman" w:hAnsi="Times New Roman" w:cs="Times New Roman"/>
          <w:sz w:val="24"/>
          <w:szCs w:val="24"/>
        </w:rPr>
        <w:t>входящие в состав национальных проектов;</w:t>
      </w:r>
    </w:p>
    <w:p w14:paraId="4E5570A6" w14:textId="7A2F02AE" w:rsidR="005F5CA0" w:rsidRDefault="005F5CA0" w:rsidP="005F5CA0">
      <w:pPr>
        <w:pStyle w:val="ConsPlusNormal"/>
        <w:jc w:val="both"/>
        <w:rPr>
          <w:rFonts w:ascii="Times New Roman" w:hAnsi="Times New Roman" w:cs="Times New Roman"/>
          <w:sz w:val="24"/>
          <w:szCs w:val="24"/>
        </w:rPr>
      </w:pPr>
      <w:r w:rsidRPr="005F5CA0">
        <w:rPr>
          <w:rFonts w:ascii="Times New Roman" w:hAnsi="Times New Roman" w:cs="Times New Roman"/>
          <w:sz w:val="24"/>
          <w:szCs w:val="24"/>
        </w:rPr>
        <w:t>02 2 ZB 00000 основное мероприятие Региональный проект «Создание условий для обучения, отдыха и оздоровления детей и молодежи (Брянская область);</w:t>
      </w:r>
    </w:p>
    <w:p w14:paraId="65445BA3" w14:textId="51610D8A" w:rsidR="00BB4A69" w:rsidRPr="00A1082B" w:rsidRDefault="00BB4A69" w:rsidP="00BB4A69">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02 4 00 00000 </w:t>
      </w:r>
      <w:r w:rsidR="007C04A1">
        <w:rPr>
          <w:rFonts w:ascii="Times New Roman" w:hAnsi="Times New Roman" w:cs="Times New Roman"/>
          <w:sz w:val="24"/>
          <w:szCs w:val="24"/>
        </w:rPr>
        <w:t>о</w:t>
      </w:r>
      <w:r w:rsidRPr="00BB4A69">
        <w:rPr>
          <w:rFonts w:ascii="Times New Roman" w:hAnsi="Times New Roman" w:cs="Times New Roman"/>
          <w:sz w:val="24"/>
          <w:szCs w:val="24"/>
        </w:rPr>
        <w:t>сновные мероприятия муниципальных программ</w:t>
      </w:r>
      <w:r w:rsidR="007C04A1">
        <w:rPr>
          <w:rFonts w:ascii="Times New Roman" w:hAnsi="Times New Roman" w:cs="Times New Roman"/>
          <w:sz w:val="24"/>
          <w:szCs w:val="24"/>
        </w:rPr>
        <w:t>:</w:t>
      </w:r>
    </w:p>
    <w:p w14:paraId="61773FFB" w14:textId="690C715D" w:rsidR="007B44BF" w:rsidRPr="00AE7C9E" w:rsidRDefault="007B44BF" w:rsidP="00AE7C9E">
      <w:pPr>
        <w:pStyle w:val="ConsPlusNormal"/>
        <w:jc w:val="both"/>
        <w:rPr>
          <w:rFonts w:ascii="Times New Roman" w:hAnsi="Times New Roman" w:cs="Times New Roman"/>
          <w:sz w:val="24"/>
          <w:szCs w:val="24"/>
        </w:rPr>
      </w:pPr>
      <w:r w:rsidRPr="00AE7C9E">
        <w:rPr>
          <w:rFonts w:ascii="Times New Roman" w:hAnsi="Times New Roman" w:cs="Times New Roman"/>
          <w:sz w:val="24"/>
          <w:szCs w:val="24"/>
        </w:rPr>
        <w:t xml:space="preserve">02 </w:t>
      </w:r>
      <w:r w:rsidR="008F748F" w:rsidRPr="00AE7C9E">
        <w:rPr>
          <w:rFonts w:ascii="Times New Roman" w:hAnsi="Times New Roman" w:cs="Times New Roman"/>
          <w:sz w:val="24"/>
          <w:szCs w:val="24"/>
        </w:rPr>
        <w:t>4</w:t>
      </w:r>
      <w:r w:rsidRPr="00AE7C9E">
        <w:rPr>
          <w:rFonts w:ascii="Times New Roman" w:hAnsi="Times New Roman" w:cs="Times New Roman"/>
          <w:sz w:val="24"/>
          <w:szCs w:val="24"/>
        </w:rPr>
        <w:t xml:space="preserve"> 01 00000 основное мероприятие «Создание условий для эффективной деятельности Главы и администрации города»;</w:t>
      </w:r>
      <w:r w:rsidRPr="00AE7C9E">
        <w:rPr>
          <w:rFonts w:ascii="Times New Roman" w:hAnsi="Times New Roman" w:cs="Times New Roman"/>
          <w:sz w:val="24"/>
          <w:szCs w:val="24"/>
        </w:rPr>
        <w:tab/>
      </w:r>
    </w:p>
    <w:p w14:paraId="36DE7AFE" w14:textId="082BD667" w:rsidR="007B44BF" w:rsidRPr="00AE7C9E" w:rsidRDefault="007B44BF" w:rsidP="00AE7C9E">
      <w:pPr>
        <w:pStyle w:val="ConsPlusNormal"/>
        <w:tabs>
          <w:tab w:val="left" w:pos="1560"/>
        </w:tabs>
        <w:jc w:val="both"/>
        <w:rPr>
          <w:rFonts w:ascii="Times New Roman" w:hAnsi="Times New Roman" w:cs="Times New Roman"/>
          <w:sz w:val="24"/>
          <w:szCs w:val="24"/>
        </w:rPr>
      </w:pPr>
      <w:r w:rsidRPr="00AE7C9E">
        <w:rPr>
          <w:rFonts w:ascii="Times New Roman" w:hAnsi="Times New Roman" w:cs="Times New Roman"/>
          <w:sz w:val="24"/>
          <w:szCs w:val="24"/>
        </w:rPr>
        <w:t xml:space="preserve">02 </w:t>
      </w:r>
      <w:r w:rsidR="008F748F" w:rsidRPr="00AE7C9E">
        <w:rPr>
          <w:rFonts w:ascii="Times New Roman" w:hAnsi="Times New Roman" w:cs="Times New Roman"/>
          <w:sz w:val="24"/>
          <w:szCs w:val="24"/>
        </w:rPr>
        <w:t>4</w:t>
      </w:r>
      <w:r w:rsidRPr="00AE7C9E">
        <w:rPr>
          <w:rFonts w:ascii="Times New Roman" w:hAnsi="Times New Roman" w:cs="Times New Roman"/>
          <w:sz w:val="24"/>
          <w:szCs w:val="24"/>
        </w:rPr>
        <w:t xml:space="preserve"> 02 00000 </w:t>
      </w:r>
      <w:r w:rsidRPr="00AE7C9E">
        <w:rPr>
          <w:rFonts w:ascii="Times New Roman" w:hAnsi="Times New Roman" w:cs="Times New Roman"/>
          <w:sz w:val="24"/>
          <w:szCs w:val="24"/>
        </w:rPr>
        <w:tab/>
        <w:t>основное мероприятие «Обеспечение реализации отдельных переданных государственных полномочий Брянской области»;</w:t>
      </w:r>
    </w:p>
    <w:p w14:paraId="102130F4" w14:textId="692067B4" w:rsidR="007B44BF" w:rsidRPr="00AE7C9E" w:rsidRDefault="007B44BF" w:rsidP="00AE7C9E">
      <w:pPr>
        <w:pStyle w:val="ConsPlusNormal"/>
        <w:tabs>
          <w:tab w:val="left" w:pos="1560"/>
        </w:tabs>
        <w:jc w:val="both"/>
        <w:rPr>
          <w:rFonts w:ascii="Times New Roman" w:hAnsi="Times New Roman" w:cs="Times New Roman"/>
          <w:sz w:val="24"/>
          <w:szCs w:val="24"/>
        </w:rPr>
      </w:pPr>
      <w:r w:rsidRPr="00AE7C9E">
        <w:rPr>
          <w:rFonts w:ascii="Times New Roman" w:hAnsi="Times New Roman" w:cs="Times New Roman"/>
          <w:sz w:val="24"/>
          <w:szCs w:val="24"/>
        </w:rPr>
        <w:t xml:space="preserve">02 </w:t>
      </w:r>
      <w:r w:rsidR="008F748F" w:rsidRPr="00AE7C9E">
        <w:rPr>
          <w:rFonts w:ascii="Times New Roman" w:hAnsi="Times New Roman" w:cs="Times New Roman"/>
          <w:sz w:val="24"/>
          <w:szCs w:val="24"/>
        </w:rPr>
        <w:t>4</w:t>
      </w:r>
      <w:r w:rsidRPr="00AE7C9E">
        <w:rPr>
          <w:rFonts w:ascii="Times New Roman" w:hAnsi="Times New Roman" w:cs="Times New Roman"/>
          <w:sz w:val="24"/>
          <w:szCs w:val="24"/>
        </w:rPr>
        <w:t xml:space="preserve"> 03 00000</w:t>
      </w:r>
      <w:r w:rsidRPr="00AE7C9E">
        <w:rPr>
          <w:rFonts w:ascii="Times New Roman" w:hAnsi="Times New Roman" w:cs="Times New Roman"/>
          <w:sz w:val="24"/>
          <w:szCs w:val="24"/>
        </w:rPr>
        <w:tab/>
        <w:t xml:space="preserve"> основное мероприятие «Информирование населения о деятельности муниципальных органов власти и социально-экономическом развитии города через средства массовой информации»;</w:t>
      </w:r>
    </w:p>
    <w:p w14:paraId="645FA97A" w14:textId="1BF890F2" w:rsidR="007B44BF" w:rsidRPr="00AE7C9E" w:rsidRDefault="007B44BF" w:rsidP="00AE7C9E">
      <w:pPr>
        <w:pStyle w:val="ConsPlusNormal"/>
        <w:tabs>
          <w:tab w:val="left" w:pos="1560"/>
        </w:tabs>
        <w:jc w:val="both"/>
        <w:rPr>
          <w:rFonts w:ascii="Times New Roman" w:hAnsi="Times New Roman" w:cs="Times New Roman"/>
          <w:sz w:val="24"/>
          <w:szCs w:val="24"/>
        </w:rPr>
      </w:pPr>
      <w:r w:rsidRPr="00AE7C9E">
        <w:rPr>
          <w:rFonts w:ascii="Times New Roman" w:hAnsi="Times New Roman" w:cs="Times New Roman"/>
          <w:sz w:val="24"/>
          <w:szCs w:val="24"/>
        </w:rPr>
        <w:t xml:space="preserve">02 </w:t>
      </w:r>
      <w:r w:rsidR="008F748F" w:rsidRPr="00AE7C9E">
        <w:rPr>
          <w:rFonts w:ascii="Times New Roman" w:hAnsi="Times New Roman" w:cs="Times New Roman"/>
          <w:sz w:val="24"/>
          <w:szCs w:val="24"/>
        </w:rPr>
        <w:t>4</w:t>
      </w:r>
      <w:r w:rsidRPr="00AE7C9E">
        <w:rPr>
          <w:rFonts w:ascii="Times New Roman" w:hAnsi="Times New Roman" w:cs="Times New Roman"/>
          <w:sz w:val="24"/>
          <w:szCs w:val="24"/>
        </w:rPr>
        <w:t xml:space="preserve"> 0</w:t>
      </w:r>
      <w:r w:rsidR="008F748F" w:rsidRPr="00AE7C9E">
        <w:rPr>
          <w:rFonts w:ascii="Times New Roman" w:hAnsi="Times New Roman" w:cs="Times New Roman"/>
          <w:sz w:val="24"/>
          <w:szCs w:val="24"/>
        </w:rPr>
        <w:t>4</w:t>
      </w:r>
      <w:r w:rsidRPr="00AE7C9E">
        <w:rPr>
          <w:rFonts w:ascii="Times New Roman" w:hAnsi="Times New Roman" w:cs="Times New Roman"/>
          <w:sz w:val="24"/>
          <w:szCs w:val="24"/>
        </w:rPr>
        <w:t xml:space="preserve"> 00000</w:t>
      </w:r>
      <w:r w:rsidRPr="00AE7C9E">
        <w:rPr>
          <w:rFonts w:ascii="Times New Roman" w:hAnsi="Times New Roman" w:cs="Times New Roman"/>
          <w:sz w:val="24"/>
          <w:szCs w:val="24"/>
        </w:rPr>
        <w:tab/>
        <w:t xml:space="preserve"> основное мероприятие «Повышение качества и доступности предоставления государственных и муниципальных услуг»;</w:t>
      </w:r>
    </w:p>
    <w:p w14:paraId="44F586EF" w14:textId="2A338B8D" w:rsidR="007B44BF" w:rsidRPr="00AE7C9E" w:rsidRDefault="007B44BF" w:rsidP="00AE7C9E">
      <w:pPr>
        <w:pStyle w:val="ConsPlusNormal"/>
        <w:tabs>
          <w:tab w:val="left" w:pos="1560"/>
        </w:tabs>
        <w:jc w:val="both"/>
        <w:rPr>
          <w:rFonts w:ascii="Times New Roman" w:hAnsi="Times New Roman" w:cs="Times New Roman"/>
          <w:sz w:val="24"/>
          <w:szCs w:val="24"/>
        </w:rPr>
      </w:pPr>
      <w:r w:rsidRPr="00AE7C9E">
        <w:rPr>
          <w:rFonts w:ascii="Times New Roman" w:hAnsi="Times New Roman" w:cs="Times New Roman"/>
          <w:sz w:val="24"/>
          <w:szCs w:val="24"/>
        </w:rPr>
        <w:lastRenderedPageBreak/>
        <w:t xml:space="preserve">02 </w:t>
      </w:r>
      <w:r w:rsidR="008F748F" w:rsidRPr="00AE7C9E">
        <w:rPr>
          <w:rFonts w:ascii="Times New Roman" w:hAnsi="Times New Roman" w:cs="Times New Roman"/>
          <w:sz w:val="24"/>
          <w:szCs w:val="24"/>
        </w:rPr>
        <w:t>4</w:t>
      </w:r>
      <w:r w:rsidRPr="00AE7C9E">
        <w:rPr>
          <w:rFonts w:ascii="Times New Roman" w:hAnsi="Times New Roman" w:cs="Times New Roman"/>
          <w:sz w:val="24"/>
          <w:szCs w:val="24"/>
        </w:rPr>
        <w:t xml:space="preserve"> 0</w:t>
      </w:r>
      <w:r w:rsidR="008F748F" w:rsidRPr="00AE7C9E">
        <w:rPr>
          <w:rFonts w:ascii="Times New Roman" w:hAnsi="Times New Roman" w:cs="Times New Roman"/>
          <w:sz w:val="24"/>
          <w:szCs w:val="24"/>
        </w:rPr>
        <w:t>5</w:t>
      </w:r>
      <w:r w:rsidRPr="00AE7C9E">
        <w:rPr>
          <w:rFonts w:ascii="Times New Roman" w:hAnsi="Times New Roman" w:cs="Times New Roman"/>
          <w:sz w:val="24"/>
          <w:szCs w:val="24"/>
        </w:rPr>
        <w:t xml:space="preserve"> 00000 </w:t>
      </w:r>
      <w:r w:rsidRPr="00AE7C9E">
        <w:rPr>
          <w:rFonts w:ascii="Times New Roman" w:hAnsi="Times New Roman" w:cs="Times New Roman"/>
          <w:sz w:val="24"/>
          <w:szCs w:val="24"/>
        </w:rPr>
        <w:tab/>
        <w:t>основное мероприятие «Обеспечение деятельности в сфере установленных функций»;</w:t>
      </w:r>
    </w:p>
    <w:p w14:paraId="4976F6CB" w14:textId="2610E0E6" w:rsidR="000A529E" w:rsidRPr="00AE7C9E" w:rsidRDefault="007B44BF" w:rsidP="00AE7C9E">
      <w:pPr>
        <w:pStyle w:val="ConsPlusNormal"/>
        <w:tabs>
          <w:tab w:val="left" w:pos="1560"/>
        </w:tabs>
        <w:jc w:val="both"/>
        <w:rPr>
          <w:rFonts w:ascii="Times New Roman" w:hAnsi="Times New Roman" w:cs="Times New Roman"/>
          <w:sz w:val="24"/>
          <w:szCs w:val="24"/>
        </w:rPr>
      </w:pPr>
      <w:r w:rsidRPr="00AE7C9E">
        <w:rPr>
          <w:rFonts w:ascii="Times New Roman" w:hAnsi="Times New Roman" w:cs="Times New Roman"/>
          <w:sz w:val="24"/>
          <w:szCs w:val="24"/>
        </w:rPr>
        <w:t xml:space="preserve">02 </w:t>
      </w:r>
      <w:r w:rsidR="008F748F" w:rsidRPr="00AE7C9E">
        <w:rPr>
          <w:rFonts w:ascii="Times New Roman" w:hAnsi="Times New Roman" w:cs="Times New Roman"/>
          <w:sz w:val="24"/>
          <w:szCs w:val="24"/>
        </w:rPr>
        <w:t>4</w:t>
      </w:r>
      <w:r w:rsidRPr="00AE7C9E">
        <w:rPr>
          <w:rFonts w:ascii="Times New Roman" w:hAnsi="Times New Roman" w:cs="Times New Roman"/>
          <w:sz w:val="24"/>
          <w:szCs w:val="24"/>
        </w:rPr>
        <w:t xml:space="preserve"> 0</w:t>
      </w:r>
      <w:r w:rsidR="007C04A1">
        <w:rPr>
          <w:rFonts w:ascii="Times New Roman" w:hAnsi="Times New Roman" w:cs="Times New Roman"/>
          <w:sz w:val="24"/>
          <w:szCs w:val="24"/>
        </w:rPr>
        <w:t>7</w:t>
      </w:r>
      <w:r w:rsidRPr="00AE7C9E">
        <w:rPr>
          <w:rFonts w:ascii="Times New Roman" w:hAnsi="Times New Roman" w:cs="Times New Roman"/>
          <w:sz w:val="24"/>
          <w:szCs w:val="24"/>
        </w:rPr>
        <w:t xml:space="preserve"> 00000 </w:t>
      </w:r>
      <w:r w:rsidRPr="00AE7C9E">
        <w:rPr>
          <w:rFonts w:ascii="Times New Roman" w:hAnsi="Times New Roman" w:cs="Times New Roman"/>
          <w:sz w:val="24"/>
          <w:szCs w:val="24"/>
        </w:rPr>
        <w:tab/>
        <w:t>основное мероприятие «</w:t>
      </w:r>
      <w:r w:rsidR="007C04A1" w:rsidRPr="007C04A1">
        <w:rPr>
          <w:rFonts w:ascii="Times New Roman" w:hAnsi="Times New Roman" w:cs="Times New Roman"/>
          <w:sz w:val="24"/>
          <w:szCs w:val="24"/>
        </w:rPr>
        <w:t>Реализация мероприятий в сфере местного самоуправления</w:t>
      </w:r>
      <w:r w:rsidRPr="00AE7C9E">
        <w:rPr>
          <w:rFonts w:ascii="Times New Roman" w:hAnsi="Times New Roman" w:cs="Times New Roman"/>
          <w:sz w:val="24"/>
          <w:szCs w:val="24"/>
        </w:rPr>
        <w:t>»</w:t>
      </w:r>
      <w:r w:rsidR="00287541" w:rsidRPr="00AE7C9E">
        <w:rPr>
          <w:rFonts w:ascii="Times New Roman" w:hAnsi="Times New Roman" w:cs="Times New Roman"/>
          <w:sz w:val="24"/>
          <w:szCs w:val="24"/>
        </w:rPr>
        <w:t>;</w:t>
      </w:r>
    </w:p>
    <w:p w14:paraId="73E6A010" w14:textId="1374CD7C" w:rsidR="000A529E" w:rsidRPr="00AE7C9E" w:rsidRDefault="000A529E" w:rsidP="00AE7C9E">
      <w:pPr>
        <w:pStyle w:val="ConsPlusNormal"/>
        <w:tabs>
          <w:tab w:val="left" w:pos="1560"/>
        </w:tabs>
        <w:jc w:val="both"/>
        <w:rPr>
          <w:rFonts w:ascii="Times New Roman" w:hAnsi="Times New Roman" w:cs="Times New Roman"/>
          <w:sz w:val="24"/>
          <w:szCs w:val="24"/>
        </w:rPr>
      </w:pPr>
      <w:r w:rsidRPr="00AE7C9E">
        <w:rPr>
          <w:rFonts w:ascii="Times New Roman" w:hAnsi="Times New Roman" w:cs="Times New Roman"/>
          <w:sz w:val="24"/>
          <w:szCs w:val="24"/>
        </w:rPr>
        <w:t xml:space="preserve">02 </w:t>
      </w:r>
      <w:r w:rsidR="00287541" w:rsidRPr="00AE7C9E">
        <w:rPr>
          <w:rFonts w:ascii="Times New Roman" w:hAnsi="Times New Roman" w:cs="Times New Roman"/>
          <w:sz w:val="24"/>
          <w:szCs w:val="24"/>
        </w:rPr>
        <w:t>4</w:t>
      </w:r>
      <w:r w:rsidRPr="00AE7C9E">
        <w:rPr>
          <w:rFonts w:ascii="Times New Roman" w:hAnsi="Times New Roman" w:cs="Times New Roman"/>
          <w:sz w:val="24"/>
          <w:szCs w:val="24"/>
        </w:rPr>
        <w:t xml:space="preserve"> </w:t>
      </w:r>
      <w:r w:rsidR="00287541" w:rsidRPr="00AE7C9E">
        <w:rPr>
          <w:rFonts w:ascii="Times New Roman" w:hAnsi="Times New Roman" w:cs="Times New Roman"/>
          <w:sz w:val="24"/>
          <w:szCs w:val="24"/>
        </w:rPr>
        <w:t>1</w:t>
      </w:r>
      <w:r w:rsidRPr="00AE7C9E">
        <w:rPr>
          <w:rFonts w:ascii="Times New Roman" w:hAnsi="Times New Roman" w:cs="Times New Roman"/>
          <w:sz w:val="24"/>
          <w:szCs w:val="24"/>
        </w:rPr>
        <w:t>1 00000</w:t>
      </w:r>
      <w:r w:rsidRPr="00AE7C9E">
        <w:rPr>
          <w:rFonts w:ascii="Times New Roman" w:hAnsi="Times New Roman" w:cs="Times New Roman"/>
          <w:sz w:val="24"/>
          <w:szCs w:val="24"/>
        </w:rPr>
        <w:tab/>
        <w:t xml:space="preserve"> основное мероприятие «Укрепление общественного порядка и общественной безопасности»;</w:t>
      </w:r>
    </w:p>
    <w:p w14:paraId="7197693D" w14:textId="79D2BAE6" w:rsidR="000A529E" w:rsidRPr="00AE7C9E" w:rsidRDefault="000A529E" w:rsidP="00AE7C9E">
      <w:pPr>
        <w:pStyle w:val="ConsPlusNormal"/>
        <w:tabs>
          <w:tab w:val="left" w:pos="1560"/>
        </w:tabs>
        <w:jc w:val="both"/>
        <w:rPr>
          <w:rFonts w:ascii="Times New Roman" w:hAnsi="Times New Roman" w:cs="Times New Roman"/>
          <w:sz w:val="24"/>
          <w:szCs w:val="24"/>
        </w:rPr>
      </w:pPr>
      <w:r w:rsidRPr="00AE7C9E">
        <w:rPr>
          <w:rFonts w:ascii="Times New Roman" w:hAnsi="Times New Roman" w:cs="Times New Roman"/>
          <w:sz w:val="24"/>
          <w:szCs w:val="24"/>
        </w:rPr>
        <w:t xml:space="preserve">02 </w:t>
      </w:r>
      <w:r w:rsidR="00287541" w:rsidRPr="00AE7C9E">
        <w:rPr>
          <w:rFonts w:ascii="Times New Roman" w:hAnsi="Times New Roman" w:cs="Times New Roman"/>
          <w:sz w:val="24"/>
          <w:szCs w:val="24"/>
        </w:rPr>
        <w:t>4</w:t>
      </w:r>
      <w:r w:rsidRPr="00AE7C9E">
        <w:rPr>
          <w:rFonts w:ascii="Times New Roman" w:hAnsi="Times New Roman" w:cs="Times New Roman"/>
          <w:sz w:val="24"/>
          <w:szCs w:val="24"/>
        </w:rPr>
        <w:t xml:space="preserve"> </w:t>
      </w:r>
      <w:r w:rsidR="00287541" w:rsidRPr="00AE7C9E">
        <w:rPr>
          <w:rFonts w:ascii="Times New Roman" w:hAnsi="Times New Roman" w:cs="Times New Roman"/>
          <w:sz w:val="24"/>
          <w:szCs w:val="24"/>
        </w:rPr>
        <w:t>1</w:t>
      </w:r>
      <w:r w:rsidRPr="00AE7C9E">
        <w:rPr>
          <w:rFonts w:ascii="Times New Roman" w:hAnsi="Times New Roman" w:cs="Times New Roman"/>
          <w:sz w:val="24"/>
          <w:szCs w:val="24"/>
        </w:rPr>
        <w:t>2 00000</w:t>
      </w:r>
      <w:r w:rsidRPr="00AE7C9E">
        <w:rPr>
          <w:rFonts w:ascii="Times New Roman" w:hAnsi="Times New Roman" w:cs="Times New Roman"/>
          <w:sz w:val="24"/>
          <w:szCs w:val="24"/>
        </w:rPr>
        <w:tab/>
        <w:t xml:space="preserve"> основное мероприятие «Мероприятия по профилактике безнадзорности и подростковой преступности»;</w:t>
      </w:r>
    </w:p>
    <w:p w14:paraId="58AD4ADC" w14:textId="72993271" w:rsidR="000A529E" w:rsidRPr="00AE7C9E" w:rsidRDefault="000A529E" w:rsidP="00AE7C9E">
      <w:pPr>
        <w:pStyle w:val="ConsPlusNormal"/>
        <w:tabs>
          <w:tab w:val="left" w:pos="1560"/>
        </w:tabs>
        <w:jc w:val="both"/>
        <w:rPr>
          <w:rFonts w:ascii="Times New Roman" w:hAnsi="Times New Roman" w:cs="Times New Roman"/>
          <w:sz w:val="24"/>
          <w:szCs w:val="24"/>
        </w:rPr>
      </w:pPr>
      <w:r w:rsidRPr="00AE7C9E">
        <w:rPr>
          <w:rFonts w:ascii="Times New Roman" w:hAnsi="Times New Roman" w:cs="Times New Roman"/>
          <w:sz w:val="24"/>
          <w:szCs w:val="24"/>
        </w:rPr>
        <w:t xml:space="preserve">02 </w:t>
      </w:r>
      <w:r w:rsidR="00287541" w:rsidRPr="00AE7C9E">
        <w:rPr>
          <w:rFonts w:ascii="Times New Roman" w:hAnsi="Times New Roman" w:cs="Times New Roman"/>
          <w:sz w:val="24"/>
          <w:szCs w:val="24"/>
        </w:rPr>
        <w:t>4</w:t>
      </w:r>
      <w:r w:rsidRPr="00AE7C9E">
        <w:rPr>
          <w:rFonts w:ascii="Times New Roman" w:hAnsi="Times New Roman" w:cs="Times New Roman"/>
          <w:sz w:val="24"/>
          <w:szCs w:val="24"/>
        </w:rPr>
        <w:t xml:space="preserve"> </w:t>
      </w:r>
      <w:r w:rsidR="00287541" w:rsidRPr="00AE7C9E">
        <w:rPr>
          <w:rFonts w:ascii="Times New Roman" w:hAnsi="Times New Roman" w:cs="Times New Roman"/>
          <w:sz w:val="24"/>
          <w:szCs w:val="24"/>
        </w:rPr>
        <w:t>1</w:t>
      </w:r>
      <w:r w:rsidRPr="00AE7C9E">
        <w:rPr>
          <w:rFonts w:ascii="Times New Roman" w:hAnsi="Times New Roman" w:cs="Times New Roman"/>
          <w:sz w:val="24"/>
          <w:szCs w:val="24"/>
        </w:rPr>
        <w:t>3 00000</w:t>
      </w:r>
      <w:r w:rsidRPr="00AE7C9E">
        <w:rPr>
          <w:rFonts w:ascii="Times New Roman" w:hAnsi="Times New Roman" w:cs="Times New Roman"/>
          <w:sz w:val="24"/>
          <w:szCs w:val="24"/>
        </w:rPr>
        <w:tab/>
        <w:t xml:space="preserve"> основное мероприятие «Мероприятия по профилактике наркомании»;</w:t>
      </w:r>
    </w:p>
    <w:p w14:paraId="76C4005C" w14:textId="6B776FD6" w:rsidR="000A529E" w:rsidRPr="00AE7C9E" w:rsidRDefault="000A529E" w:rsidP="00AE7C9E">
      <w:pPr>
        <w:pStyle w:val="ConsPlusNormal"/>
        <w:tabs>
          <w:tab w:val="left" w:pos="851"/>
        </w:tabs>
        <w:jc w:val="both"/>
        <w:rPr>
          <w:rFonts w:ascii="Times New Roman" w:hAnsi="Times New Roman" w:cs="Times New Roman"/>
          <w:sz w:val="24"/>
          <w:szCs w:val="24"/>
        </w:rPr>
      </w:pPr>
      <w:r w:rsidRPr="00AE7C9E">
        <w:rPr>
          <w:rFonts w:ascii="Times New Roman" w:hAnsi="Times New Roman" w:cs="Times New Roman"/>
          <w:sz w:val="24"/>
          <w:szCs w:val="24"/>
        </w:rPr>
        <w:t xml:space="preserve">02 </w:t>
      </w:r>
      <w:r w:rsidR="00287541" w:rsidRPr="00AE7C9E">
        <w:rPr>
          <w:rFonts w:ascii="Times New Roman" w:hAnsi="Times New Roman" w:cs="Times New Roman"/>
          <w:sz w:val="24"/>
          <w:szCs w:val="24"/>
        </w:rPr>
        <w:t>4</w:t>
      </w:r>
      <w:r w:rsidRPr="00AE7C9E">
        <w:rPr>
          <w:rFonts w:ascii="Times New Roman" w:hAnsi="Times New Roman" w:cs="Times New Roman"/>
          <w:sz w:val="24"/>
          <w:szCs w:val="24"/>
        </w:rPr>
        <w:t xml:space="preserve"> </w:t>
      </w:r>
      <w:r w:rsidR="00287541" w:rsidRPr="00AE7C9E">
        <w:rPr>
          <w:rFonts w:ascii="Times New Roman" w:hAnsi="Times New Roman" w:cs="Times New Roman"/>
          <w:sz w:val="24"/>
          <w:szCs w:val="24"/>
        </w:rPr>
        <w:t>2</w:t>
      </w:r>
      <w:r w:rsidRPr="00AE7C9E">
        <w:rPr>
          <w:rFonts w:ascii="Times New Roman" w:hAnsi="Times New Roman" w:cs="Times New Roman"/>
          <w:sz w:val="24"/>
          <w:szCs w:val="24"/>
        </w:rPr>
        <w:t>1 00000</w:t>
      </w:r>
      <w:r w:rsidRPr="00AE7C9E">
        <w:rPr>
          <w:rFonts w:ascii="Times New Roman" w:hAnsi="Times New Roman" w:cs="Times New Roman"/>
          <w:sz w:val="24"/>
          <w:szCs w:val="24"/>
        </w:rPr>
        <w:tab/>
        <w:t xml:space="preserve"> основное мероприятие «Обеспечение сохранности автомобильных дорог местного значения и условий безопасности движения по ним»;</w:t>
      </w:r>
    </w:p>
    <w:p w14:paraId="584EC235" w14:textId="70909D63" w:rsidR="000A529E" w:rsidRDefault="000A529E" w:rsidP="00AE7C9E">
      <w:pPr>
        <w:pStyle w:val="ConsPlusNormal"/>
        <w:tabs>
          <w:tab w:val="left" w:pos="851"/>
        </w:tabs>
        <w:jc w:val="both"/>
        <w:rPr>
          <w:rFonts w:ascii="Times New Roman" w:hAnsi="Times New Roman" w:cs="Times New Roman"/>
          <w:sz w:val="24"/>
          <w:szCs w:val="24"/>
        </w:rPr>
      </w:pPr>
      <w:r w:rsidRPr="00AE7C9E">
        <w:rPr>
          <w:rFonts w:ascii="Times New Roman" w:hAnsi="Times New Roman" w:cs="Times New Roman"/>
          <w:sz w:val="24"/>
          <w:szCs w:val="24"/>
        </w:rPr>
        <w:t xml:space="preserve">02 </w:t>
      </w:r>
      <w:r w:rsidR="00287541" w:rsidRPr="00AE7C9E">
        <w:rPr>
          <w:rFonts w:ascii="Times New Roman" w:hAnsi="Times New Roman" w:cs="Times New Roman"/>
          <w:sz w:val="24"/>
          <w:szCs w:val="24"/>
        </w:rPr>
        <w:t>4</w:t>
      </w:r>
      <w:r w:rsidRPr="00AE7C9E">
        <w:rPr>
          <w:rFonts w:ascii="Times New Roman" w:hAnsi="Times New Roman" w:cs="Times New Roman"/>
          <w:sz w:val="24"/>
          <w:szCs w:val="24"/>
        </w:rPr>
        <w:t xml:space="preserve"> </w:t>
      </w:r>
      <w:r w:rsidR="00287541" w:rsidRPr="00AE7C9E">
        <w:rPr>
          <w:rFonts w:ascii="Times New Roman" w:hAnsi="Times New Roman" w:cs="Times New Roman"/>
          <w:sz w:val="24"/>
          <w:szCs w:val="24"/>
        </w:rPr>
        <w:t>2</w:t>
      </w:r>
      <w:r w:rsidRPr="00AE7C9E">
        <w:rPr>
          <w:rFonts w:ascii="Times New Roman" w:hAnsi="Times New Roman" w:cs="Times New Roman"/>
          <w:sz w:val="24"/>
          <w:szCs w:val="24"/>
        </w:rPr>
        <w:t>2 00000</w:t>
      </w:r>
      <w:r w:rsidR="00270E00" w:rsidRPr="00AE7C9E">
        <w:rPr>
          <w:rFonts w:ascii="Times New Roman" w:hAnsi="Times New Roman" w:cs="Times New Roman"/>
          <w:sz w:val="24"/>
          <w:szCs w:val="24"/>
        </w:rPr>
        <w:tab/>
      </w:r>
      <w:r w:rsidRPr="00AE7C9E">
        <w:rPr>
          <w:rFonts w:ascii="Times New Roman" w:hAnsi="Times New Roman" w:cs="Times New Roman"/>
          <w:sz w:val="24"/>
          <w:szCs w:val="24"/>
        </w:rPr>
        <w:t xml:space="preserve"> основное мероприятие «Развитие и модернизация сети автомобильных дорог общего пользования местного значения»</w:t>
      </w:r>
      <w:r w:rsidR="00287541" w:rsidRPr="00AE7C9E">
        <w:rPr>
          <w:rFonts w:ascii="Times New Roman" w:hAnsi="Times New Roman" w:cs="Times New Roman"/>
          <w:sz w:val="24"/>
          <w:szCs w:val="24"/>
        </w:rPr>
        <w:t>;</w:t>
      </w:r>
    </w:p>
    <w:p w14:paraId="76F2C3E4" w14:textId="597B2F44" w:rsidR="007C04A1" w:rsidRPr="00AE7C9E" w:rsidRDefault="007C04A1" w:rsidP="00AE7C9E">
      <w:pPr>
        <w:pStyle w:val="ConsPlusNormal"/>
        <w:tabs>
          <w:tab w:val="left" w:pos="851"/>
        </w:tabs>
        <w:jc w:val="both"/>
        <w:rPr>
          <w:rFonts w:ascii="Times New Roman" w:hAnsi="Times New Roman" w:cs="Times New Roman"/>
          <w:sz w:val="24"/>
          <w:szCs w:val="24"/>
        </w:rPr>
      </w:pPr>
      <w:r w:rsidRPr="007C04A1">
        <w:rPr>
          <w:rFonts w:ascii="Times New Roman" w:hAnsi="Times New Roman" w:cs="Times New Roman"/>
          <w:sz w:val="24"/>
          <w:szCs w:val="24"/>
        </w:rPr>
        <w:t>02 4 2</w:t>
      </w:r>
      <w:r>
        <w:rPr>
          <w:rFonts w:ascii="Times New Roman" w:hAnsi="Times New Roman" w:cs="Times New Roman"/>
          <w:sz w:val="24"/>
          <w:szCs w:val="24"/>
        </w:rPr>
        <w:t>3</w:t>
      </w:r>
      <w:r w:rsidRPr="007C04A1">
        <w:rPr>
          <w:rFonts w:ascii="Times New Roman" w:hAnsi="Times New Roman" w:cs="Times New Roman"/>
          <w:sz w:val="24"/>
          <w:szCs w:val="24"/>
        </w:rPr>
        <w:t xml:space="preserve"> 00000</w:t>
      </w:r>
      <w:r w:rsidRPr="007C04A1">
        <w:rPr>
          <w:rFonts w:ascii="Times New Roman" w:hAnsi="Times New Roman" w:cs="Times New Roman"/>
          <w:sz w:val="24"/>
          <w:szCs w:val="24"/>
        </w:rPr>
        <w:tab/>
        <w:t xml:space="preserve"> основное мероприятие «Развитие сети автомобильных дорог регионального, межмуниципального и местного значения общего пользования»;</w:t>
      </w:r>
    </w:p>
    <w:p w14:paraId="5F9300CA" w14:textId="65C518ED" w:rsidR="003A051D" w:rsidRPr="00AE7C9E" w:rsidRDefault="003A051D" w:rsidP="00AE7C9E">
      <w:pPr>
        <w:pStyle w:val="ConsPlusNormal"/>
        <w:tabs>
          <w:tab w:val="left" w:pos="851"/>
        </w:tabs>
        <w:jc w:val="both"/>
        <w:rPr>
          <w:rFonts w:ascii="Times New Roman" w:hAnsi="Times New Roman" w:cs="Times New Roman"/>
          <w:sz w:val="24"/>
          <w:szCs w:val="24"/>
        </w:rPr>
      </w:pPr>
      <w:r w:rsidRPr="00AE7C9E">
        <w:rPr>
          <w:rFonts w:ascii="Times New Roman" w:hAnsi="Times New Roman" w:cs="Times New Roman"/>
          <w:sz w:val="24"/>
          <w:szCs w:val="24"/>
        </w:rPr>
        <w:t xml:space="preserve">02 </w:t>
      </w:r>
      <w:r w:rsidR="005662C3" w:rsidRPr="00AE7C9E">
        <w:rPr>
          <w:rFonts w:ascii="Times New Roman" w:hAnsi="Times New Roman" w:cs="Times New Roman"/>
          <w:sz w:val="24"/>
          <w:szCs w:val="24"/>
        </w:rPr>
        <w:t>4</w:t>
      </w:r>
      <w:r w:rsidRPr="00AE7C9E">
        <w:rPr>
          <w:rFonts w:ascii="Times New Roman" w:hAnsi="Times New Roman" w:cs="Times New Roman"/>
          <w:sz w:val="24"/>
          <w:szCs w:val="24"/>
        </w:rPr>
        <w:t xml:space="preserve"> </w:t>
      </w:r>
      <w:r w:rsidR="005662C3" w:rsidRPr="00AE7C9E">
        <w:rPr>
          <w:rFonts w:ascii="Times New Roman" w:hAnsi="Times New Roman" w:cs="Times New Roman"/>
          <w:sz w:val="24"/>
          <w:szCs w:val="24"/>
        </w:rPr>
        <w:t>3</w:t>
      </w:r>
      <w:r w:rsidRPr="00AE7C9E">
        <w:rPr>
          <w:rFonts w:ascii="Times New Roman" w:hAnsi="Times New Roman" w:cs="Times New Roman"/>
          <w:sz w:val="24"/>
          <w:szCs w:val="24"/>
        </w:rPr>
        <w:t>1 00000</w:t>
      </w:r>
      <w:r w:rsidR="00270E00" w:rsidRPr="00AE7C9E">
        <w:rPr>
          <w:rFonts w:ascii="Times New Roman" w:hAnsi="Times New Roman" w:cs="Times New Roman"/>
          <w:sz w:val="24"/>
          <w:szCs w:val="24"/>
        </w:rPr>
        <w:tab/>
      </w:r>
      <w:r w:rsidRPr="00AE7C9E">
        <w:rPr>
          <w:rFonts w:ascii="Times New Roman" w:hAnsi="Times New Roman" w:cs="Times New Roman"/>
          <w:sz w:val="24"/>
          <w:szCs w:val="24"/>
        </w:rPr>
        <w:t xml:space="preserve"> основное мероприятие </w:t>
      </w:r>
      <w:r w:rsidR="005662C3" w:rsidRPr="00AE7C9E">
        <w:rPr>
          <w:rFonts w:ascii="Times New Roman" w:hAnsi="Times New Roman" w:cs="Times New Roman"/>
          <w:sz w:val="24"/>
          <w:szCs w:val="24"/>
        </w:rPr>
        <w:t>Повышение уровня благоустройства городского округа;</w:t>
      </w:r>
    </w:p>
    <w:p w14:paraId="25923E65" w14:textId="4B084A4B" w:rsidR="003A051D" w:rsidRPr="00AE7C9E" w:rsidRDefault="003A051D" w:rsidP="00AE7C9E">
      <w:pPr>
        <w:pStyle w:val="ConsPlusNormal"/>
        <w:tabs>
          <w:tab w:val="left" w:pos="1560"/>
        </w:tabs>
        <w:jc w:val="both"/>
        <w:rPr>
          <w:rFonts w:ascii="Times New Roman" w:hAnsi="Times New Roman" w:cs="Times New Roman"/>
          <w:sz w:val="24"/>
          <w:szCs w:val="24"/>
        </w:rPr>
      </w:pPr>
      <w:r w:rsidRPr="00AE7C9E">
        <w:rPr>
          <w:rFonts w:ascii="Times New Roman" w:hAnsi="Times New Roman" w:cs="Times New Roman"/>
          <w:sz w:val="24"/>
          <w:szCs w:val="24"/>
        </w:rPr>
        <w:t xml:space="preserve">02 </w:t>
      </w:r>
      <w:r w:rsidR="005662C3" w:rsidRPr="00AE7C9E">
        <w:rPr>
          <w:rFonts w:ascii="Times New Roman" w:hAnsi="Times New Roman" w:cs="Times New Roman"/>
          <w:sz w:val="24"/>
          <w:szCs w:val="24"/>
        </w:rPr>
        <w:t>4</w:t>
      </w:r>
      <w:r w:rsidRPr="00AE7C9E">
        <w:rPr>
          <w:rFonts w:ascii="Times New Roman" w:hAnsi="Times New Roman" w:cs="Times New Roman"/>
          <w:sz w:val="24"/>
          <w:szCs w:val="24"/>
        </w:rPr>
        <w:t xml:space="preserve"> </w:t>
      </w:r>
      <w:r w:rsidR="005662C3" w:rsidRPr="00AE7C9E">
        <w:rPr>
          <w:rFonts w:ascii="Times New Roman" w:hAnsi="Times New Roman" w:cs="Times New Roman"/>
          <w:sz w:val="24"/>
          <w:szCs w:val="24"/>
        </w:rPr>
        <w:t>3</w:t>
      </w:r>
      <w:r w:rsidRPr="00AE7C9E">
        <w:rPr>
          <w:rFonts w:ascii="Times New Roman" w:hAnsi="Times New Roman" w:cs="Times New Roman"/>
          <w:sz w:val="24"/>
          <w:szCs w:val="24"/>
        </w:rPr>
        <w:t>2 00000</w:t>
      </w:r>
      <w:r w:rsidR="007C04A1">
        <w:rPr>
          <w:rFonts w:ascii="Times New Roman" w:hAnsi="Times New Roman" w:cs="Times New Roman"/>
          <w:sz w:val="24"/>
          <w:szCs w:val="24"/>
        </w:rPr>
        <w:t xml:space="preserve"> </w:t>
      </w:r>
      <w:r w:rsidRPr="00AE7C9E">
        <w:rPr>
          <w:rFonts w:ascii="Times New Roman" w:hAnsi="Times New Roman" w:cs="Times New Roman"/>
          <w:sz w:val="24"/>
          <w:szCs w:val="24"/>
        </w:rPr>
        <w:t>основное мероприятие «Обеспечение мероприятий по капитальному ремонту муниципального имущества в многоквартирных домах»;</w:t>
      </w:r>
    </w:p>
    <w:p w14:paraId="518F3825" w14:textId="1816F9E9" w:rsidR="003A051D" w:rsidRPr="00AE7C9E" w:rsidRDefault="003A051D" w:rsidP="007C04A1">
      <w:pPr>
        <w:pStyle w:val="ConsPlusNormal"/>
        <w:tabs>
          <w:tab w:val="left" w:pos="1418"/>
        </w:tabs>
        <w:jc w:val="both"/>
        <w:rPr>
          <w:rFonts w:ascii="Times New Roman" w:hAnsi="Times New Roman" w:cs="Times New Roman"/>
          <w:sz w:val="24"/>
          <w:szCs w:val="24"/>
        </w:rPr>
      </w:pPr>
      <w:bookmarkStart w:id="2" w:name="_Hlk93417657"/>
      <w:r w:rsidRPr="00AE7C9E">
        <w:rPr>
          <w:rFonts w:ascii="Times New Roman" w:hAnsi="Times New Roman" w:cs="Times New Roman"/>
          <w:sz w:val="24"/>
          <w:szCs w:val="24"/>
        </w:rPr>
        <w:t xml:space="preserve">02 </w:t>
      </w:r>
      <w:r w:rsidR="005662C3" w:rsidRPr="00AE7C9E">
        <w:rPr>
          <w:rFonts w:ascii="Times New Roman" w:hAnsi="Times New Roman" w:cs="Times New Roman"/>
          <w:sz w:val="24"/>
          <w:szCs w:val="24"/>
        </w:rPr>
        <w:t>4</w:t>
      </w:r>
      <w:r w:rsidRPr="00AE7C9E">
        <w:rPr>
          <w:rFonts w:ascii="Times New Roman" w:hAnsi="Times New Roman" w:cs="Times New Roman"/>
          <w:sz w:val="24"/>
          <w:szCs w:val="24"/>
        </w:rPr>
        <w:t xml:space="preserve"> </w:t>
      </w:r>
      <w:r w:rsidR="005662C3" w:rsidRPr="00AE7C9E">
        <w:rPr>
          <w:rFonts w:ascii="Times New Roman" w:hAnsi="Times New Roman" w:cs="Times New Roman"/>
          <w:sz w:val="24"/>
          <w:szCs w:val="24"/>
        </w:rPr>
        <w:t>33</w:t>
      </w:r>
      <w:r w:rsidRPr="00AE7C9E">
        <w:rPr>
          <w:rFonts w:ascii="Times New Roman" w:hAnsi="Times New Roman" w:cs="Times New Roman"/>
          <w:sz w:val="24"/>
          <w:szCs w:val="24"/>
        </w:rPr>
        <w:t xml:space="preserve"> 00000</w:t>
      </w:r>
      <w:r w:rsidR="007C04A1">
        <w:rPr>
          <w:rFonts w:ascii="Times New Roman" w:hAnsi="Times New Roman" w:cs="Times New Roman"/>
          <w:sz w:val="24"/>
          <w:szCs w:val="24"/>
        </w:rPr>
        <w:t xml:space="preserve"> </w:t>
      </w:r>
      <w:r w:rsidRPr="00AE7C9E">
        <w:rPr>
          <w:rFonts w:ascii="Times New Roman" w:hAnsi="Times New Roman" w:cs="Times New Roman"/>
          <w:sz w:val="24"/>
          <w:szCs w:val="24"/>
        </w:rPr>
        <w:t>основное мероприятие «Обеспечение мероприятий по содержанию муниципального жилья»;</w:t>
      </w:r>
    </w:p>
    <w:bookmarkEnd w:id="2"/>
    <w:p w14:paraId="2C061A64" w14:textId="65D12BA0" w:rsidR="00270E00" w:rsidRPr="00AE7C9E" w:rsidRDefault="00270E00" w:rsidP="00A1082B">
      <w:pPr>
        <w:pStyle w:val="ConsPlusNormal"/>
        <w:tabs>
          <w:tab w:val="left" w:pos="0"/>
        </w:tabs>
        <w:rPr>
          <w:rFonts w:ascii="Times New Roman" w:hAnsi="Times New Roman" w:cs="Times New Roman"/>
          <w:sz w:val="24"/>
          <w:szCs w:val="24"/>
        </w:rPr>
      </w:pPr>
      <w:r w:rsidRPr="00AE7C9E">
        <w:rPr>
          <w:rFonts w:ascii="Times New Roman" w:hAnsi="Times New Roman" w:cs="Times New Roman"/>
          <w:sz w:val="24"/>
          <w:szCs w:val="24"/>
        </w:rPr>
        <w:t>02 4 35 00000</w:t>
      </w:r>
      <w:r w:rsidR="00A1082B">
        <w:rPr>
          <w:rFonts w:ascii="Times New Roman" w:hAnsi="Times New Roman" w:cs="Times New Roman"/>
          <w:sz w:val="24"/>
          <w:szCs w:val="24"/>
        </w:rPr>
        <w:t xml:space="preserve"> </w:t>
      </w:r>
      <w:r w:rsidRPr="00AE7C9E">
        <w:rPr>
          <w:rFonts w:ascii="Times New Roman" w:hAnsi="Times New Roman" w:cs="Times New Roman"/>
          <w:sz w:val="24"/>
          <w:szCs w:val="24"/>
        </w:rPr>
        <w:t>основное мероприятие «Строительство водопроводной сети»;</w:t>
      </w:r>
    </w:p>
    <w:p w14:paraId="6D4796DD" w14:textId="6D5AE368" w:rsidR="00C87258" w:rsidRPr="007C04A1" w:rsidRDefault="00C87258" w:rsidP="00A3061B">
      <w:pPr>
        <w:pStyle w:val="ConsPlusNormal"/>
        <w:tabs>
          <w:tab w:val="left" w:pos="0"/>
        </w:tabs>
        <w:jc w:val="both"/>
        <w:rPr>
          <w:rFonts w:ascii="Times New Roman" w:hAnsi="Times New Roman" w:cs="Times New Roman"/>
          <w:sz w:val="24"/>
          <w:szCs w:val="24"/>
        </w:rPr>
      </w:pPr>
      <w:r w:rsidRPr="007C04A1">
        <w:rPr>
          <w:rFonts w:ascii="Times New Roman" w:hAnsi="Times New Roman" w:cs="Times New Roman"/>
          <w:sz w:val="24"/>
          <w:szCs w:val="24"/>
        </w:rPr>
        <w:t>02 4 38 00000 основное мероприятие «Мероприятия в сфере охраны окружающей среды»;</w:t>
      </w:r>
    </w:p>
    <w:p w14:paraId="03CC4BD4" w14:textId="1C31CAAB" w:rsidR="00253D89" w:rsidRDefault="00253D89" w:rsidP="00AE7C9E">
      <w:pPr>
        <w:pStyle w:val="ConsPlusNormal"/>
        <w:tabs>
          <w:tab w:val="left" w:pos="851"/>
        </w:tabs>
        <w:jc w:val="both"/>
        <w:rPr>
          <w:rFonts w:ascii="Times New Roman" w:hAnsi="Times New Roman" w:cs="Times New Roman"/>
          <w:sz w:val="24"/>
          <w:szCs w:val="24"/>
        </w:rPr>
      </w:pPr>
      <w:r w:rsidRPr="00253D89">
        <w:rPr>
          <w:rFonts w:ascii="Times New Roman" w:hAnsi="Times New Roman" w:cs="Times New Roman"/>
          <w:color w:val="FF0000"/>
          <w:sz w:val="24"/>
          <w:szCs w:val="24"/>
        </w:rPr>
        <w:t>02 4 39 00000 основное мероприятие «Мероприятия по модернизации систем коммунальной инфраструктуры»;</w:t>
      </w:r>
      <w:r>
        <w:rPr>
          <w:rFonts w:ascii="Times New Roman" w:hAnsi="Times New Roman" w:cs="Times New Roman"/>
          <w:color w:val="FF0000"/>
          <w:sz w:val="24"/>
          <w:szCs w:val="24"/>
        </w:rPr>
        <w:t xml:space="preserve"> </w:t>
      </w:r>
      <w:r w:rsidRPr="00253D89">
        <w:rPr>
          <w:rFonts w:ascii="Times New Roman" w:hAnsi="Times New Roman" w:cs="Times New Roman"/>
          <w:color w:val="FF0000"/>
          <w:sz w:val="24"/>
          <w:szCs w:val="24"/>
        </w:rPr>
        <w:t>(</w:t>
      </w:r>
      <w:proofErr w:type="spellStart"/>
      <w:proofErr w:type="gramStart"/>
      <w:r w:rsidRPr="00F31F81">
        <w:rPr>
          <w:rFonts w:ascii="Times New Roman" w:hAnsi="Times New Roman" w:cs="Times New Roman"/>
          <w:color w:val="FF0000"/>
          <w:sz w:val="24"/>
          <w:szCs w:val="24"/>
        </w:rPr>
        <w:t>ред</w:t>
      </w:r>
      <w:proofErr w:type="spellEnd"/>
      <w:proofErr w:type="gramEnd"/>
      <w:r w:rsidRPr="00F31F81">
        <w:rPr>
          <w:rFonts w:ascii="Times New Roman" w:hAnsi="Times New Roman" w:cs="Times New Roman"/>
          <w:color w:val="FF0000"/>
          <w:sz w:val="24"/>
          <w:szCs w:val="24"/>
        </w:rPr>
        <w:t xml:space="preserve"> Прик</w:t>
      </w:r>
      <w:r>
        <w:rPr>
          <w:rFonts w:ascii="Times New Roman" w:hAnsi="Times New Roman" w:cs="Times New Roman"/>
          <w:color w:val="FF0000"/>
          <w:sz w:val="24"/>
          <w:szCs w:val="24"/>
        </w:rPr>
        <w:t>аза 20 от 03</w:t>
      </w:r>
      <w:r w:rsidRPr="00F31F81">
        <w:rPr>
          <w:rFonts w:ascii="Times New Roman" w:hAnsi="Times New Roman" w:cs="Times New Roman"/>
          <w:color w:val="FF0000"/>
          <w:sz w:val="24"/>
          <w:szCs w:val="24"/>
        </w:rPr>
        <w:t>.0</w:t>
      </w:r>
      <w:r>
        <w:rPr>
          <w:rFonts w:ascii="Times New Roman" w:hAnsi="Times New Roman" w:cs="Times New Roman"/>
          <w:color w:val="FF0000"/>
          <w:sz w:val="24"/>
          <w:szCs w:val="24"/>
        </w:rPr>
        <w:t>4</w:t>
      </w:r>
      <w:r w:rsidRPr="00F31F81">
        <w:rPr>
          <w:rFonts w:ascii="Times New Roman" w:hAnsi="Times New Roman" w:cs="Times New Roman"/>
          <w:color w:val="FF0000"/>
          <w:sz w:val="24"/>
          <w:szCs w:val="24"/>
        </w:rPr>
        <w:t>.202</w:t>
      </w:r>
      <w:r>
        <w:rPr>
          <w:rFonts w:ascii="Times New Roman" w:hAnsi="Times New Roman" w:cs="Times New Roman"/>
          <w:color w:val="FF0000"/>
          <w:sz w:val="24"/>
          <w:szCs w:val="24"/>
        </w:rPr>
        <w:t>3</w:t>
      </w:r>
      <w:r w:rsidRPr="00F31F81">
        <w:rPr>
          <w:rFonts w:ascii="Times New Roman" w:hAnsi="Times New Roman" w:cs="Times New Roman"/>
          <w:color w:val="FF0000"/>
          <w:sz w:val="24"/>
          <w:szCs w:val="24"/>
        </w:rPr>
        <w:t>)</w:t>
      </w:r>
      <w:r>
        <w:rPr>
          <w:rFonts w:ascii="Times New Roman" w:hAnsi="Times New Roman" w:cs="Times New Roman"/>
          <w:color w:val="FF0000"/>
          <w:sz w:val="24"/>
          <w:szCs w:val="24"/>
        </w:rPr>
        <w:t>;</w:t>
      </w:r>
    </w:p>
    <w:p w14:paraId="7A752E12" w14:textId="4222966F" w:rsidR="006F5271" w:rsidRPr="00AE7C9E" w:rsidRDefault="006F5271" w:rsidP="00AE7C9E">
      <w:pPr>
        <w:pStyle w:val="ConsPlusNormal"/>
        <w:tabs>
          <w:tab w:val="left" w:pos="851"/>
        </w:tabs>
        <w:jc w:val="both"/>
        <w:rPr>
          <w:rFonts w:ascii="Times New Roman" w:hAnsi="Times New Roman" w:cs="Times New Roman"/>
          <w:sz w:val="24"/>
          <w:szCs w:val="24"/>
        </w:rPr>
      </w:pPr>
      <w:r w:rsidRPr="00AE7C9E">
        <w:rPr>
          <w:rFonts w:ascii="Times New Roman" w:hAnsi="Times New Roman" w:cs="Times New Roman"/>
          <w:sz w:val="24"/>
          <w:szCs w:val="24"/>
        </w:rPr>
        <w:t xml:space="preserve">02 </w:t>
      </w:r>
      <w:r w:rsidR="00270E00" w:rsidRPr="00AE7C9E">
        <w:rPr>
          <w:rFonts w:ascii="Times New Roman" w:hAnsi="Times New Roman" w:cs="Times New Roman"/>
          <w:sz w:val="24"/>
          <w:szCs w:val="24"/>
        </w:rPr>
        <w:t>4</w:t>
      </w:r>
      <w:r w:rsidRPr="00AE7C9E">
        <w:rPr>
          <w:rFonts w:ascii="Times New Roman" w:hAnsi="Times New Roman" w:cs="Times New Roman"/>
          <w:sz w:val="24"/>
          <w:szCs w:val="24"/>
        </w:rPr>
        <w:t xml:space="preserve"> </w:t>
      </w:r>
      <w:r w:rsidR="00270E00" w:rsidRPr="00AE7C9E">
        <w:rPr>
          <w:rFonts w:ascii="Times New Roman" w:hAnsi="Times New Roman" w:cs="Times New Roman"/>
          <w:sz w:val="24"/>
          <w:szCs w:val="24"/>
        </w:rPr>
        <w:t>41</w:t>
      </w:r>
      <w:r w:rsidRPr="00AE7C9E">
        <w:rPr>
          <w:rFonts w:ascii="Times New Roman" w:hAnsi="Times New Roman" w:cs="Times New Roman"/>
          <w:sz w:val="24"/>
          <w:szCs w:val="24"/>
        </w:rPr>
        <w:t xml:space="preserve"> 00000 основное мероприятие «Повышение доступности и качества предоставления дошкольного, общего образования, дополнительного образования детей»;</w:t>
      </w:r>
    </w:p>
    <w:p w14:paraId="408D83C5" w14:textId="24A201C4" w:rsidR="006F5271" w:rsidRPr="00AE7C9E" w:rsidRDefault="006F5271" w:rsidP="007C04A1">
      <w:pPr>
        <w:pStyle w:val="ConsPlusNormal"/>
        <w:tabs>
          <w:tab w:val="left" w:pos="142"/>
        </w:tabs>
        <w:jc w:val="both"/>
        <w:rPr>
          <w:rFonts w:ascii="Times New Roman" w:hAnsi="Times New Roman" w:cs="Times New Roman"/>
          <w:sz w:val="24"/>
          <w:szCs w:val="24"/>
        </w:rPr>
      </w:pPr>
      <w:r w:rsidRPr="00AE7C9E">
        <w:rPr>
          <w:rFonts w:ascii="Times New Roman" w:hAnsi="Times New Roman" w:cs="Times New Roman"/>
          <w:sz w:val="24"/>
          <w:szCs w:val="24"/>
        </w:rPr>
        <w:t xml:space="preserve">02 </w:t>
      </w:r>
      <w:r w:rsidR="00270E00" w:rsidRPr="00AE7C9E">
        <w:rPr>
          <w:rFonts w:ascii="Times New Roman" w:hAnsi="Times New Roman" w:cs="Times New Roman"/>
          <w:sz w:val="24"/>
          <w:szCs w:val="24"/>
        </w:rPr>
        <w:t xml:space="preserve"> 4 </w:t>
      </w:r>
      <w:r w:rsidRPr="00AE7C9E">
        <w:rPr>
          <w:rFonts w:ascii="Times New Roman" w:hAnsi="Times New Roman" w:cs="Times New Roman"/>
          <w:sz w:val="24"/>
          <w:szCs w:val="24"/>
        </w:rPr>
        <w:t xml:space="preserve"> </w:t>
      </w:r>
      <w:r w:rsidR="00270E00" w:rsidRPr="00AE7C9E">
        <w:rPr>
          <w:rFonts w:ascii="Times New Roman" w:hAnsi="Times New Roman" w:cs="Times New Roman"/>
          <w:sz w:val="24"/>
          <w:szCs w:val="24"/>
        </w:rPr>
        <w:t>4</w:t>
      </w:r>
      <w:r w:rsidRPr="00AE7C9E">
        <w:rPr>
          <w:rFonts w:ascii="Times New Roman" w:hAnsi="Times New Roman" w:cs="Times New Roman"/>
          <w:sz w:val="24"/>
          <w:szCs w:val="24"/>
        </w:rPr>
        <w:t>3 0000</w:t>
      </w:r>
      <w:r w:rsidR="007C04A1">
        <w:rPr>
          <w:rFonts w:ascii="Times New Roman" w:hAnsi="Times New Roman" w:cs="Times New Roman"/>
          <w:sz w:val="24"/>
          <w:szCs w:val="24"/>
        </w:rPr>
        <w:t xml:space="preserve">  </w:t>
      </w:r>
      <w:r w:rsidRPr="00AE7C9E">
        <w:rPr>
          <w:rFonts w:ascii="Times New Roman" w:hAnsi="Times New Roman" w:cs="Times New Roman"/>
          <w:sz w:val="24"/>
          <w:szCs w:val="24"/>
        </w:rPr>
        <w:t>основное мероприятие «</w:t>
      </w:r>
      <w:r w:rsidR="00270E00" w:rsidRPr="00AE7C9E">
        <w:rPr>
          <w:rFonts w:ascii="Times New Roman" w:hAnsi="Times New Roman" w:cs="Times New Roman"/>
          <w:sz w:val="24"/>
          <w:szCs w:val="24"/>
        </w:rPr>
        <w:t>Проведение оздоровительной кампании детей и молодежи</w:t>
      </w:r>
      <w:r w:rsidRPr="00AE7C9E">
        <w:rPr>
          <w:rFonts w:ascii="Times New Roman" w:hAnsi="Times New Roman" w:cs="Times New Roman"/>
          <w:sz w:val="24"/>
          <w:szCs w:val="24"/>
        </w:rPr>
        <w:t>»;</w:t>
      </w:r>
    </w:p>
    <w:p w14:paraId="1004EB52" w14:textId="1A4F82E9" w:rsidR="006F5271" w:rsidRPr="00AE7C9E" w:rsidRDefault="006F5271" w:rsidP="00AE7C9E">
      <w:pPr>
        <w:pStyle w:val="ConsPlusNormal"/>
        <w:tabs>
          <w:tab w:val="left" w:pos="851"/>
        </w:tabs>
        <w:jc w:val="both"/>
        <w:rPr>
          <w:rFonts w:ascii="Times New Roman" w:hAnsi="Times New Roman" w:cs="Times New Roman"/>
          <w:sz w:val="24"/>
          <w:szCs w:val="24"/>
        </w:rPr>
      </w:pPr>
      <w:r w:rsidRPr="00AE7C9E">
        <w:rPr>
          <w:rFonts w:ascii="Times New Roman" w:hAnsi="Times New Roman" w:cs="Times New Roman"/>
          <w:sz w:val="24"/>
          <w:szCs w:val="24"/>
        </w:rPr>
        <w:t xml:space="preserve">02 </w:t>
      </w:r>
      <w:r w:rsidR="00270E00" w:rsidRPr="00AE7C9E">
        <w:rPr>
          <w:rFonts w:ascii="Times New Roman" w:hAnsi="Times New Roman" w:cs="Times New Roman"/>
          <w:sz w:val="24"/>
          <w:szCs w:val="24"/>
        </w:rPr>
        <w:t>4</w:t>
      </w:r>
      <w:r w:rsidRPr="00AE7C9E">
        <w:rPr>
          <w:rFonts w:ascii="Times New Roman" w:hAnsi="Times New Roman" w:cs="Times New Roman"/>
          <w:sz w:val="24"/>
          <w:szCs w:val="24"/>
        </w:rPr>
        <w:t xml:space="preserve"> </w:t>
      </w:r>
      <w:r w:rsidR="00270E00" w:rsidRPr="00AE7C9E">
        <w:rPr>
          <w:rFonts w:ascii="Times New Roman" w:hAnsi="Times New Roman" w:cs="Times New Roman"/>
          <w:sz w:val="24"/>
          <w:szCs w:val="24"/>
        </w:rPr>
        <w:t>4</w:t>
      </w:r>
      <w:r w:rsidRPr="00AE7C9E">
        <w:rPr>
          <w:rFonts w:ascii="Times New Roman" w:hAnsi="Times New Roman" w:cs="Times New Roman"/>
          <w:sz w:val="24"/>
          <w:szCs w:val="24"/>
        </w:rPr>
        <w:t>4 00000</w:t>
      </w:r>
      <w:r w:rsidR="00270E00" w:rsidRPr="00AE7C9E">
        <w:rPr>
          <w:rFonts w:ascii="Times New Roman" w:hAnsi="Times New Roman" w:cs="Times New Roman"/>
          <w:sz w:val="24"/>
          <w:szCs w:val="24"/>
        </w:rPr>
        <w:tab/>
      </w:r>
      <w:r w:rsidRPr="00AE7C9E">
        <w:rPr>
          <w:rFonts w:ascii="Times New Roman" w:hAnsi="Times New Roman" w:cs="Times New Roman"/>
          <w:sz w:val="24"/>
          <w:szCs w:val="24"/>
        </w:rPr>
        <w:t xml:space="preserve"> основное мероприятие «Реализация мер государственной поддержки работников образования»;</w:t>
      </w:r>
    </w:p>
    <w:p w14:paraId="5D84A1C0" w14:textId="19E76B9F" w:rsidR="006F5271" w:rsidRPr="00AE7C9E" w:rsidRDefault="00FA7020" w:rsidP="00AE7C9E">
      <w:pPr>
        <w:pStyle w:val="ConsPlusNormal"/>
        <w:tabs>
          <w:tab w:val="left" w:pos="851"/>
        </w:tabs>
        <w:jc w:val="both"/>
        <w:rPr>
          <w:rFonts w:ascii="Times New Roman" w:hAnsi="Times New Roman" w:cs="Times New Roman"/>
          <w:sz w:val="24"/>
          <w:szCs w:val="24"/>
        </w:rPr>
      </w:pPr>
      <w:r w:rsidRPr="00AE7C9E">
        <w:rPr>
          <w:rFonts w:ascii="Times New Roman" w:hAnsi="Times New Roman" w:cs="Times New Roman"/>
          <w:sz w:val="24"/>
          <w:szCs w:val="24"/>
        </w:rPr>
        <w:t xml:space="preserve">02 </w:t>
      </w:r>
      <w:r w:rsidR="00A811C5" w:rsidRPr="00AE7C9E">
        <w:rPr>
          <w:rFonts w:ascii="Times New Roman" w:hAnsi="Times New Roman" w:cs="Times New Roman"/>
          <w:sz w:val="24"/>
          <w:szCs w:val="24"/>
        </w:rPr>
        <w:t>4</w:t>
      </w:r>
      <w:r w:rsidRPr="00AE7C9E">
        <w:rPr>
          <w:rFonts w:ascii="Times New Roman" w:hAnsi="Times New Roman" w:cs="Times New Roman"/>
          <w:sz w:val="24"/>
          <w:szCs w:val="24"/>
        </w:rPr>
        <w:t xml:space="preserve"> </w:t>
      </w:r>
      <w:r w:rsidR="00A811C5" w:rsidRPr="00AE7C9E">
        <w:rPr>
          <w:rFonts w:ascii="Times New Roman" w:hAnsi="Times New Roman" w:cs="Times New Roman"/>
          <w:sz w:val="24"/>
          <w:szCs w:val="24"/>
        </w:rPr>
        <w:t>5</w:t>
      </w:r>
      <w:r w:rsidRPr="00AE7C9E">
        <w:rPr>
          <w:rFonts w:ascii="Times New Roman" w:hAnsi="Times New Roman" w:cs="Times New Roman"/>
          <w:sz w:val="24"/>
          <w:szCs w:val="24"/>
        </w:rPr>
        <w:t>1 00000 основное мероприятие «Социальная защита населения, осуществление мер по улучшению положения отдельных категорий граждан»;</w:t>
      </w:r>
      <w:r w:rsidRPr="00AE7C9E">
        <w:rPr>
          <w:rFonts w:ascii="Times New Roman" w:hAnsi="Times New Roman" w:cs="Times New Roman"/>
          <w:sz w:val="24"/>
          <w:szCs w:val="24"/>
        </w:rPr>
        <w:tab/>
      </w:r>
    </w:p>
    <w:p w14:paraId="443E3A99" w14:textId="356882BF" w:rsidR="006F5271" w:rsidRPr="00AE7C9E" w:rsidRDefault="00FA7020" w:rsidP="00AE7C9E">
      <w:pPr>
        <w:pStyle w:val="ConsPlusNormal"/>
        <w:tabs>
          <w:tab w:val="left" w:pos="851"/>
        </w:tabs>
        <w:jc w:val="both"/>
        <w:rPr>
          <w:rFonts w:ascii="Times New Roman" w:hAnsi="Times New Roman" w:cs="Times New Roman"/>
          <w:sz w:val="24"/>
          <w:szCs w:val="24"/>
        </w:rPr>
      </w:pPr>
      <w:r w:rsidRPr="00AE7C9E">
        <w:rPr>
          <w:rFonts w:ascii="Times New Roman" w:hAnsi="Times New Roman" w:cs="Times New Roman"/>
          <w:sz w:val="24"/>
          <w:szCs w:val="24"/>
        </w:rPr>
        <w:t xml:space="preserve">02 </w:t>
      </w:r>
      <w:r w:rsidR="00A811C5" w:rsidRPr="00AE7C9E">
        <w:rPr>
          <w:rFonts w:ascii="Times New Roman" w:hAnsi="Times New Roman" w:cs="Times New Roman"/>
          <w:sz w:val="24"/>
          <w:szCs w:val="24"/>
        </w:rPr>
        <w:t>4</w:t>
      </w:r>
      <w:r w:rsidRPr="00AE7C9E">
        <w:rPr>
          <w:rFonts w:ascii="Times New Roman" w:hAnsi="Times New Roman" w:cs="Times New Roman"/>
          <w:sz w:val="24"/>
          <w:szCs w:val="24"/>
        </w:rPr>
        <w:t xml:space="preserve"> </w:t>
      </w:r>
      <w:r w:rsidR="00A811C5" w:rsidRPr="00AE7C9E">
        <w:rPr>
          <w:rFonts w:ascii="Times New Roman" w:hAnsi="Times New Roman" w:cs="Times New Roman"/>
          <w:sz w:val="24"/>
          <w:szCs w:val="24"/>
        </w:rPr>
        <w:t>5</w:t>
      </w:r>
      <w:r w:rsidRPr="00AE7C9E">
        <w:rPr>
          <w:rFonts w:ascii="Times New Roman" w:hAnsi="Times New Roman" w:cs="Times New Roman"/>
          <w:sz w:val="24"/>
          <w:szCs w:val="24"/>
        </w:rPr>
        <w:t>2 00000</w:t>
      </w:r>
      <w:r w:rsidR="00146CFF">
        <w:rPr>
          <w:rFonts w:ascii="Times New Roman" w:hAnsi="Times New Roman" w:cs="Times New Roman"/>
          <w:sz w:val="24"/>
          <w:szCs w:val="24"/>
        </w:rPr>
        <w:tab/>
      </w:r>
      <w:r w:rsidRPr="00AE7C9E">
        <w:rPr>
          <w:rFonts w:ascii="Times New Roman" w:hAnsi="Times New Roman" w:cs="Times New Roman"/>
          <w:sz w:val="24"/>
          <w:szCs w:val="24"/>
        </w:rPr>
        <w:t xml:space="preserve"> основное мероприятие «Защита прав и законных интересов несовершеннолетних, лиц из числа детей-сирот и детей, оставшихся без попечения родителей»;</w:t>
      </w:r>
      <w:r w:rsidRPr="00AE7C9E">
        <w:rPr>
          <w:rFonts w:ascii="Times New Roman" w:hAnsi="Times New Roman" w:cs="Times New Roman"/>
          <w:sz w:val="24"/>
          <w:szCs w:val="24"/>
        </w:rPr>
        <w:tab/>
      </w:r>
    </w:p>
    <w:p w14:paraId="1284B3B6" w14:textId="54ECF11A" w:rsidR="006F5271" w:rsidRPr="00AE7C9E" w:rsidRDefault="00FA7020" w:rsidP="00AE7C9E">
      <w:pPr>
        <w:pStyle w:val="ConsPlusNormal"/>
        <w:tabs>
          <w:tab w:val="left" w:pos="851"/>
        </w:tabs>
        <w:jc w:val="both"/>
        <w:rPr>
          <w:rFonts w:ascii="Times New Roman" w:hAnsi="Times New Roman" w:cs="Times New Roman"/>
          <w:sz w:val="24"/>
          <w:szCs w:val="24"/>
        </w:rPr>
      </w:pPr>
      <w:r w:rsidRPr="00AE7C9E">
        <w:rPr>
          <w:rFonts w:ascii="Times New Roman" w:hAnsi="Times New Roman" w:cs="Times New Roman"/>
          <w:sz w:val="24"/>
          <w:szCs w:val="24"/>
        </w:rPr>
        <w:t xml:space="preserve">02 </w:t>
      </w:r>
      <w:r w:rsidR="00A811C5" w:rsidRPr="00AE7C9E">
        <w:rPr>
          <w:rFonts w:ascii="Times New Roman" w:hAnsi="Times New Roman" w:cs="Times New Roman"/>
          <w:sz w:val="24"/>
          <w:szCs w:val="24"/>
        </w:rPr>
        <w:t>4</w:t>
      </w:r>
      <w:r w:rsidRPr="00AE7C9E">
        <w:rPr>
          <w:rFonts w:ascii="Times New Roman" w:hAnsi="Times New Roman" w:cs="Times New Roman"/>
          <w:sz w:val="24"/>
          <w:szCs w:val="24"/>
        </w:rPr>
        <w:t xml:space="preserve"> </w:t>
      </w:r>
      <w:r w:rsidR="00A811C5" w:rsidRPr="00AE7C9E">
        <w:rPr>
          <w:rFonts w:ascii="Times New Roman" w:hAnsi="Times New Roman" w:cs="Times New Roman"/>
          <w:sz w:val="24"/>
          <w:szCs w:val="24"/>
        </w:rPr>
        <w:t>5</w:t>
      </w:r>
      <w:r w:rsidR="00146CFF">
        <w:rPr>
          <w:rFonts w:ascii="Times New Roman" w:hAnsi="Times New Roman" w:cs="Times New Roman"/>
          <w:sz w:val="24"/>
          <w:szCs w:val="24"/>
        </w:rPr>
        <w:t>3</w:t>
      </w:r>
      <w:r w:rsidRPr="00AE7C9E">
        <w:rPr>
          <w:rFonts w:ascii="Times New Roman" w:hAnsi="Times New Roman" w:cs="Times New Roman"/>
          <w:sz w:val="24"/>
          <w:szCs w:val="24"/>
        </w:rPr>
        <w:t xml:space="preserve"> 00000</w:t>
      </w:r>
      <w:r w:rsidR="00146CFF">
        <w:rPr>
          <w:rFonts w:ascii="Times New Roman" w:hAnsi="Times New Roman" w:cs="Times New Roman"/>
          <w:sz w:val="24"/>
          <w:szCs w:val="24"/>
        </w:rPr>
        <w:tab/>
      </w:r>
      <w:r w:rsidRPr="00AE7C9E">
        <w:rPr>
          <w:rFonts w:ascii="Times New Roman" w:hAnsi="Times New Roman" w:cs="Times New Roman"/>
          <w:sz w:val="24"/>
          <w:szCs w:val="24"/>
        </w:rPr>
        <w:t xml:space="preserve"> основное мероприятие «Осуществление государственной поддержки молодых семей в улучшении жилищных условий»</w:t>
      </w:r>
      <w:r w:rsidR="00A811C5" w:rsidRPr="00AE7C9E">
        <w:rPr>
          <w:rFonts w:ascii="Times New Roman" w:hAnsi="Times New Roman" w:cs="Times New Roman"/>
          <w:sz w:val="24"/>
          <w:szCs w:val="24"/>
        </w:rPr>
        <w:t>;</w:t>
      </w:r>
    </w:p>
    <w:p w14:paraId="77E52E27" w14:textId="20EA5222" w:rsidR="006F5271" w:rsidRPr="00AE7C9E" w:rsidRDefault="00FA7020" w:rsidP="00AE7C9E">
      <w:pPr>
        <w:pStyle w:val="ConsPlusNormal"/>
        <w:tabs>
          <w:tab w:val="left" w:pos="851"/>
        </w:tabs>
        <w:jc w:val="both"/>
        <w:rPr>
          <w:rFonts w:ascii="Times New Roman" w:hAnsi="Times New Roman" w:cs="Times New Roman"/>
          <w:sz w:val="24"/>
          <w:szCs w:val="24"/>
        </w:rPr>
      </w:pPr>
      <w:r w:rsidRPr="00AE7C9E">
        <w:rPr>
          <w:rFonts w:ascii="Times New Roman" w:hAnsi="Times New Roman" w:cs="Times New Roman"/>
          <w:sz w:val="24"/>
          <w:szCs w:val="24"/>
        </w:rPr>
        <w:t xml:space="preserve">02 </w:t>
      </w:r>
      <w:r w:rsidR="00A811C5" w:rsidRPr="00AE7C9E">
        <w:rPr>
          <w:rFonts w:ascii="Times New Roman" w:hAnsi="Times New Roman" w:cs="Times New Roman"/>
          <w:sz w:val="24"/>
          <w:szCs w:val="24"/>
        </w:rPr>
        <w:t>4</w:t>
      </w:r>
      <w:r w:rsidRPr="00AE7C9E">
        <w:rPr>
          <w:rFonts w:ascii="Times New Roman" w:hAnsi="Times New Roman" w:cs="Times New Roman"/>
          <w:sz w:val="24"/>
          <w:szCs w:val="24"/>
        </w:rPr>
        <w:t xml:space="preserve"> </w:t>
      </w:r>
      <w:r w:rsidR="00A811C5" w:rsidRPr="00AE7C9E">
        <w:rPr>
          <w:rFonts w:ascii="Times New Roman" w:hAnsi="Times New Roman" w:cs="Times New Roman"/>
          <w:sz w:val="24"/>
          <w:szCs w:val="24"/>
        </w:rPr>
        <w:t>6</w:t>
      </w:r>
      <w:r w:rsidRPr="00AE7C9E">
        <w:rPr>
          <w:rFonts w:ascii="Times New Roman" w:hAnsi="Times New Roman" w:cs="Times New Roman"/>
          <w:sz w:val="24"/>
          <w:szCs w:val="24"/>
        </w:rPr>
        <w:t>1 00000</w:t>
      </w:r>
      <w:r w:rsidR="00146CFF">
        <w:rPr>
          <w:rFonts w:ascii="Times New Roman" w:hAnsi="Times New Roman" w:cs="Times New Roman"/>
          <w:sz w:val="24"/>
          <w:szCs w:val="24"/>
        </w:rPr>
        <w:tab/>
      </w:r>
      <w:r w:rsidR="00A1082B">
        <w:rPr>
          <w:rFonts w:ascii="Times New Roman" w:hAnsi="Times New Roman" w:cs="Times New Roman"/>
          <w:sz w:val="24"/>
          <w:szCs w:val="24"/>
        </w:rPr>
        <w:t xml:space="preserve">   </w:t>
      </w:r>
      <w:r w:rsidRPr="00AE7C9E">
        <w:rPr>
          <w:rFonts w:ascii="Times New Roman" w:hAnsi="Times New Roman" w:cs="Times New Roman"/>
          <w:sz w:val="24"/>
          <w:szCs w:val="24"/>
        </w:rPr>
        <w:t>основное мероприятие «Создание условий для участия граждан в культурной жизни города»</w:t>
      </w:r>
      <w:r w:rsidR="00A811C5" w:rsidRPr="00AE7C9E">
        <w:rPr>
          <w:rFonts w:ascii="Times New Roman" w:hAnsi="Times New Roman" w:cs="Times New Roman"/>
          <w:sz w:val="24"/>
          <w:szCs w:val="24"/>
        </w:rPr>
        <w:t>;</w:t>
      </w:r>
      <w:r w:rsidRPr="00AE7C9E">
        <w:rPr>
          <w:rFonts w:ascii="Times New Roman" w:hAnsi="Times New Roman" w:cs="Times New Roman"/>
          <w:sz w:val="24"/>
          <w:szCs w:val="24"/>
        </w:rPr>
        <w:tab/>
      </w:r>
    </w:p>
    <w:p w14:paraId="5516C783" w14:textId="49755073" w:rsidR="00A811C5" w:rsidRPr="00AE7C9E" w:rsidRDefault="00A811C5" w:rsidP="00AE7C9E">
      <w:pPr>
        <w:pStyle w:val="ConsPlusNormal"/>
        <w:tabs>
          <w:tab w:val="left" w:pos="851"/>
        </w:tabs>
        <w:jc w:val="both"/>
        <w:rPr>
          <w:rFonts w:ascii="Times New Roman" w:hAnsi="Times New Roman" w:cs="Times New Roman"/>
          <w:sz w:val="24"/>
          <w:szCs w:val="24"/>
        </w:rPr>
      </w:pPr>
      <w:r w:rsidRPr="00AE7C9E">
        <w:rPr>
          <w:rFonts w:ascii="Times New Roman" w:hAnsi="Times New Roman" w:cs="Times New Roman"/>
          <w:sz w:val="24"/>
          <w:szCs w:val="24"/>
        </w:rPr>
        <w:t xml:space="preserve">02 4 62 00000 </w:t>
      </w:r>
      <w:r w:rsidR="00A1082B">
        <w:rPr>
          <w:rFonts w:ascii="Times New Roman" w:hAnsi="Times New Roman" w:cs="Times New Roman"/>
          <w:sz w:val="24"/>
          <w:szCs w:val="24"/>
        </w:rPr>
        <w:t xml:space="preserve">  </w:t>
      </w:r>
      <w:r w:rsidRPr="00AE7C9E">
        <w:rPr>
          <w:rFonts w:ascii="Times New Roman" w:hAnsi="Times New Roman" w:cs="Times New Roman"/>
          <w:sz w:val="24"/>
          <w:szCs w:val="24"/>
        </w:rPr>
        <w:t>основное мероприятие «</w:t>
      </w:r>
      <w:r w:rsidR="00146CFF" w:rsidRPr="00146CFF">
        <w:rPr>
          <w:rFonts w:ascii="Times New Roman" w:hAnsi="Times New Roman" w:cs="Times New Roman"/>
          <w:sz w:val="24"/>
          <w:szCs w:val="24"/>
        </w:rPr>
        <w:t>Государственная поддержка отрасли культуры</w:t>
      </w:r>
      <w:r w:rsidRPr="00AE7C9E">
        <w:rPr>
          <w:rFonts w:ascii="Times New Roman" w:hAnsi="Times New Roman" w:cs="Times New Roman"/>
          <w:sz w:val="24"/>
          <w:szCs w:val="24"/>
        </w:rPr>
        <w:t>»;</w:t>
      </w:r>
      <w:r w:rsidRPr="00AE7C9E">
        <w:rPr>
          <w:rFonts w:ascii="Times New Roman" w:hAnsi="Times New Roman" w:cs="Times New Roman"/>
          <w:sz w:val="24"/>
          <w:szCs w:val="24"/>
        </w:rPr>
        <w:tab/>
      </w:r>
    </w:p>
    <w:p w14:paraId="08D6C66C" w14:textId="270A860B" w:rsidR="00B756C8" w:rsidRPr="00AE7C9E" w:rsidRDefault="00FA7020" w:rsidP="00AE7C9E">
      <w:pPr>
        <w:pStyle w:val="ConsPlusNormal"/>
        <w:tabs>
          <w:tab w:val="left" w:pos="851"/>
        </w:tabs>
        <w:jc w:val="both"/>
        <w:rPr>
          <w:rFonts w:ascii="Times New Roman" w:hAnsi="Times New Roman" w:cs="Times New Roman"/>
          <w:sz w:val="24"/>
          <w:szCs w:val="24"/>
        </w:rPr>
      </w:pPr>
      <w:r w:rsidRPr="00AE7C9E">
        <w:rPr>
          <w:rFonts w:ascii="Times New Roman" w:hAnsi="Times New Roman" w:cs="Times New Roman"/>
          <w:sz w:val="24"/>
          <w:szCs w:val="24"/>
        </w:rPr>
        <w:t xml:space="preserve">02 </w:t>
      </w:r>
      <w:r w:rsidR="00A811C5" w:rsidRPr="00AE7C9E">
        <w:rPr>
          <w:rFonts w:ascii="Times New Roman" w:hAnsi="Times New Roman" w:cs="Times New Roman"/>
          <w:sz w:val="24"/>
          <w:szCs w:val="24"/>
        </w:rPr>
        <w:t>4</w:t>
      </w:r>
      <w:r w:rsidRPr="00AE7C9E">
        <w:rPr>
          <w:rFonts w:ascii="Times New Roman" w:hAnsi="Times New Roman" w:cs="Times New Roman"/>
          <w:sz w:val="24"/>
          <w:szCs w:val="24"/>
        </w:rPr>
        <w:t xml:space="preserve"> </w:t>
      </w:r>
      <w:r w:rsidR="00A811C5" w:rsidRPr="00AE7C9E">
        <w:rPr>
          <w:rFonts w:ascii="Times New Roman" w:hAnsi="Times New Roman" w:cs="Times New Roman"/>
          <w:sz w:val="24"/>
          <w:szCs w:val="24"/>
        </w:rPr>
        <w:t>7</w:t>
      </w:r>
      <w:r w:rsidRPr="00AE7C9E">
        <w:rPr>
          <w:rFonts w:ascii="Times New Roman" w:hAnsi="Times New Roman" w:cs="Times New Roman"/>
          <w:sz w:val="24"/>
          <w:szCs w:val="24"/>
        </w:rPr>
        <w:t>1 00000 основное мероприятие «</w:t>
      </w:r>
      <w:r w:rsidR="00B756C8" w:rsidRPr="00AE7C9E">
        <w:rPr>
          <w:rFonts w:ascii="Times New Roman" w:hAnsi="Times New Roman" w:cs="Times New Roman"/>
          <w:sz w:val="24"/>
          <w:szCs w:val="24"/>
        </w:rPr>
        <w:t>Популяризация массового спорта</w:t>
      </w:r>
      <w:r w:rsidRPr="00AE7C9E">
        <w:rPr>
          <w:rFonts w:ascii="Times New Roman" w:hAnsi="Times New Roman" w:cs="Times New Roman"/>
          <w:sz w:val="24"/>
          <w:szCs w:val="24"/>
        </w:rPr>
        <w:t>»</w:t>
      </w:r>
      <w:r w:rsidR="007C04A1">
        <w:rPr>
          <w:rFonts w:ascii="Times New Roman" w:hAnsi="Times New Roman" w:cs="Times New Roman"/>
          <w:sz w:val="24"/>
          <w:szCs w:val="24"/>
        </w:rPr>
        <w:t>.</w:t>
      </w:r>
      <w:r w:rsidR="00B756C8" w:rsidRPr="00AE7C9E">
        <w:rPr>
          <w:rFonts w:ascii="Times New Roman" w:hAnsi="Times New Roman" w:cs="Times New Roman"/>
          <w:sz w:val="24"/>
          <w:szCs w:val="24"/>
        </w:rPr>
        <w:tab/>
      </w:r>
    </w:p>
    <w:p w14:paraId="7957E3E8" w14:textId="468DCD3C" w:rsidR="00B756C8" w:rsidRPr="00A1082B" w:rsidRDefault="00B756C8" w:rsidP="00302DB6">
      <w:pPr>
        <w:pStyle w:val="ConsPlusNormal"/>
        <w:numPr>
          <w:ilvl w:val="1"/>
          <w:numId w:val="13"/>
        </w:numPr>
        <w:tabs>
          <w:tab w:val="left" w:pos="1276"/>
        </w:tabs>
        <w:ind w:left="0" w:firstLine="709"/>
        <w:jc w:val="both"/>
        <w:rPr>
          <w:rFonts w:ascii="Times New Roman" w:hAnsi="Times New Roman" w:cs="Times New Roman"/>
          <w:sz w:val="24"/>
          <w:szCs w:val="24"/>
        </w:rPr>
      </w:pPr>
      <w:r w:rsidRPr="00A1082B">
        <w:rPr>
          <w:rFonts w:ascii="Times New Roman" w:hAnsi="Times New Roman" w:cs="Times New Roman"/>
          <w:sz w:val="24"/>
          <w:szCs w:val="24"/>
        </w:rPr>
        <w:t xml:space="preserve"> по целевой статье 03 0 00 0000 «Управление муниципальными финансами городского округа город Фокино Брянской области» отражаются расходы местного бюджета на реализацию соответствующей муниципальной программы по следующим целевым статьям расходов:</w:t>
      </w:r>
    </w:p>
    <w:p w14:paraId="3BCF327E" w14:textId="2B03D3B2" w:rsidR="00B756C8" w:rsidRPr="00AE7C9E" w:rsidRDefault="00B756C8" w:rsidP="00AE7C9E">
      <w:pPr>
        <w:pStyle w:val="ConsPlusNormal"/>
        <w:tabs>
          <w:tab w:val="left" w:pos="851"/>
        </w:tabs>
        <w:jc w:val="both"/>
        <w:rPr>
          <w:rFonts w:ascii="Times New Roman" w:hAnsi="Times New Roman" w:cs="Times New Roman"/>
          <w:sz w:val="24"/>
          <w:szCs w:val="24"/>
        </w:rPr>
      </w:pPr>
      <w:r w:rsidRPr="00AE7C9E">
        <w:rPr>
          <w:rFonts w:ascii="Times New Roman" w:hAnsi="Times New Roman" w:cs="Times New Roman"/>
          <w:sz w:val="24"/>
          <w:szCs w:val="24"/>
        </w:rPr>
        <w:t xml:space="preserve">03 </w:t>
      </w:r>
      <w:r w:rsidR="009F79B0" w:rsidRPr="00AE7C9E">
        <w:rPr>
          <w:rFonts w:ascii="Times New Roman" w:hAnsi="Times New Roman" w:cs="Times New Roman"/>
          <w:sz w:val="24"/>
          <w:szCs w:val="24"/>
        </w:rPr>
        <w:t>4</w:t>
      </w:r>
      <w:r w:rsidRPr="00AE7C9E">
        <w:rPr>
          <w:rFonts w:ascii="Times New Roman" w:hAnsi="Times New Roman" w:cs="Times New Roman"/>
          <w:sz w:val="24"/>
          <w:szCs w:val="24"/>
        </w:rPr>
        <w:t xml:space="preserve"> 01 00000</w:t>
      </w:r>
      <w:r w:rsidRPr="00AE7C9E">
        <w:rPr>
          <w:rFonts w:ascii="Times New Roman" w:hAnsi="Times New Roman" w:cs="Times New Roman"/>
          <w:sz w:val="24"/>
          <w:szCs w:val="24"/>
        </w:rPr>
        <w:tab/>
        <w:t xml:space="preserve"> основное мероприятие </w:t>
      </w:r>
      <w:r w:rsidRPr="00AE7C9E">
        <w:rPr>
          <w:rFonts w:ascii="Times New Roman" w:hAnsi="Times New Roman" w:cs="Times New Roman"/>
          <w:sz w:val="24"/>
          <w:szCs w:val="24"/>
        </w:rPr>
        <w:tab/>
        <w:t xml:space="preserve">«Обеспечение </w:t>
      </w:r>
      <w:r w:rsidRPr="00AE7C9E">
        <w:rPr>
          <w:rFonts w:ascii="Times New Roman" w:hAnsi="Times New Roman" w:cs="Times New Roman"/>
          <w:sz w:val="24"/>
          <w:szCs w:val="24"/>
        </w:rPr>
        <w:tab/>
        <w:t>финансовой устойчивости бюджетной системы путем проведения сбалансированной финансовой политики»;</w:t>
      </w:r>
    </w:p>
    <w:p w14:paraId="16D0E551" w14:textId="5861AAFD" w:rsidR="00B756C8" w:rsidRPr="00AE7C9E" w:rsidRDefault="00B756C8" w:rsidP="00AE7C9E">
      <w:pPr>
        <w:pStyle w:val="ConsPlusNormal"/>
        <w:tabs>
          <w:tab w:val="left" w:pos="851"/>
        </w:tabs>
        <w:jc w:val="both"/>
        <w:rPr>
          <w:rFonts w:ascii="Times New Roman" w:hAnsi="Times New Roman" w:cs="Times New Roman"/>
          <w:sz w:val="24"/>
          <w:szCs w:val="24"/>
        </w:rPr>
      </w:pPr>
      <w:r w:rsidRPr="00AE7C9E">
        <w:rPr>
          <w:rFonts w:ascii="Times New Roman" w:hAnsi="Times New Roman" w:cs="Times New Roman"/>
          <w:sz w:val="24"/>
          <w:szCs w:val="24"/>
        </w:rPr>
        <w:t xml:space="preserve">03 </w:t>
      </w:r>
      <w:r w:rsidR="009F79B0" w:rsidRPr="00AE7C9E">
        <w:rPr>
          <w:rFonts w:ascii="Times New Roman" w:hAnsi="Times New Roman" w:cs="Times New Roman"/>
          <w:sz w:val="24"/>
          <w:szCs w:val="24"/>
        </w:rPr>
        <w:t>4</w:t>
      </w:r>
      <w:r w:rsidRPr="00AE7C9E">
        <w:rPr>
          <w:rFonts w:ascii="Times New Roman" w:hAnsi="Times New Roman" w:cs="Times New Roman"/>
          <w:sz w:val="24"/>
          <w:szCs w:val="24"/>
        </w:rPr>
        <w:t xml:space="preserve"> 02 00000</w:t>
      </w:r>
      <w:r w:rsidRPr="00AE7C9E">
        <w:rPr>
          <w:rFonts w:ascii="Times New Roman" w:hAnsi="Times New Roman" w:cs="Times New Roman"/>
          <w:sz w:val="24"/>
          <w:szCs w:val="24"/>
        </w:rPr>
        <w:tab/>
        <w:t xml:space="preserve"> основное мероприятие «Обслуживание государственного и муниципального долга».</w:t>
      </w:r>
    </w:p>
    <w:p w14:paraId="317CC7BA" w14:textId="2F8E24F6" w:rsidR="00B756C8" w:rsidRPr="00A1082B" w:rsidRDefault="00B756C8" w:rsidP="00302DB6">
      <w:pPr>
        <w:pStyle w:val="ConsPlusNormal"/>
        <w:numPr>
          <w:ilvl w:val="1"/>
          <w:numId w:val="13"/>
        </w:numPr>
        <w:tabs>
          <w:tab w:val="left" w:pos="1276"/>
        </w:tabs>
        <w:ind w:left="0" w:firstLine="709"/>
        <w:jc w:val="both"/>
        <w:rPr>
          <w:rFonts w:ascii="Times New Roman" w:hAnsi="Times New Roman" w:cs="Times New Roman"/>
          <w:sz w:val="24"/>
          <w:szCs w:val="24"/>
        </w:rPr>
      </w:pPr>
      <w:r w:rsidRPr="00A1082B">
        <w:rPr>
          <w:rFonts w:ascii="Times New Roman" w:hAnsi="Times New Roman" w:cs="Times New Roman"/>
          <w:sz w:val="24"/>
          <w:szCs w:val="24"/>
        </w:rPr>
        <w:t>по целевой статье 0</w:t>
      </w:r>
      <w:r w:rsidR="00866771" w:rsidRPr="00A1082B">
        <w:rPr>
          <w:rFonts w:ascii="Times New Roman" w:hAnsi="Times New Roman" w:cs="Times New Roman"/>
          <w:sz w:val="24"/>
          <w:szCs w:val="24"/>
        </w:rPr>
        <w:t>5</w:t>
      </w:r>
      <w:r w:rsidRPr="00A1082B">
        <w:rPr>
          <w:rFonts w:ascii="Times New Roman" w:hAnsi="Times New Roman" w:cs="Times New Roman"/>
          <w:sz w:val="24"/>
          <w:szCs w:val="24"/>
        </w:rPr>
        <w:t xml:space="preserve"> 0 00 0000 «</w:t>
      </w:r>
      <w:r w:rsidR="00866771" w:rsidRPr="00A1082B">
        <w:rPr>
          <w:rFonts w:ascii="Times New Roman" w:hAnsi="Times New Roman" w:cs="Times New Roman"/>
          <w:sz w:val="24"/>
          <w:szCs w:val="24"/>
        </w:rPr>
        <w:t>Управление муниципальной</w:t>
      </w:r>
      <w:r w:rsidR="00A1082B">
        <w:rPr>
          <w:rFonts w:ascii="Times New Roman" w:hAnsi="Times New Roman" w:cs="Times New Roman"/>
          <w:sz w:val="24"/>
          <w:szCs w:val="24"/>
        </w:rPr>
        <w:t xml:space="preserve"> </w:t>
      </w:r>
      <w:r w:rsidR="00866771" w:rsidRPr="00A1082B">
        <w:rPr>
          <w:rFonts w:ascii="Times New Roman" w:hAnsi="Times New Roman" w:cs="Times New Roman"/>
          <w:sz w:val="24"/>
          <w:szCs w:val="24"/>
        </w:rPr>
        <w:t>собственностью городского округа город Фокино Брянской области</w:t>
      </w:r>
      <w:r w:rsidRPr="00A1082B">
        <w:rPr>
          <w:rFonts w:ascii="Times New Roman" w:hAnsi="Times New Roman" w:cs="Times New Roman"/>
          <w:sz w:val="24"/>
          <w:szCs w:val="24"/>
        </w:rPr>
        <w:t xml:space="preserve">» отражаются расходы местного бюджета на реализацию соответствующей муниципальной программы по следующим </w:t>
      </w:r>
      <w:r w:rsidRPr="00A1082B">
        <w:rPr>
          <w:rFonts w:ascii="Times New Roman" w:hAnsi="Times New Roman" w:cs="Times New Roman"/>
          <w:sz w:val="24"/>
          <w:szCs w:val="24"/>
        </w:rPr>
        <w:lastRenderedPageBreak/>
        <w:t>целевым статьям расходов:</w:t>
      </w:r>
    </w:p>
    <w:p w14:paraId="1B07041D" w14:textId="0E1DEF62" w:rsidR="00B756C8" w:rsidRDefault="00B756C8" w:rsidP="00AE7C9E">
      <w:pPr>
        <w:pStyle w:val="ConsPlusNormal"/>
        <w:tabs>
          <w:tab w:val="left" w:pos="851"/>
        </w:tabs>
        <w:jc w:val="both"/>
        <w:rPr>
          <w:rFonts w:ascii="Times New Roman" w:hAnsi="Times New Roman" w:cs="Times New Roman"/>
          <w:sz w:val="24"/>
          <w:szCs w:val="24"/>
        </w:rPr>
      </w:pPr>
      <w:r w:rsidRPr="00AE7C9E">
        <w:rPr>
          <w:rFonts w:ascii="Times New Roman" w:hAnsi="Times New Roman" w:cs="Times New Roman"/>
          <w:sz w:val="24"/>
          <w:szCs w:val="24"/>
        </w:rPr>
        <w:t>0</w:t>
      </w:r>
      <w:r w:rsidR="00866771" w:rsidRPr="00AE7C9E">
        <w:rPr>
          <w:rFonts w:ascii="Times New Roman" w:hAnsi="Times New Roman" w:cs="Times New Roman"/>
          <w:sz w:val="24"/>
          <w:szCs w:val="24"/>
        </w:rPr>
        <w:t>5</w:t>
      </w:r>
      <w:r w:rsidRPr="00AE7C9E">
        <w:rPr>
          <w:rFonts w:ascii="Times New Roman" w:hAnsi="Times New Roman" w:cs="Times New Roman"/>
          <w:sz w:val="24"/>
          <w:szCs w:val="24"/>
        </w:rPr>
        <w:t xml:space="preserve"> </w:t>
      </w:r>
      <w:r w:rsidR="009F79B0" w:rsidRPr="00AE7C9E">
        <w:rPr>
          <w:rFonts w:ascii="Times New Roman" w:hAnsi="Times New Roman" w:cs="Times New Roman"/>
          <w:sz w:val="24"/>
          <w:szCs w:val="24"/>
        </w:rPr>
        <w:t>4</w:t>
      </w:r>
      <w:r w:rsidRPr="00AE7C9E">
        <w:rPr>
          <w:rFonts w:ascii="Times New Roman" w:hAnsi="Times New Roman" w:cs="Times New Roman"/>
          <w:sz w:val="24"/>
          <w:szCs w:val="24"/>
        </w:rPr>
        <w:t xml:space="preserve"> </w:t>
      </w:r>
      <w:r w:rsidR="00866771" w:rsidRPr="00AE7C9E">
        <w:rPr>
          <w:rFonts w:ascii="Times New Roman" w:hAnsi="Times New Roman" w:cs="Times New Roman"/>
          <w:sz w:val="24"/>
          <w:szCs w:val="24"/>
        </w:rPr>
        <w:t>01</w:t>
      </w:r>
      <w:r w:rsidRPr="00AE7C9E">
        <w:rPr>
          <w:rFonts w:ascii="Times New Roman" w:hAnsi="Times New Roman" w:cs="Times New Roman"/>
          <w:sz w:val="24"/>
          <w:szCs w:val="24"/>
        </w:rPr>
        <w:t xml:space="preserve"> 00000</w:t>
      </w:r>
      <w:r w:rsidRPr="00AE7C9E">
        <w:rPr>
          <w:rFonts w:ascii="Times New Roman" w:hAnsi="Times New Roman" w:cs="Times New Roman"/>
          <w:sz w:val="24"/>
          <w:szCs w:val="24"/>
        </w:rPr>
        <w:tab/>
        <w:t xml:space="preserve"> основное мероприятие «</w:t>
      </w:r>
      <w:r w:rsidR="00866771" w:rsidRPr="00AE7C9E">
        <w:rPr>
          <w:rFonts w:ascii="Times New Roman" w:hAnsi="Times New Roman" w:cs="Times New Roman"/>
          <w:sz w:val="24"/>
          <w:szCs w:val="24"/>
        </w:rPr>
        <w:t>Обеспечение эффективного управления и распоряжения муниципальным имуществом городского округа (в том числе земельными участками), рационального его использования, распоряжения</w:t>
      </w:r>
      <w:r w:rsidRPr="00AE7C9E">
        <w:rPr>
          <w:rFonts w:ascii="Times New Roman" w:hAnsi="Times New Roman" w:cs="Times New Roman"/>
          <w:sz w:val="24"/>
          <w:szCs w:val="24"/>
        </w:rPr>
        <w:t>»</w:t>
      </w:r>
      <w:r w:rsidR="00333421">
        <w:rPr>
          <w:rFonts w:ascii="Times New Roman" w:hAnsi="Times New Roman" w:cs="Times New Roman"/>
          <w:sz w:val="24"/>
          <w:szCs w:val="24"/>
        </w:rPr>
        <w:t>;</w:t>
      </w:r>
    </w:p>
    <w:p w14:paraId="5AD5E0C0" w14:textId="40800F9A" w:rsidR="00B17187" w:rsidRPr="00A1082B" w:rsidRDefault="00866771" w:rsidP="00302DB6">
      <w:pPr>
        <w:pStyle w:val="ConsPlusNormal"/>
        <w:numPr>
          <w:ilvl w:val="1"/>
          <w:numId w:val="13"/>
        </w:numPr>
        <w:tabs>
          <w:tab w:val="left" w:pos="1276"/>
        </w:tabs>
        <w:ind w:left="0" w:firstLine="709"/>
        <w:jc w:val="both"/>
        <w:rPr>
          <w:rFonts w:ascii="Times New Roman" w:hAnsi="Times New Roman" w:cs="Times New Roman"/>
          <w:sz w:val="24"/>
          <w:szCs w:val="24"/>
        </w:rPr>
      </w:pPr>
      <w:r w:rsidRPr="00A1082B">
        <w:rPr>
          <w:rFonts w:ascii="Times New Roman" w:hAnsi="Times New Roman" w:cs="Times New Roman"/>
          <w:sz w:val="24"/>
          <w:szCs w:val="24"/>
        </w:rPr>
        <w:t>п</w:t>
      </w:r>
      <w:r w:rsidR="00B17187" w:rsidRPr="00A1082B">
        <w:rPr>
          <w:rFonts w:ascii="Times New Roman" w:hAnsi="Times New Roman" w:cs="Times New Roman"/>
          <w:sz w:val="24"/>
          <w:szCs w:val="24"/>
        </w:rPr>
        <w:t>о целевой статье 70 0 00 0000 «Непрограммная деятельность» отражаются расходы в рамках непрограммной деятельности.</w:t>
      </w:r>
    </w:p>
    <w:p w14:paraId="5A1C18EA" w14:textId="77777777" w:rsidR="00B17187" w:rsidRPr="00AE7C9E" w:rsidRDefault="00B17187" w:rsidP="00AE7C9E">
      <w:pPr>
        <w:pStyle w:val="ConsPlusNormal"/>
        <w:widowControl/>
        <w:numPr>
          <w:ilvl w:val="0"/>
          <w:numId w:val="13"/>
        </w:numPr>
        <w:tabs>
          <w:tab w:val="left" w:pos="1276"/>
        </w:tabs>
        <w:ind w:left="0" w:firstLine="709"/>
        <w:jc w:val="both"/>
        <w:rPr>
          <w:rFonts w:ascii="Times New Roman" w:hAnsi="Times New Roman" w:cs="Times New Roman"/>
          <w:sz w:val="24"/>
          <w:szCs w:val="24"/>
        </w:rPr>
      </w:pPr>
      <w:r w:rsidRPr="00AE7C9E">
        <w:rPr>
          <w:rFonts w:ascii="Times New Roman" w:hAnsi="Times New Roman" w:cs="Times New Roman"/>
          <w:sz w:val="24"/>
          <w:szCs w:val="24"/>
        </w:rPr>
        <w:t xml:space="preserve">Расходы </w:t>
      </w:r>
      <w:r w:rsidR="00A75D89" w:rsidRPr="00AE7C9E">
        <w:rPr>
          <w:rFonts w:ascii="Times New Roman" w:hAnsi="Times New Roman" w:cs="Times New Roman"/>
          <w:sz w:val="24"/>
          <w:szCs w:val="24"/>
        </w:rPr>
        <w:t>местного</w:t>
      </w:r>
      <w:r w:rsidRPr="00AE7C9E">
        <w:rPr>
          <w:rFonts w:ascii="Times New Roman" w:hAnsi="Times New Roman" w:cs="Times New Roman"/>
          <w:sz w:val="24"/>
          <w:szCs w:val="24"/>
        </w:rPr>
        <w:t xml:space="preserve"> бюджета подлежат отражению по следующим направлениям расходов:</w:t>
      </w:r>
    </w:p>
    <w:p w14:paraId="02F4A9D2" w14:textId="088B9EBF" w:rsidR="00B17187" w:rsidRPr="00AE7C9E" w:rsidRDefault="00B17187" w:rsidP="00A1082B">
      <w:pPr>
        <w:pStyle w:val="ConsPlusNormal"/>
        <w:widowControl/>
        <w:numPr>
          <w:ilvl w:val="1"/>
          <w:numId w:val="13"/>
        </w:numPr>
        <w:tabs>
          <w:tab w:val="left" w:pos="1276"/>
        </w:tabs>
        <w:ind w:left="0" w:firstLine="709"/>
        <w:jc w:val="both"/>
        <w:rPr>
          <w:rFonts w:ascii="Times New Roman" w:hAnsi="Times New Roman" w:cs="Times New Roman"/>
          <w:sz w:val="24"/>
          <w:szCs w:val="24"/>
        </w:rPr>
      </w:pPr>
      <w:r w:rsidRPr="00AE7C9E">
        <w:rPr>
          <w:rFonts w:ascii="Times New Roman" w:hAnsi="Times New Roman" w:cs="Times New Roman"/>
          <w:sz w:val="24"/>
          <w:szCs w:val="24"/>
        </w:rPr>
        <w:t xml:space="preserve">направление расходов «00000» применяется при обобщении расходов по направлениям расходов </w:t>
      </w:r>
      <w:r w:rsidR="00A75D89" w:rsidRPr="00AE7C9E">
        <w:rPr>
          <w:rFonts w:ascii="Times New Roman" w:hAnsi="Times New Roman" w:cs="Times New Roman"/>
          <w:sz w:val="24"/>
          <w:szCs w:val="24"/>
        </w:rPr>
        <w:t>местного</w:t>
      </w:r>
      <w:r w:rsidRPr="00AE7C9E">
        <w:rPr>
          <w:rFonts w:ascii="Times New Roman" w:hAnsi="Times New Roman" w:cs="Times New Roman"/>
          <w:sz w:val="24"/>
          <w:szCs w:val="24"/>
        </w:rPr>
        <w:t xml:space="preserve"> бюджета, детализирующих непрограммные статьи целевых статей расходов;</w:t>
      </w:r>
    </w:p>
    <w:p w14:paraId="7F238479" w14:textId="77777777" w:rsidR="0023325A" w:rsidRPr="00AE7C9E" w:rsidRDefault="0081756F" w:rsidP="00A1082B">
      <w:pPr>
        <w:pStyle w:val="ConsPlusNormal"/>
        <w:widowControl/>
        <w:numPr>
          <w:ilvl w:val="1"/>
          <w:numId w:val="13"/>
        </w:numPr>
        <w:tabs>
          <w:tab w:val="left" w:pos="1276"/>
        </w:tabs>
        <w:ind w:left="0" w:firstLine="709"/>
        <w:jc w:val="both"/>
        <w:rPr>
          <w:rFonts w:ascii="Times New Roman" w:hAnsi="Times New Roman" w:cs="Times New Roman"/>
          <w:sz w:val="24"/>
          <w:szCs w:val="24"/>
        </w:rPr>
      </w:pPr>
      <w:r w:rsidRPr="00AE7C9E">
        <w:rPr>
          <w:rFonts w:ascii="Times New Roman" w:hAnsi="Times New Roman" w:cs="Times New Roman"/>
          <w:sz w:val="24"/>
          <w:szCs w:val="24"/>
        </w:rPr>
        <w:t>по направлению расходов «80020 Обеспечение деятельности главы местной администрации (исполнительно-распорядительного органа муниципального образования)» отражаются расходы местного бюджета на оплату труда, начисления на выплаты по оплате труда и прочие выплаты главе местной администрации</w:t>
      </w:r>
      <w:r w:rsidR="00603A66" w:rsidRPr="00AE7C9E">
        <w:rPr>
          <w:rFonts w:ascii="Times New Roman" w:hAnsi="Times New Roman" w:cs="Times New Roman"/>
          <w:sz w:val="24"/>
          <w:szCs w:val="24"/>
        </w:rPr>
        <w:t>;</w:t>
      </w:r>
    </w:p>
    <w:p w14:paraId="109E1617" w14:textId="77777777" w:rsidR="0081756F" w:rsidRPr="00AE7C9E" w:rsidRDefault="0081756F" w:rsidP="009A3435">
      <w:pPr>
        <w:pStyle w:val="ConsPlusNormal"/>
        <w:widowControl/>
        <w:numPr>
          <w:ilvl w:val="1"/>
          <w:numId w:val="13"/>
        </w:numPr>
        <w:tabs>
          <w:tab w:val="left" w:pos="1276"/>
        </w:tabs>
        <w:ind w:left="0" w:firstLine="709"/>
        <w:jc w:val="both"/>
        <w:rPr>
          <w:rFonts w:ascii="Times New Roman" w:hAnsi="Times New Roman" w:cs="Times New Roman"/>
          <w:sz w:val="24"/>
          <w:szCs w:val="24"/>
        </w:rPr>
      </w:pPr>
      <w:r w:rsidRPr="00AE7C9E">
        <w:rPr>
          <w:rFonts w:ascii="Times New Roman" w:hAnsi="Times New Roman" w:cs="Times New Roman"/>
          <w:sz w:val="24"/>
          <w:szCs w:val="24"/>
        </w:rPr>
        <w:t>по направлению расходов «80040 Руководство и управление в сфере установленных функций органов местного самоуправления» отражаются расходы местного бюджета на обеспечение выполнения функций аппарата исполнительно-распорядительного органа муниципального образования (местной администрации)</w:t>
      </w:r>
      <w:r w:rsidR="00603A66" w:rsidRPr="00AE7C9E">
        <w:rPr>
          <w:rFonts w:ascii="Times New Roman" w:hAnsi="Times New Roman" w:cs="Times New Roman"/>
          <w:sz w:val="24"/>
          <w:szCs w:val="24"/>
        </w:rPr>
        <w:t>;</w:t>
      </w:r>
    </w:p>
    <w:p w14:paraId="1BC22BC7" w14:textId="77777777" w:rsidR="00707B5D" w:rsidRPr="00AE7C9E" w:rsidRDefault="00707B5D" w:rsidP="009A3435">
      <w:pPr>
        <w:pStyle w:val="ConsPlusNormal"/>
        <w:widowControl/>
        <w:numPr>
          <w:ilvl w:val="1"/>
          <w:numId w:val="13"/>
        </w:numPr>
        <w:tabs>
          <w:tab w:val="left" w:pos="1276"/>
        </w:tabs>
        <w:ind w:left="0" w:firstLine="709"/>
        <w:jc w:val="both"/>
        <w:rPr>
          <w:rFonts w:ascii="Times New Roman" w:hAnsi="Times New Roman" w:cs="Times New Roman"/>
          <w:sz w:val="24"/>
          <w:szCs w:val="24"/>
        </w:rPr>
      </w:pPr>
      <w:r w:rsidRPr="00AE7C9E">
        <w:rPr>
          <w:rFonts w:ascii="Times New Roman" w:hAnsi="Times New Roman" w:cs="Times New Roman"/>
          <w:sz w:val="24"/>
          <w:szCs w:val="24"/>
        </w:rPr>
        <w:t xml:space="preserve">по направлению расходов «80050 Обеспечение деятельности руководителя контрольно-счетного органа муниципального образования и его заместителей» отражаются расходы местного бюджета на оплату труда, начисления на выплаты по оплате труда и прочие выплаты председателю </w:t>
      </w:r>
      <w:proofErr w:type="spellStart"/>
      <w:r w:rsidRPr="00AE7C9E">
        <w:rPr>
          <w:rFonts w:ascii="Times New Roman" w:hAnsi="Times New Roman" w:cs="Times New Roman"/>
          <w:sz w:val="24"/>
          <w:szCs w:val="24"/>
        </w:rPr>
        <w:t>контрольно</w:t>
      </w:r>
      <w:proofErr w:type="spellEnd"/>
      <w:r w:rsidR="00603A66" w:rsidRPr="00AE7C9E">
        <w:rPr>
          <w:rFonts w:ascii="Times New Roman" w:hAnsi="Times New Roman" w:cs="Times New Roman"/>
          <w:sz w:val="24"/>
          <w:szCs w:val="24"/>
        </w:rPr>
        <w:t xml:space="preserve"> </w:t>
      </w:r>
      <w:r w:rsidRPr="00AE7C9E">
        <w:rPr>
          <w:rFonts w:ascii="Times New Roman" w:hAnsi="Times New Roman" w:cs="Times New Roman"/>
          <w:sz w:val="24"/>
          <w:szCs w:val="24"/>
        </w:rPr>
        <w:t>– счетного органа и его заместителей</w:t>
      </w:r>
      <w:r w:rsidR="00603A66" w:rsidRPr="00AE7C9E">
        <w:rPr>
          <w:rFonts w:ascii="Times New Roman" w:hAnsi="Times New Roman" w:cs="Times New Roman"/>
          <w:sz w:val="24"/>
          <w:szCs w:val="24"/>
        </w:rPr>
        <w:t>;</w:t>
      </w:r>
    </w:p>
    <w:p w14:paraId="03162659" w14:textId="3ECE1292" w:rsidR="001E3C48" w:rsidRPr="00AE7C9E" w:rsidRDefault="006C688F" w:rsidP="009A3435">
      <w:pPr>
        <w:pStyle w:val="ConsPlusNormal"/>
        <w:widowControl/>
        <w:numPr>
          <w:ilvl w:val="1"/>
          <w:numId w:val="13"/>
        </w:numPr>
        <w:tabs>
          <w:tab w:val="left" w:pos="1276"/>
        </w:tabs>
        <w:ind w:left="0" w:firstLine="709"/>
        <w:jc w:val="both"/>
        <w:rPr>
          <w:rFonts w:ascii="Times New Roman" w:hAnsi="Times New Roman" w:cs="Times New Roman"/>
          <w:sz w:val="24"/>
          <w:szCs w:val="24"/>
        </w:rPr>
      </w:pPr>
      <w:r w:rsidRPr="00AE7C9E">
        <w:rPr>
          <w:rFonts w:ascii="Times New Roman" w:hAnsi="Times New Roman" w:cs="Times New Roman"/>
          <w:sz w:val="24"/>
          <w:szCs w:val="24"/>
        </w:rPr>
        <w:t xml:space="preserve">по направлению расходов «80080 Условно утвержденные расходы» отражаются </w:t>
      </w:r>
      <w:r w:rsidR="009A3435" w:rsidRPr="00AE7C9E">
        <w:rPr>
          <w:rFonts w:ascii="Times New Roman" w:hAnsi="Times New Roman" w:cs="Times New Roman"/>
          <w:sz w:val="24"/>
          <w:szCs w:val="24"/>
        </w:rPr>
        <w:t>расходы местного бюджета,</w:t>
      </w:r>
      <w:r w:rsidRPr="00AE7C9E">
        <w:rPr>
          <w:rFonts w:ascii="Times New Roman" w:hAnsi="Times New Roman" w:cs="Times New Roman"/>
          <w:sz w:val="24"/>
          <w:szCs w:val="24"/>
        </w:rPr>
        <w:t xml:space="preserve"> </w:t>
      </w:r>
      <w:r w:rsidR="00B77DD0" w:rsidRPr="00AE7C9E">
        <w:rPr>
          <w:rFonts w:ascii="Times New Roman" w:hAnsi="Times New Roman" w:cs="Times New Roman"/>
          <w:sz w:val="24"/>
          <w:szCs w:val="24"/>
        </w:rPr>
        <w:t>не распределенные в плановом периоде по разделам, подразделам, целевым статьям и видам расходов</w:t>
      </w:r>
      <w:r w:rsidR="00603A66" w:rsidRPr="00AE7C9E">
        <w:rPr>
          <w:rFonts w:ascii="Times New Roman" w:hAnsi="Times New Roman" w:cs="Times New Roman"/>
          <w:sz w:val="24"/>
          <w:szCs w:val="24"/>
        </w:rPr>
        <w:t>;</w:t>
      </w:r>
    </w:p>
    <w:p w14:paraId="03C9C887" w14:textId="77777777" w:rsidR="00B77DD0" w:rsidRPr="00AE7C9E" w:rsidRDefault="00B77DD0" w:rsidP="009A3435">
      <w:pPr>
        <w:pStyle w:val="ConsPlusNormal"/>
        <w:widowControl/>
        <w:numPr>
          <w:ilvl w:val="1"/>
          <w:numId w:val="13"/>
        </w:numPr>
        <w:tabs>
          <w:tab w:val="left" w:pos="1276"/>
        </w:tabs>
        <w:ind w:left="0" w:firstLine="709"/>
        <w:jc w:val="both"/>
        <w:rPr>
          <w:rFonts w:ascii="Times New Roman" w:hAnsi="Times New Roman" w:cs="Times New Roman"/>
          <w:sz w:val="24"/>
          <w:szCs w:val="24"/>
        </w:rPr>
      </w:pPr>
      <w:r w:rsidRPr="00AE7C9E">
        <w:rPr>
          <w:rFonts w:ascii="Times New Roman" w:hAnsi="Times New Roman" w:cs="Times New Roman"/>
          <w:sz w:val="24"/>
          <w:szCs w:val="24"/>
        </w:rPr>
        <w:t>по направлению расходов «</w:t>
      </w:r>
      <w:r w:rsidR="00C86718" w:rsidRPr="00AE7C9E">
        <w:rPr>
          <w:rFonts w:ascii="Times New Roman" w:hAnsi="Times New Roman" w:cs="Times New Roman"/>
          <w:sz w:val="24"/>
          <w:szCs w:val="24"/>
        </w:rPr>
        <w:t>80300 Дошкольные образовательные организации</w:t>
      </w:r>
      <w:r w:rsidRPr="00AE7C9E">
        <w:rPr>
          <w:rFonts w:ascii="Times New Roman" w:hAnsi="Times New Roman" w:cs="Times New Roman"/>
          <w:sz w:val="24"/>
          <w:szCs w:val="24"/>
        </w:rPr>
        <w:t xml:space="preserve">» отражаются расходы местного бюджета </w:t>
      </w:r>
      <w:r w:rsidR="00C86718" w:rsidRPr="00AE7C9E">
        <w:rPr>
          <w:rFonts w:ascii="Times New Roman" w:hAnsi="Times New Roman" w:cs="Times New Roman"/>
          <w:sz w:val="24"/>
          <w:szCs w:val="24"/>
        </w:rPr>
        <w:t>на содержание и обеспечение деятельности детских дошкольных учреждений за счет средств местного бюджета</w:t>
      </w:r>
      <w:r w:rsidR="00603A66" w:rsidRPr="00AE7C9E">
        <w:rPr>
          <w:rFonts w:ascii="Times New Roman" w:hAnsi="Times New Roman" w:cs="Times New Roman"/>
          <w:sz w:val="24"/>
          <w:szCs w:val="24"/>
        </w:rPr>
        <w:t>;</w:t>
      </w:r>
    </w:p>
    <w:p w14:paraId="6F1E8C41" w14:textId="7FE8989F" w:rsidR="00DF6F02" w:rsidRPr="00AE7C9E" w:rsidRDefault="00DF6F02" w:rsidP="009A3435">
      <w:pPr>
        <w:pStyle w:val="ConsPlusNormal"/>
        <w:widowControl/>
        <w:numPr>
          <w:ilvl w:val="1"/>
          <w:numId w:val="13"/>
        </w:numPr>
        <w:tabs>
          <w:tab w:val="left" w:pos="1276"/>
        </w:tabs>
        <w:ind w:left="0" w:firstLine="709"/>
        <w:jc w:val="both"/>
        <w:rPr>
          <w:rFonts w:ascii="Times New Roman" w:hAnsi="Times New Roman" w:cs="Times New Roman"/>
          <w:sz w:val="24"/>
          <w:szCs w:val="24"/>
        </w:rPr>
      </w:pPr>
      <w:r w:rsidRPr="00AE7C9E">
        <w:rPr>
          <w:rFonts w:ascii="Times New Roman" w:hAnsi="Times New Roman" w:cs="Times New Roman"/>
          <w:sz w:val="24"/>
          <w:szCs w:val="24"/>
        </w:rPr>
        <w:t xml:space="preserve">по направлению расходов «80310 Общеобразовательные организации» отражаются расходы местного бюджета </w:t>
      </w:r>
      <w:r w:rsidR="009A3435" w:rsidRPr="00AE7C9E">
        <w:rPr>
          <w:rFonts w:ascii="Times New Roman" w:hAnsi="Times New Roman" w:cs="Times New Roman"/>
          <w:sz w:val="24"/>
          <w:szCs w:val="24"/>
        </w:rPr>
        <w:t>на обеспечение</w:t>
      </w:r>
      <w:r w:rsidRPr="00AE7C9E">
        <w:rPr>
          <w:rFonts w:ascii="Times New Roman" w:hAnsi="Times New Roman" w:cs="Times New Roman"/>
          <w:sz w:val="24"/>
          <w:szCs w:val="24"/>
        </w:rPr>
        <w:t xml:space="preserve"> деятельности общеобразовательных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r w:rsidR="00603A66" w:rsidRPr="00AE7C9E">
        <w:rPr>
          <w:rFonts w:ascii="Times New Roman" w:hAnsi="Times New Roman" w:cs="Times New Roman"/>
          <w:sz w:val="24"/>
          <w:szCs w:val="24"/>
        </w:rPr>
        <w:t>;</w:t>
      </w:r>
    </w:p>
    <w:p w14:paraId="0FF75DB8" w14:textId="3D780BF4" w:rsidR="00DF6F02" w:rsidRPr="009A3435" w:rsidRDefault="00866771" w:rsidP="009A3435">
      <w:pPr>
        <w:pStyle w:val="ConsPlusNormal"/>
        <w:widowControl/>
        <w:numPr>
          <w:ilvl w:val="1"/>
          <w:numId w:val="13"/>
        </w:numPr>
        <w:tabs>
          <w:tab w:val="left" w:pos="1276"/>
        </w:tabs>
        <w:ind w:left="0" w:firstLine="709"/>
        <w:jc w:val="both"/>
        <w:rPr>
          <w:rFonts w:ascii="Times New Roman" w:hAnsi="Times New Roman" w:cs="Times New Roman"/>
          <w:sz w:val="24"/>
          <w:szCs w:val="24"/>
        </w:rPr>
      </w:pPr>
      <w:r w:rsidRPr="009A3435">
        <w:rPr>
          <w:rFonts w:ascii="Times New Roman" w:hAnsi="Times New Roman" w:cs="Times New Roman"/>
          <w:sz w:val="24"/>
          <w:szCs w:val="24"/>
        </w:rPr>
        <w:t xml:space="preserve"> </w:t>
      </w:r>
      <w:r w:rsidR="00DF6F02" w:rsidRPr="009A3435">
        <w:rPr>
          <w:rFonts w:ascii="Times New Roman" w:hAnsi="Times New Roman" w:cs="Times New Roman"/>
          <w:sz w:val="24"/>
          <w:szCs w:val="24"/>
        </w:rPr>
        <w:t>по направлению расходов «80320 Организации дополнительного образования» отражаются расходы местного бюджета на обеспечение деятельности муниципальных бюджетных учреждений дополнительного образования «</w:t>
      </w:r>
      <w:r w:rsidRPr="009A3435">
        <w:rPr>
          <w:rFonts w:ascii="Times New Roman" w:hAnsi="Times New Roman" w:cs="Times New Roman"/>
          <w:sz w:val="24"/>
          <w:szCs w:val="24"/>
        </w:rPr>
        <w:t xml:space="preserve">Детская школа искусств имени </w:t>
      </w:r>
      <w:proofErr w:type="spellStart"/>
      <w:r w:rsidRPr="009A3435">
        <w:rPr>
          <w:rFonts w:ascii="Times New Roman" w:hAnsi="Times New Roman" w:cs="Times New Roman"/>
          <w:sz w:val="24"/>
          <w:szCs w:val="24"/>
        </w:rPr>
        <w:t>М.П.Мусоргского</w:t>
      </w:r>
      <w:proofErr w:type="spellEnd"/>
      <w:r w:rsidRPr="009A3435">
        <w:rPr>
          <w:rFonts w:ascii="Times New Roman" w:hAnsi="Times New Roman" w:cs="Times New Roman"/>
          <w:sz w:val="24"/>
          <w:szCs w:val="24"/>
        </w:rPr>
        <w:t xml:space="preserve"> города Фокино</w:t>
      </w:r>
      <w:r w:rsidR="00DF6F02" w:rsidRPr="009A3435">
        <w:rPr>
          <w:rFonts w:ascii="Times New Roman" w:hAnsi="Times New Roman" w:cs="Times New Roman"/>
          <w:sz w:val="24"/>
          <w:szCs w:val="24"/>
        </w:rPr>
        <w:t>» и «</w:t>
      </w:r>
      <w:r w:rsidRPr="009A3435">
        <w:rPr>
          <w:rFonts w:ascii="Times New Roman" w:hAnsi="Times New Roman" w:cs="Times New Roman"/>
          <w:sz w:val="24"/>
          <w:szCs w:val="24"/>
        </w:rPr>
        <w:t>Фокинский Центр детского творчества</w:t>
      </w:r>
      <w:r w:rsidR="00DF6F02" w:rsidRPr="009A3435">
        <w:rPr>
          <w:rFonts w:ascii="Times New Roman" w:hAnsi="Times New Roman" w:cs="Times New Roman"/>
          <w:sz w:val="24"/>
          <w:szCs w:val="24"/>
        </w:rPr>
        <w:t>»</w:t>
      </w:r>
      <w:r w:rsidR="00603A66" w:rsidRPr="009A3435">
        <w:rPr>
          <w:rFonts w:ascii="Times New Roman" w:hAnsi="Times New Roman" w:cs="Times New Roman"/>
          <w:sz w:val="24"/>
          <w:szCs w:val="24"/>
        </w:rPr>
        <w:t>;</w:t>
      </w:r>
    </w:p>
    <w:p w14:paraId="7D369A06" w14:textId="7EFDD55C" w:rsidR="00DF6F02" w:rsidRPr="009A3435" w:rsidRDefault="00866771" w:rsidP="00684C6B">
      <w:pPr>
        <w:pStyle w:val="ConsPlusNormal"/>
        <w:widowControl/>
        <w:numPr>
          <w:ilvl w:val="1"/>
          <w:numId w:val="13"/>
        </w:numPr>
        <w:tabs>
          <w:tab w:val="left" w:pos="709"/>
          <w:tab w:val="left" w:pos="1276"/>
        </w:tabs>
        <w:ind w:left="0" w:firstLine="709"/>
        <w:jc w:val="both"/>
        <w:rPr>
          <w:rFonts w:ascii="Times New Roman" w:hAnsi="Times New Roman" w:cs="Times New Roman"/>
          <w:sz w:val="24"/>
          <w:szCs w:val="24"/>
        </w:rPr>
      </w:pPr>
      <w:r w:rsidRPr="009A3435">
        <w:rPr>
          <w:rFonts w:ascii="Times New Roman" w:hAnsi="Times New Roman" w:cs="Times New Roman"/>
          <w:sz w:val="24"/>
          <w:szCs w:val="24"/>
        </w:rPr>
        <w:t>п</w:t>
      </w:r>
      <w:r w:rsidR="00DF6F02" w:rsidRPr="009A3435">
        <w:rPr>
          <w:rFonts w:ascii="Times New Roman" w:hAnsi="Times New Roman" w:cs="Times New Roman"/>
          <w:sz w:val="24"/>
          <w:szCs w:val="24"/>
        </w:rPr>
        <w:t>о направлению расходов «80450 Библиотеки» отражаются расходы местного бюджета на обеспечение деятельности Муниципального бюджетного учреждения культуры «</w:t>
      </w:r>
      <w:r w:rsidRPr="009A3435">
        <w:rPr>
          <w:rFonts w:ascii="Times New Roman" w:hAnsi="Times New Roman" w:cs="Times New Roman"/>
          <w:sz w:val="24"/>
          <w:szCs w:val="24"/>
        </w:rPr>
        <w:t>Библиотека г.</w:t>
      </w:r>
      <w:r w:rsidR="008E09A0" w:rsidRPr="009A3435">
        <w:rPr>
          <w:rFonts w:ascii="Times New Roman" w:hAnsi="Times New Roman" w:cs="Times New Roman"/>
          <w:sz w:val="24"/>
          <w:szCs w:val="24"/>
        </w:rPr>
        <w:t xml:space="preserve"> </w:t>
      </w:r>
      <w:r w:rsidRPr="009A3435">
        <w:rPr>
          <w:rFonts w:ascii="Times New Roman" w:hAnsi="Times New Roman" w:cs="Times New Roman"/>
          <w:sz w:val="24"/>
          <w:szCs w:val="24"/>
        </w:rPr>
        <w:t>Фокино</w:t>
      </w:r>
      <w:r w:rsidR="00DF6F02" w:rsidRPr="009A3435">
        <w:rPr>
          <w:rFonts w:ascii="Times New Roman" w:hAnsi="Times New Roman" w:cs="Times New Roman"/>
          <w:sz w:val="24"/>
          <w:szCs w:val="24"/>
        </w:rPr>
        <w:t>»</w:t>
      </w:r>
      <w:r w:rsidR="00603A66" w:rsidRPr="009A3435">
        <w:rPr>
          <w:rFonts w:ascii="Times New Roman" w:hAnsi="Times New Roman" w:cs="Times New Roman"/>
          <w:sz w:val="24"/>
          <w:szCs w:val="24"/>
        </w:rPr>
        <w:t>;</w:t>
      </w:r>
    </w:p>
    <w:p w14:paraId="32BFD1F0" w14:textId="77777777" w:rsidR="00DF6F02" w:rsidRPr="00AE7C9E" w:rsidRDefault="00E23C0C" w:rsidP="009A3435">
      <w:pPr>
        <w:pStyle w:val="ConsPlusNormal"/>
        <w:widowControl/>
        <w:numPr>
          <w:ilvl w:val="1"/>
          <w:numId w:val="13"/>
        </w:numPr>
        <w:tabs>
          <w:tab w:val="left" w:pos="1276"/>
        </w:tabs>
        <w:ind w:left="0" w:firstLine="709"/>
        <w:jc w:val="both"/>
        <w:rPr>
          <w:rFonts w:ascii="Times New Roman" w:hAnsi="Times New Roman" w:cs="Times New Roman"/>
          <w:sz w:val="24"/>
          <w:szCs w:val="24"/>
        </w:rPr>
      </w:pPr>
      <w:r w:rsidRPr="00AE7C9E">
        <w:rPr>
          <w:rFonts w:ascii="Times New Roman" w:hAnsi="Times New Roman" w:cs="Times New Roman"/>
          <w:sz w:val="24"/>
          <w:szCs w:val="24"/>
        </w:rPr>
        <w:t xml:space="preserve">по направлению расходов «80480 Дворцы и дома культуры, клубы, выставочные залы» отражаются расходы местного бюджета на обеспечение деятельности Муниципального </w:t>
      </w:r>
      <w:r w:rsidR="008125AB" w:rsidRPr="00AE7C9E">
        <w:rPr>
          <w:rFonts w:ascii="Times New Roman" w:hAnsi="Times New Roman" w:cs="Times New Roman"/>
          <w:sz w:val="24"/>
          <w:szCs w:val="24"/>
        </w:rPr>
        <w:t>автономного</w:t>
      </w:r>
      <w:r w:rsidRPr="00AE7C9E">
        <w:rPr>
          <w:rFonts w:ascii="Times New Roman" w:hAnsi="Times New Roman" w:cs="Times New Roman"/>
          <w:sz w:val="24"/>
          <w:szCs w:val="24"/>
        </w:rPr>
        <w:t xml:space="preserve"> учреждения культуры «</w:t>
      </w:r>
      <w:r w:rsidR="008125AB" w:rsidRPr="00AE7C9E">
        <w:rPr>
          <w:rFonts w:ascii="Times New Roman" w:hAnsi="Times New Roman" w:cs="Times New Roman"/>
          <w:sz w:val="24"/>
          <w:szCs w:val="24"/>
        </w:rPr>
        <w:t>Культурно-досуговый центр</w:t>
      </w:r>
      <w:r w:rsidRPr="00AE7C9E">
        <w:rPr>
          <w:rFonts w:ascii="Times New Roman" w:hAnsi="Times New Roman" w:cs="Times New Roman"/>
          <w:sz w:val="24"/>
          <w:szCs w:val="24"/>
        </w:rPr>
        <w:t xml:space="preserve"> </w:t>
      </w:r>
      <w:r w:rsidR="008125AB" w:rsidRPr="00AE7C9E">
        <w:rPr>
          <w:rFonts w:ascii="Times New Roman" w:hAnsi="Times New Roman" w:cs="Times New Roman"/>
          <w:sz w:val="24"/>
          <w:szCs w:val="24"/>
        </w:rPr>
        <w:t>города Фокино</w:t>
      </w:r>
      <w:r w:rsidRPr="00AE7C9E">
        <w:rPr>
          <w:rFonts w:ascii="Times New Roman" w:hAnsi="Times New Roman" w:cs="Times New Roman"/>
          <w:sz w:val="24"/>
          <w:szCs w:val="24"/>
        </w:rPr>
        <w:t>»</w:t>
      </w:r>
      <w:r w:rsidR="00603A66" w:rsidRPr="00AE7C9E">
        <w:rPr>
          <w:rFonts w:ascii="Times New Roman" w:hAnsi="Times New Roman" w:cs="Times New Roman"/>
          <w:sz w:val="24"/>
          <w:szCs w:val="24"/>
        </w:rPr>
        <w:t>;</w:t>
      </w:r>
    </w:p>
    <w:p w14:paraId="20AF1918" w14:textId="4A800BCE" w:rsidR="00AA4DBD" w:rsidRPr="00684C6B" w:rsidRDefault="00AA4DBD" w:rsidP="00684C6B">
      <w:pPr>
        <w:pStyle w:val="a3"/>
        <w:numPr>
          <w:ilvl w:val="1"/>
          <w:numId w:val="13"/>
        </w:numPr>
        <w:tabs>
          <w:tab w:val="left" w:pos="1276"/>
        </w:tabs>
        <w:spacing w:after="0"/>
        <w:ind w:left="0" w:firstLine="709"/>
        <w:jc w:val="both"/>
        <w:rPr>
          <w:rFonts w:ascii="Times New Roman" w:eastAsia="Times New Roman" w:hAnsi="Times New Roman" w:cs="Times New Roman"/>
          <w:sz w:val="24"/>
          <w:szCs w:val="24"/>
          <w:lang w:eastAsia="ru-RU"/>
        </w:rPr>
      </w:pPr>
      <w:r w:rsidRPr="00684C6B">
        <w:rPr>
          <w:rFonts w:ascii="Times New Roman" w:eastAsia="Times New Roman" w:hAnsi="Times New Roman" w:cs="Times New Roman"/>
          <w:sz w:val="24"/>
          <w:szCs w:val="24"/>
          <w:lang w:eastAsia="ru-RU"/>
        </w:rPr>
        <w:t>по направлению расходов «80600 Спортивно оздоровительные комплексы и центры» отражаются расходы местного бюджета на обеспечение деятельности Муниципальное автономное учреждение "Учебно-спортивный центр "Триумф"</w:t>
      </w:r>
      <w:r w:rsidR="00684C6B">
        <w:rPr>
          <w:rFonts w:ascii="Times New Roman" w:eastAsia="Times New Roman" w:hAnsi="Times New Roman" w:cs="Times New Roman"/>
          <w:sz w:val="24"/>
          <w:szCs w:val="24"/>
          <w:lang w:eastAsia="ru-RU"/>
        </w:rPr>
        <w:t>;</w:t>
      </w:r>
    </w:p>
    <w:p w14:paraId="78627DF7" w14:textId="77777777" w:rsidR="00E23C0C" w:rsidRPr="00AE7C9E" w:rsidRDefault="00E23C0C" w:rsidP="00684C6B">
      <w:pPr>
        <w:pStyle w:val="ConsPlusNormal"/>
        <w:widowControl/>
        <w:numPr>
          <w:ilvl w:val="1"/>
          <w:numId w:val="13"/>
        </w:numPr>
        <w:tabs>
          <w:tab w:val="left" w:pos="709"/>
          <w:tab w:val="left" w:pos="1276"/>
        </w:tabs>
        <w:ind w:left="0" w:firstLine="709"/>
        <w:jc w:val="both"/>
        <w:rPr>
          <w:rFonts w:ascii="Times New Roman" w:hAnsi="Times New Roman" w:cs="Times New Roman"/>
          <w:sz w:val="24"/>
          <w:szCs w:val="24"/>
        </w:rPr>
      </w:pPr>
      <w:r w:rsidRPr="00AE7C9E">
        <w:rPr>
          <w:rFonts w:ascii="Times New Roman" w:hAnsi="Times New Roman" w:cs="Times New Roman"/>
          <w:sz w:val="24"/>
          <w:szCs w:val="24"/>
        </w:rPr>
        <w:lastRenderedPageBreak/>
        <w:t xml:space="preserve">по направлению расходов «80700 Единые дежурно-диспетчерские службы» отражаются расходы местного бюджета на функционирование Муниципального казенного учреждения «Единая дежурно - диспетчерская служба </w:t>
      </w:r>
      <w:r w:rsidR="008125AB" w:rsidRPr="00AE7C9E">
        <w:rPr>
          <w:rFonts w:ascii="Times New Roman" w:hAnsi="Times New Roman" w:cs="Times New Roman"/>
          <w:sz w:val="24"/>
          <w:szCs w:val="24"/>
        </w:rPr>
        <w:t>города Фокино</w:t>
      </w:r>
      <w:r w:rsidRPr="00AE7C9E">
        <w:rPr>
          <w:rFonts w:ascii="Times New Roman" w:hAnsi="Times New Roman" w:cs="Times New Roman"/>
          <w:sz w:val="24"/>
          <w:szCs w:val="24"/>
        </w:rPr>
        <w:t>»</w:t>
      </w:r>
      <w:r w:rsidR="00603A66" w:rsidRPr="00AE7C9E">
        <w:rPr>
          <w:rFonts w:ascii="Times New Roman" w:hAnsi="Times New Roman" w:cs="Times New Roman"/>
          <w:sz w:val="24"/>
          <w:szCs w:val="24"/>
        </w:rPr>
        <w:t>;</w:t>
      </w:r>
    </w:p>
    <w:p w14:paraId="64C19D4B" w14:textId="51DEA6F7" w:rsidR="00E23C0C" w:rsidRPr="006963FC" w:rsidRDefault="008125AB" w:rsidP="006963FC">
      <w:pPr>
        <w:pStyle w:val="ConsPlusNormal"/>
        <w:widowControl/>
        <w:numPr>
          <w:ilvl w:val="1"/>
          <w:numId w:val="13"/>
        </w:numPr>
        <w:tabs>
          <w:tab w:val="left" w:pos="1276"/>
        </w:tabs>
        <w:ind w:left="0" w:firstLine="709"/>
        <w:jc w:val="both"/>
        <w:rPr>
          <w:rFonts w:ascii="Times New Roman" w:hAnsi="Times New Roman" w:cs="Times New Roman"/>
          <w:sz w:val="24"/>
          <w:szCs w:val="24"/>
        </w:rPr>
      </w:pPr>
      <w:r w:rsidRPr="006963FC">
        <w:rPr>
          <w:rFonts w:ascii="Times New Roman" w:hAnsi="Times New Roman" w:cs="Times New Roman"/>
          <w:sz w:val="24"/>
          <w:szCs w:val="24"/>
        </w:rPr>
        <w:t xml:space="preserve"> </w:t>
      </w:r>
      <w:r w:rsidR="00E23C0C" w:rsidRPr="006963FC">
        <w:rPr>
          <w:rFonts w:ascii="Times New Roman" w:hAnsi="Times New Roman" w:cs="Times New Roman"/>
          <w:sz w:val="24"/>
          <w:szCs w:val="24"/>
        </w:rPr>
        <w:t>по направлению расходов «</w:t>
      </w:r>
      <w:r w:rsidR="00324936" w:rsidRPr="006963FC">
        <w:rPr>
          <w:rFonts w:ascii="Times New Roman" w:hAnsi="Times New Roman" w:cs="Times New Roman"/>
          <w:sz w:val="24"/>
          <w:szCs w:val="24"/>
        </w:rPr>
        <w:t>80710 Многофункциональные центры предоставления государственных и муниципальных услуг</w:t>
      </w:r>
      <w:r w:rsidR="00E23C0C" w:rsidRPr="006963FC">
        <w:rPr>
          <w:rFonts w:ascii="Times New Roman" w:hAnsi="Times New Roman" w:cs="Times New Roman"/>
          <w:sz w:val="24"/>
          <w:szCs w:val="24"/>
        </w:rPr>
        <w:t xml:space="preserve">» отражаются расходы местного бюджета </w:t>
      </w:r>
      <w:r w:rsidR="00324936" w:rsidRPr="006963FC">
        <w:rPr>
          <w:rFonts w:ascii="Times New Roman" w:hAnsi="Times New Roman" w:cs="Times New Roman"/>
          <w:sz w:val="24"/>
          <w:szCs w:val="24"/>
        </w:rPr>
        <w:t>на функционирование Муниципального бюджетного учреждения «</w:t>
      </w:r>
      <w:r w:rsidRPr="006963FC">
        <w:rPr>
          <w:rFonts w:ascii="Times New Roman" w:hAnsi="Times New Roman" w:cs="Times New Roman"/>
          <w:sz w:val="24"/>
          <w:szCs w:val="24"/>
        </w:rPr>
        <w:t>Многофункциональный центр предоставления государственных и муниципальных услуг "Мои документы" города Фокино</w:t>
      </w:r>
      <w:r w:rsidR="00324936" w:rsidRPr="006963FC">
        <w:rPr>
          <w:rFonts w:ascii="Times New Roman" w:hAnsi="Times New Roman" w:cs="Times New Roman"/>
          <w:sz w:val="24"/>
          <w:szCs w:val="24"/>
        </w:rPr>
        <w:t>»</w:t>
      </w:r>
      <w:r w:rsidR="00603A66" w:rsidRPr="006963FC">
        <w:rPr>
          <w:rFonts w:ascii="Times New Roman" w:hAnsi="Times New Roman" w:cs="Times New Roman"/>
          <w:sz w:val="24"/>
          <w:szCs w:val="24"/>
        </w:rPr>
        <w:t>;</w:t>
      </w:r>
    </w:p>
    <w:p w14:paraId="72BC3F41" w14:textId="77777777" w:rsidR="00324936" w:rsidRPr="00AE7C9E" w:rsidRDefault="00324936" w:rsidP="00D57E80">
      <w:pPr>
        <w:pStyle w:val="ConsPlusNormal"/>
        <w:widowControl/>
        <w:numPr>
          <w:ilvl w:val="1"/>
          <w:numId w:val="13"/>
        </w:numPr>
        <w:tabs>
          <w:tab w:val="left" w:pos="1276"/>
        </w:tabs>
        <w:ind w:left="0" w:firstLine="709"/>
        <w:jc w:val="both"/>
        <w:rPr>
          <w:rFonts w:ascii="Times New Roman" w:hAnsi="Times New Roman" w:cs="Times New Roman"/>
          <w:sz w:val="24"/>
          <w:szCs w:val="24"/>
        </w:rPr>
      </w:pPr>
      <w:r w:rsidRPr="00AE7C9E">
        <w:rPr>
          <w:rFonts w:ascii="Times New Roman" w:hAnsi="Times New Roman" w:cs="Times New Roman"/>
          <w:sz w:val="24"/>
          <w:szCs w:val="24"/>
        </w:rPr>
        <w:t>по направлению расходов «</w:t>
      </w:r>
      <w:r w:rsidR="0073622B" w:rsidRPr="00AE7C9E">
        <w:rPr>
          <w:rFonts w:ascii="Times New Roman" w:hAnsi="Times New Roman" w:cs="Times New Roman"/>
          <w:sz w:val="24"/>
          <w:szCs w:val="24"/>
        </w:rPr>
        <w:t>80720 Учреждения, обеспечивающие деятельность органов местного самоуправления и муниципальных учреждений</w:t>
      </w:r>
      <w:r w:rsidRPr="00AE7C9E">
        <w:rPr>
          <w:rFonts w:ascii="Times New Roman" w:hAnsi="Times New Roman" w:cs="Times New Roman"/>
          <w:sz w:val="24"/>
          <w:szCs w:val="24"/>
        </w:rPr>
        <w:t xml:space="preserve">» отражаются расходы местного бюджета </w:t>
      </w:r>
      <w:r w:rsidR="0073622B" w:rsidRPr="00AE7C9E">
        <w:rPr>
          <w:rFonts w:ascii="Times New Roman" w:hAnsi="Times New Roman" w:cs="Times New Roman"/>
          <w:sz w:val="24"/>
          <w:szCs w:val="24"/>
        </w:rPr>
        <w:t>на обеспечение деятельности органов местного самоуправления и муниципальных учреждений</w:t>
      </w:r>
      <w:r w:rsidR="00603A66" w:rsidRPr="00AE7C9E">
        <w:rPr>
          <w:rFonts w:ascii="Times New Roman" w:hAnsi="Times New Roman" w:cs="Times New Roman"/>
          <w:sz w:val="24"/>
          <w:szCs w:val="24"/>
        </w:rPr>
        <w:t>;</w:t>
      </w:r>
    </w:p>
    <w:p w14:paraId="3AD387DD" w14:textId="77777777" w:rsidR="0073622B" w:rsidRPr="00AE7C9E" w:rsidRDefault="0073622B" w:rsidP="00D57E80">
      <w:pPr>
        <w:pStyle w:val="ConsPlusNormal"/>
        <w:widowControl/>
        <w:numPr>
          <w:ilvl w:val="1"/>
          <w:numId w:val="13"/>
        </w:numPr>
        <w:tabs>
          <w:tab w:val="left" w:pos="1276"/>
        </w:tabs>
        <w:ind w:left="0" w:firstLine="709"/>
        <w:jc w:val="both"/>
        <w:rPr>
          <w:rFonts w:ascii="Times New Roman" w:hAnsi="Times New Roman" w:cs="Times New Roman"/>
          <w:sz w:val="24"/>
          <w:szCs w:val="24"/>
        </w:rPr>
      </w:pPr>
      <w:r w:rsidRPr="00AE7C9E">
        <w:rPr>
          <w:rFonts w:ascii="Times New Roman" w:hAnsi="Times New Roman" w:cs="Times New Roman"/>
          <w:sz w:val="24"/>
          <w:szCs w:val="24"/>
        </w:rPr>
        <w:t>по направлению расходов «</w:t>
      </w:r>
      <w:r w:rsidR="006875E6" w:rsidRPr="00AE7C9E">
        <w:rPr>
          <w:rFonts w:ascii="Times New Roman" w:hAnsi="Times New Roman" w:cs="Times New Roman"/>
          <w:sz w:val="24"/>
          <w:szCs w:val="24"/>
        </w:rPr>
        <w:t>8090</w:t>
      </w:r>
      <w:r w:rsidRPr="00AE7C9E">
        <w:rPr>
          <w:rFonts w:ascii="Times New Roman" w:hAnsi="Times New Roman" w:cs="Times New Roman"/>
          <w:sz w:val="24"/>
          <w:szCs w:val="24"/>
        </w:rPr>
        <w:t xml:space="preserve">0 </w:t>
      </w:r>
      <w:r w:rsidR="006875E6" w:rsidRPr="00AE7C9E">
        <w:rPr>
          <w:rFonts w:ascii="Times New Roman" w:hAnsi="Times New Roman" w:cs="Times New Roman"/>
          <w:sz w:val="24"/>
          <w:szCs w:val="24"/>
        </w:rPr>
        <w:t>Оценка имущества, признание прав и регулирование отношений муниципальной собственности</w:t>
      </w:r>
      <w:r w:rsidRPr="00AE7C9E">
        <w:rPr>
          <w:rFonts w:ascii="Times New Roman" w:hAnsi="Times New Roman" w:cs="Times New Roman"/>
          <w:sz w:val="24"/>
          <w:szCs w:val="24"/>
        </w:rPr>
        <w:t xml:space="preserve">» отражаются расходы местного бюджета </w:t>
      </w:r>
      <w:r w:rsidR="006875E6" w:rsidRPr="00AE7C9E">
        <w:rPr>
          <w:rFonts w:ascii="Times New Roman" w:hAnsi="Times New Roman" w:cs="Times New Roman"/>
          <w:sz w:val="24"/>
          <w:szCs w:val="24"/>
        </w:rPr>
        <w:t>по управлению муниципальным имуществом, оценке имущества, признанию прав и регулированию имущественных отношений, на обеспечение приватизации и проведение предпродажной подготовки объектов приватизации, в том числе на оплату услуг по аудиту результатов инвентаризации и промежуточного баланса муниципальных унитарных предприятий, планируемых к приватизации, услуг по оценке рыночной стоимости муниципального имущества муниципального образования, планируемого к приватизации</w:t>
      </w:r>
      <w:r w:rsidRPr="00AE7C9E">
        <w:rPr>
          <w:rFonts w:ascii="Times New Roman" w:hAnsi="Times New Roman" w:cs="Times New Roman"/>
          <w:sz w:val="24"/>
          <w:szCs w:val="24"/>
        </w:rPr>
        <w:t>.</w:t>
      </w:r>
    </w:p>
    <w:p w14:paraId="60100ED0" w14:textId="6F55B364" w:rsidR="00F15143" w:rsidRPr="00AE7C9E" w:rsidRDefault="006875E6" w:rsidP="00AE7C9E">
      <w:pPr>
        <w:pStyle w:val="ConsPlusNormal"/>
        <w:widowControl/>
        <w:tabs>
          <w:tab w:val="left" w:pos="1843"/>
        </w:tabs>
        <w:jc w:val="both"/>
        <w:rPr>
          <w:rFonts w:ascii="Times New Roman" w:hAnsi="Times New Roman" w:cs="Times New Roman"/>
          <w:sz w:val="24"/>
          <w:szCs w:val="24"/>
        </w:rPr>
      </w:pPr>
      <w:r w:rsidRPr="00AE7C9E">
        <w:rPr>
          <w:rFonts w:ascii="Times New Roman" w:hAnsi="Times New Roman" w:cs="Times New Roman"/>
          <w:sz w:val="24"/>
          <w:szCs w:val="24"/>
        </w:rPr>
        <w:t xml:space="preserve">           Также по данному направлению расходов отражаются расходы местного бюджета по оплате услуг независимых консультантов, привлекаемых к работе в сфере упра</w:t>
      </w:r>
      <w:r w:rsidR="00603A66" w:rsidRPr="00AE7C9E">
        <w:rPr>
          <w:rFonts w:ascii="Times New Roman" w:hAnsi="Times New Roman" w:cs="Times New Roman"/>
          <w:sz w:val="24"/>
          <w:szCs w:val="24"/>
        </w:rPr>
        <w:t>вления имущественным комплексом</w:t>
      </w:r>
      <w:r w:rsidR="00D57E80">
        <w:rPr>
          <w:rFonts w:ascii="Times New Roman" w:hAnsi="Times New Roman" w:cs="Times New Roman"/>
          <w:sz w:val="24"/>
          <w:szCs w:val="24"/>
        </w:rPr>
        <w:t>;</w:t>
      </w:r>
    </w:p>
    <w:p w14:paraId="6315201F" w14:textId="77777777" w:rsidR="00B17187" w:rsidRPr="00AE7C9E" w:rsidRDefault="00B17187" w:rsidP="00D57E80">
      <w:pPr>
        <w:pStyle w:val="ConsPlusNormal"/>
        <w:widowControl/>
        <w:numPr>
          <w:ilvl w:val="1"/>
          <w:numId w:val="13"/>
        </w:numPr>
        <w:tabs>
          <w:tab w:val="left" w:pos="1276"/>
        </w:tabs>
        <w:ind w:left="0" w:firstLine="709"/>
        <w:jc w:val="both"/>
        <w:rPr>
          <w:rFonts w:ascii="Times New Roman" w:hAnsi="Times New Roman" w:cs="Times New Roman"/>
          <w:sz w:val="24"/>
          <w:szCs w:val="24"/>
        </w:rPr>
      </w:pPr>
      <w:r w:rsidRPr="00AE7C9E">
        <w:rPr>
          <w:rFonts w:ascii="Times New Roman" w:hAnsi="Times New Roman" w:cs="Times New Roman"/>
          <w:sz w:val="24"/>
          <w:szCs w:val="24"/>
        </w:rPr>
        <w:t>по направлению расходов «</w:t>
      </w:r>
      <w:r w:rsidR="00F15143" w:rsidRPr="00AE7C9E">
        <w:rPr>
          <w:rFonts w:ascii="Times New Roman" w:hAnsi="Times New Roman" w:cs="Times New Roman"/>
          <w:sz w:val="24"/>
          <w:szCs w:val="24"/>
        </w:rPr>
        <w:t>80910 Мероприятия по землеустройству и землепользованию</w:t>
      </w:r>
      <w:r w:rsidRPr="00AE7C9E">
        <w:rPr>
          <w:rFonts w:ascii="Times New Roman" w:hAnsi="Times New Roman" w:cs="Times New Roman"/>
          <w:sz w:val="24"/>
          <w:szCs w:val="24"/>
        </w:rPr>
        <w:t xml:space="preserve">» </w:t>
      </w:r>
      <w:r w:rsidR="00F15143" w:rsidRPr="00AE7C9E">
        <w:rPr>
          <w:rFonts w:ascii="Times New Roman" w:hAnsi="Times New Roman" w:cs="Times New Roman"/>
          <w:sz w:val="24"/>
          <w:szCs w:val="24"/>
        </w:rPr>
        <w:t>отражаются расходы местного бюджета, связанные с обеспечением проведения работ по улучшению землеустройства и землепользования, кадастровых работ, ведением государственного кадастра объектов недвижимости, включая земельный кадастр, градостроительный кадастр, технический учет, техническую инвентаризацию и мониторинг земель</w:t>
      </w:r>
      <w:r w:rsidR="00603A66" w:rsidRPr="00AE7C9E">
        <w:rPr>
          <w:rFonts w:ascii="Times New Roman" w:hAnsi="Times New Roman" w:cs="Times New Roman"/>
          <w:sz w:val="24"/>
          <w:szCs w:val="24"/>
        </w:rPr>
        <w:t>;</w:t>
      </w:r>
    </w:p>
    <w:p w14:paraId="3C7E27F1" w14:textId="77777777" w:rsidR="00B17187" w:rsidRPr="00AE7C9E" w:rsidRDefault="00B17187" w:rsidP="00D57E80">
      <w:pPr>
        <w:pStyle w:val="ConsPlusNormal"/>
        <w:widowControl/>
        <w:numPr>
          <w:ilvl w:val="1"/>
          <w:numId w:val="13"/>
        </w:numPr>
        <w:ind w:left="0" w:firstLine="709"/>
        <w:jc w:val="both"/>
        <w:rPr>
          <w:rFonts w:ascii="Times New Roman" w:hAnsi="Times New Roman" w:cs="Times New Roman"/>
          <w:sz w:val="24"/>
          <w:szCs w:val="24"/>
        </w:rPr>
      </w:pPr>
      <w:r w:rsidRPr="00AE7C9E">
        <w:rPr>
          <w:rFonts w:ascii="Times New Roman" w:hAnsi="Times New Roman" w:cs="Times New Roman"/>
          <w:sz w:val="24"/>
          <w:szCs w:val="24"/>
        </w:rPr>
        <w:t>по направлению расходов «</w:t>
      </w:r>
      <w:r w:rsidR="000C7983" w:rsidRPr="00AE7C9E">
        <w:rPr>
          <w:rFonts w:ascii="Times New Roman" w:hAnsi="Times New Roman" w:cs="Times New Roman"/>
          <w:sz w:val="24"/>
          <w:szCs w:val="24"/>
        </w:rPr>
        <w:t>81130 Совершенствование системы профилактики правонарушений и усиление борьбы с преступностью</w:t>
      </w:r>
      <w:r w:rsidRPr="00AE7C9E">
        <w:rPr>
          <w:rFonts w:ascii="Times New Roman" w:hAnsi="Times New Roman" w:cs="Times New Roman"/>
          <w:sz w:val="24"/>
          <w:szCs w:val="24"/>
        </w:rPr>
        <w:t>» отражаются расходы бюджета на</w:t>
      </w:r>
      <w:r w:rsidR="000C7983" w:rsidRPr="00AE7C9E">
        <w:rPr>
          <w:rFonts w:ascii="Times New Roman" w:hAnsi="Times New Roman" w:cs="Times New Roman"/>
          <w:sz w:val="24"/>
          <w:szCs w:val="24"/>
        </w:rPr>
        <w:t>:</w:t>
      </w:r>
    </w:p>
    <w:p w14:paraId="4ECF2ADB" w14:textId="77777777" w:rsidR="000C7983" w:rsidRPr="00AE7C9E" w:rsidRDefault="000C7983" w:rsidP="00AE7C9E">
      <w:pPr>
        <w:pStyle w:val="ConsPlusNormal"/>
        <w:tabs>
          <w:tab w:val="left" w:pos="1843"/>
        </w:tabs>
        <w:jc w:val="both"/>
        <w:rPr>
          <w:rFonts w:ascii="Times New Roman" w:hAnsi="Times New Roman" w:cs="Times New Roman"/>
          <w:sz w:val="24"/>
          <w:szCs w:val="24"/>
        </w:rPr>
      </w:pPr>
      <w:r w:rsidRPr="00AE7C9E">
        <w:rPr>
          <w:rFonts w:ascii="Times New Roman" w:hAnsi="Times New Roman" w:cs="Times New Roman"/>
          <w:sz w:val="24"/>
          <w:szCs w:val="24"/>
        </w:rPr>
        <w:t xml:space="preserve">          профилактику правонарушений на территории городского округа</w:t>
      </w:r>
      <w:r w:rsidR="008125AB" w:rsidRPr="00AE7C9E">
        <w:rPr>
          <w:rFonts w:ascii="Times New Roman" w:hAnsi="Times New Roman" w:cs="Times New Roman"/>
          <w:sz w:val="24"/>
          <w:szCs w:val="24"/>
        </w:rPr>
        <w:t xml:space="preserve"> город Фокино</w:t>
      </w:r>
      <w:r w:rsidRPr="00AE7C9E">
        <w:rPr>
          <w:rFonts w:ascii="Times New Roman" w:hAnsi="Times New Roman" w:cs="Times New Roman"/>
          <w:sz w:val="24"/>
          <w:szCs w:val="24"/>
        </w:rPr>
        <w:t>;</w:t>
      </w:r>
    </w:p>
    <w:p w14:paraId="7CABF962" w14:textId="1C0000DE" w:rsidR="00B17187" w:rsidRPr="00AE7C9E" w:rsidRDefault="000C7983" w:rsidP="00AE7C9E">
      <w:pPr>
        <w:pStyle w:val="ConsPlusNormal"/>
        <w:tabs>
          <w:tab w:val="left" w:pos="1843"/>
        </w:tabs>
        <w:jc w:val="both"/>
        <w:rPr>
          <w:rFonts w:ascii="Times New Roman" w:hAnsi="Times New Roman" w:cs="Times New Roman"/>
          <w:sz w:val="24"/>
          <w:szCs w:val="24"/>
        </w:rPr>
      </w:pPr>
      <w:r w:rsidRPr="00AE7C9E">
        <w:rPr>
          <w:rFonts w:ascii="Times New Roman" w:hAnsi="Times New Roman" w:cs="Times New Roman"/>
          <w:sz w:val="24"/>
          <w:szCs w:val="24"/>
        </w:rPr>
        <w:t xml:space="preserve">          профилактику терроризма и </w:t>
      </w:r>
      <w:r w:rsidR="009F79B0" w:rsidRPr="00AE7C9E">
        <w:rPr>
          <w:rFonts w:ascii="Times New Roman" w:hAnsi="Times New Roman" w:cs="Times New Roman"/>
          <w:sz w:val="24"/>
          <w:szCs w:val="24"/>
        </w:rPr>
        <w:t>экстремизма</w:t>
      </w:r>
      <w:r w:rsidRPr="00AE7C9E">
        <w:rPr>
          <w:rFonts w:ascii="Times New Roman" w:hAnsi="Times New Roman" w:cs="Times New Roman"/>
          <w:sz w:val="24"/>
          <w:szCs w:val="24"/>
        </w:rPr>
        <w:t xml:space="preserve"> на территории городского округа</w:t>
      </w:r>
      <w:r w:rsidR="008125AB" w:rsidRPr="00AE7C9E">
        <w:rPr>
          <w:rFonts w:ascii="Times New Roman" w:hAnsi="Times New Roman" w:cs="Times New Roman"/>
          <w:sz w:val="24"/>
          <w:szCs w:val="24"/>
        </w:rPr>
        <w:t xml:space="preserve"> город Фокино</w:t>
      </w:r>
      <w:r w:rsidRPr="00AE7C9E">
        <w:rPr>
          <w:rFonts w:ascii="Times New Roman" w:hAnsi="Times New Roman" w:cs="Times New Roman"/>
          <w:sz w:val="24"/>
          <w:szCs w:val="24"/>
        </w:rPr>
        <w:t xml:space="preserve">;          </w:t>
      </w:r>
    </w:p>
    <w:p w14:paraId="6C8B1F08" w14:textId="6652F5E9" w:rsidR="00D81BAC" w:rsidRDefault="00D81BAC" w:rsidP="00D57E80">
      <w:pPr>
        <w:pStyle w:val="ConsPlusNormal"/>
        <w:widowControl/>
        <w:numPr>
          <w:ilvl w:val="1"/>
          <w:numId w:val="13"/>
        </w:numPr>
        <w:tabs>
          <w:tab w:val="left" w:pos="1276"/>
        </w:tabs>
        <w:ind w:left="0" w:firstLine="709"/>
        <w:jc w:val="both"/>
        <w:rPr>
          <w:rFonts w:ascii="Times New Roman" w:hAnsi="Times New Roman" w:cs="Times New Roman"/>
          <w:sz w:val="24"/>
          <w:szCs w:val="24"/>
        </w:rPr>
      </w:pPr>
      <w:r w:rsidRPr="00AE7C9E">
        <w:rPr>
          <w:rFonts w:ascii="Times New Roman" w:hAnsi="Times New Roman" w:cs="Times New Roman"/>
          <w:sz w:val="24"/>
          <w:szCs w:val="24"/>
        </w:rPr>
        <w:t>по направлению расходов «</w:t>
      </w:r>
      <w:r w:rsidR="00496864" w:rsidRPr="00AE7C9E">
        <w:rPr>
          <w:rFonts w:ascii="Times New Roman" w:hAnsi="Times New Roman" w:cs="Times New Roman"/>
          <w:sz w:val="24"/>
          <w:szCs w:val="24"/>
        </w:rPr>
        <w:t>81150 Противодействие злоупотреблению наркотиками и их незаконному обороту</w:t>
      </w:r>
      <w:r w:rsidRPr="00AE7C9E">
        <w:rPr>
          <w:rFonts w:ascii="Times New Roman" w:hAnsi="Times New Roman" w:cs="Times New Roman"/>
          <w:sz w:val="24"/>
          <w:szCs w:val="24"/>
        </w:rPr>
        <w:t xml:space="preserve">» </w:t>
      </w:r>
      <w:r w:rsidR="00496864" w:rsidRPr="00AE7C9E">
        <w:rPr>
          <w:rFonts w:ascii="Times New Roman" w:hAnsi="Times New Roman" w:cs="Times New Roman"/>
          <w:sz w:val="24"/>
          <w:szCs w:val="24"/>
        </w:rPr>
        <w:t>отражаются расходы местного бюджета по противодействию злоупотребления наркотиками и их незаконному обороту</w:t>
      </w:r>
      <w:r w:rsidRPr="00AE7C9E">
        <w:rPr>
          <w:rFonts w:ascii="Times New Roman" w:hAnsi="Times New Roman" w:cs="Times New Roman"/>
          <w:sz w:val="24"/>
          <w:szCs w:val="24"/>
        </w:rPr>
        <w:t>;</w:t>
      </w:r>
    </w:p>
    <w:p w14:paraId="1B7BE865" w14:textId="77777777" w:rsidR="00026E85" w:rsidRDefault="004753CF" w:rsidP="00A3061B">
      <w:pPr>
        <w:pStyle w:val="ConsPlusNormal"/>
        <w:numPr>
          <w:ilvl w:val="1"/>
          <w:numId w:val="13"/>
        </w:numPr>
        <w:tabs>
          <w:tab w:val="left" w:pos="1276"/>
        </w:tabs>
        <w:ind w:hanging="291"/>
        <w:jc w:val="both"/>
        <w:rPr>
          <w:rFonts w:ascii="Times New Roman" w:hAnsi="Times New Roman" w:cs="Times New Roman"/>
          <w:sz w:val="24"/>
          <w:szCs w:val="24"/>
        </w:rPr>
      </w:pPr>
      <w:r w:rsidRPr="00AE7C9E">
        <w:rPr>
          <w:rFonts w:ascii="Times New Roman" w:hAnsi="Times New Roman" w:cs="Times New Roman"/>
          <w:sz w:val="24"/>
          <w:szCs w:val="24"/>
        </w:rPr>
        <w:t>по направлению расходов</w:t>
      </w:r>
      <w:r>
        <w:rPr>
          <w:rFonts w:ascii="Times New Roman" w:hAnsi="Times New Roman" w:cs="Times New Roman"/>
          <w:sz w:val="24"/>
          <w:szCs w:val="24"/>
        </w:rPr>
        <w:t xml:space="preserve"> </w:t>
      </w:r>
      <w:r w:rsidRPr="00AE7C9E">
        <w:rPr>
          <w:rFonts w:ascii="Times New Roman" w:hAnsi="Times New Roman" w:cs="Times New Roman"/>
          <w:sz w:val="24"/>
          <w:szCs w:val="24"/>
        </w:rPr>
        <w:t>«81</w:t>
      </w:r>
      <w:r>
        <w:rPr>
          <w:rFonts w:ascii="Times New Roman" w:hAnsi="Times New Roman" w:cs="Times New Roman"/>
          <w:sz w:val="24"/>
          <w:szCs w:val="24"/>
        </w:rPr>
        <w:t>200</w:t>
      </w:r>
      <w:r w:rsidRPr="00AE7C9E">
        <w:rPr>
          <w:rFonts w:ascii="Times New Roman" w:hAnsi="Times New Roman" w:cs="Times New Roman"/>
          <w:sz w:val="24"/>
          <w:szCs w:val="24"/>
        </w:rPr>
        <w:t xml:space="preserve"> </w:t>
      </w:r>
      <w:r w:rsidRPr="004753CF">
        <w:rPr>
          <w:rFonts w:ascii="Times New Roman" w:hAnsi="Times New Roman" w:cs="Times New Roman"/>
          <w:sz w:val="24"/>
          <w:szCs w:val="24"/>
        </w:rPr>
        <w:t>Оповещение населения об опасностях</w:t>
      </w:r>
    </w:p>
    <w:p w14:paraId="17B0D4C6" w14:textId="6BAA0A6F" w:rsidR="004753CF" w:rsidRPr="00AE7C9E" w:rsidRDefault="004753CF" w:rsidP="00026E85">
      <w:pPr>
        <w:pStyle w:val="ConsPlusNormal"/>
        <w:tabs>
          <w:tab w:val="left" w:pos="1276"/>
        </w:tabs>
        <w:jc w:val="both"/>
        <w:rPr>
          <w:rFonts w:ascii="Times New Roman" w:hAnsi="Times New Roman" w:cs="Times New Roman"/>
          <w:sz w:val="24"/>
          <w:szCs w:val="24"/>
        </w:rPr>
      </w:pPr>
      <w:r w:rsidRPr="004753CF">
        <w:rPr>
          <w:rFonts w:ascii="Times New Roman" w:hAnsi="Times New Roman" w:cs="Times New Roman"/>
          <w:sz w:val="24"/>
          <w:szCs w:val="24"/>
        </w:rPr>
        <w:t>возникающих при ведении военных действий и возникновении чрезвычайных ситуаций</w:t>
      </w:r>
      <w:r w:rsidRPr="00AE7C9E">
        <w:rPr>
          <w:rFonts w:ascii="Times New Roman" w:hAnsi="Times New Roman" w:cs="Times New Roman"/>
          <w:sz w:val="24"/>
          <w:szCs w:val="24"/>
        </w:rPr>
        <w:t xml:space="preserve">» отражаются расходы местного бюджета по </w:t>
      </w:r>
      <w:r w:rsidR="00026E85">
        <w:rPr>
          <w:rFonts w:ascii="Times New Roman" w:hAnsi="Times New Roman" w:cs="Times New Roman"/>
          <w:sz w:val="24"/>
          <w:szCs w:val="24"/>
        </w:rPr>
        <w:t>э</w:t>
      </w:r>
      <w:r w:rsidR="00026E85" w:rsidRPr="00026E85">
        <w:rPr>
          <w:rFonts w:ascii="Times New Roman" w:hAnsi="Times New Roman" w:cs="Times New Roman"/>
          <w:sz w:val="24"/>
          <w:szCs w:val="24"/>
        </w:rPr>
        <w:t>ксплуатаци</w:t>
      </w:r>
      <w:r w:rsidR="00026E85">
        <w:rPr>
          <w:rFonts w:ascii="Times New Roman" w:hAnsi="Times New Roman" w:cs="Times New Roman"/>
          <w:sz w:val="24"/>
          <w:szCs w:val="24"/>
        </w:rPr>
        <w:t>и</w:t>
      </w:r>
      <w:r w:rsidR="00026E85" w:rsidRPr="00026E85">
        <w:rPr>
          <w:rFonts w:ascii="Times New Roman" w:hAnsi="Times New Roman" w:cs="Times New Roman"/>
          <w:sz w:val="24"/>
          <w:szCs w:val="24"/>
        </w:rPr>
        <w:t xml:space="preserve"> каналов связи и передача данных муниципальным сегментом Системы 112,</w:t>
      </w:r>
      <w:r w:rsidR="00CB0D4D">
        <w:rPr>
          <w:rFonts w:ascii="Times New Roman" w:hAnsi="Times New Roman" w:cs="Times New Roman"/>
          <w:sz w:val="24"/>
          <w:szCs w:val="24"/>
        </w:rPr>
        <w:t xml:space="preserve"> т</w:t>
      </w:r>
      <w:r w:rsidR="00026E85" w:rsidRPr="00026E85">
        <w:rPr>
          <w:rFonts w:ascii="Times New Roman" w:hAnsi="Times New Roman" w:cs="Times New Roman"/>
          <w:sz w:val="24"/>
          <w:szCs w:val="24"/>
        </w:rPr>
        <w:t>ехническо</w:t>
      </w:r>
      <w:r w:rsidR="00CB0D4D">
        <w:rPr>
          <w:rFonts w:ascii="Times New Roman" w:hAnsi="Times New Roman" w:cs="Times New Roman"/>
          <w:sz w:val="24"/>
          <w:szCs w:val="24"/>
        </w:rPr>
        <w:t>му</w:t>
      </w:r>
      <w:r w:rsidR="00026E85" w:rsidRPr="00026E85">
        <w:rPr>
          <w:rFonts w:ascii="Times New Roman" w:hAnsi="Times New Roman" w:cs="Times New Roman"/>
          <w:sz w:val="24"/>
          <w:szCs w:val="24"/>
        </w:rPr>
        <w:t xml:space="preserve"> обслуживани</w:t>
      </w:r>
      <w:r w:rsidR="00CB0D4D">
        <w:rPr>
          <w:rFonts w:ascii="Times New Roman" w:hAnsi="Times New Roman" w:cs="Times New Roman"/>
          <w:sz w:val="24"/>
          <w:szCs w:val="24"/>
        </w:rPr>
        <w:t>ю</w:t>
      </w:r>
      <w:r w:rsidR="00026E85" w:rsidRPr="00026E85">
        <w:rPr>
          <w:rFonts w:ascii="Times New Roman" w:hAnsi="Times New Roman" w:cs="Times New Roman"/>
          <w:sz w:val="24"/>
          <w:szCs w:val="24"/>
        </w:rPr>
        <w:t xml:space="preserve"> АСЦО</w:t>
      </w:r>
      <w:r>
        <w:rPr>
          <w:rFonts w:ascii="Times New Roman" w:hAnsi="Times New Roman" w:cs="Times New Roman"/>
          <w:sz w:val="24"/>
          <w:szCs w:val="24"/>
        </w:rPr>
        <w:t>;</w:t>
      </w:r>
    </w:p>
    <w:p w14:paraId="30326E9E" w14:textId="77777777" w:rsidR="00496864" w:rsidRPr="00AE7C9E" w:rsidRDefault="00496864" w:rsidP="00D57E80">
      <w:pPr>
        <w:pStyle w:val="ConsPlusNormal"/>
        <w:widowControl/>
        <w:numPr>
          <w:ilvl w:val="1"/>
          <w:numId w:val="13"/>
        </w:numPr>
        <w:tabs>
          <w:tab w:val="left" w:pos="1276"/>
        </w:tabs>
        <w:ind w:left="0" w:firstLine="709"/>
        <w:jc w:val="both"/>
        <w:rPr>
          <w:rFonts w:ascii="Times New Roman" w:hAnsi="Times New Roman" w:cs="Times New Roman"/>
          <w:sz w:val="24"/>
          <w:szCs w:val="24"/>
        </w:rPr>
      </w:pPr>
      <w:r w:rsidRPr="00AE7C9E">
        <w:rPr>
          <w:rFonts w:ascii="Times New Roman" w:hAnsi="Times New Roman" w:cs="Times New Roman"/>
          <w:sz w:val="24"/>
          <w:szCs w:val="24"/>
        </w:rPr>
        <w:t xml:space="preserve">по направлению расходов «81410 Членские взносы некоммерческим организациям» отражаются расходы местного бюджета </w:t>
      </w:r>
      <w:r w:rsidR="00596451" w:rsidRPr="00AE7C9E">
        <w:rPr>
          <w:rFonts w:ascii="Times New Roman" w:hAnsi="Times New Roman" w:cs="Times New Roman"/>
          <w:sz w:val="24"/>
          <w:szCs w:val="24"/>
        </w:rPr>
        <w:t>на оплату членских взносов некоммерческим организациям;</w:t>
      </w:r>
    </w:p>
    <w:p w14:paraId="19CA6EDB" w14:textId="77777777" w:rsidR="00596451" w:rsidRPr="00AE7C9E" w:rsidRDefault="00596451" w:rsidP="00D57E80">
      <w:pPr>
        <w:pStyle w:val="ConsPlusNormal"/>
        <w:widowControl/>
        <w:numPr>
          <w:ilvl w:val="1"/>
          <w:numId w:val="13"/>
        </w:numPr>
        <w:ind w:left="0" w:firstLine="709"/>
        <w:jc w:val="both"/>
        <w:rPr>
          <w:rFonts w:ascii="Times New Roman" w:hAnsi="Times New Roman" w:cs="Times New Roman"/>
          <w:sz w:val="24"/>
          <w:szCs w:val="24"/>
        </w:rPr>
      </w:pPr>
      <w:r w:rsidRPr="00AE7C9E">
        <w:rPr>
          <w:rFonts w:ascii="Times New Roman" w:hAnsi="Times New Roman" w:cs="Times New Roman"/>
          <w:sz w:val="24"/>
          <w:szCs w:val="24"/>
        </w:rPr>
        <w:t>по направлению расходов «81610 Обеспечение сохранности автомобильных дорог местного значения и условий безопасности движения по ним» отражаются расходы местного бюджета на обеспечение сохранности автомобильных дорог местного значения и условий безопасности движения по ним;</w:t>
      </w:r>
    </w:p>
    <w:p w14:paraId="060B77AB" w14:textId="77777777" w:rsidR="00596451" w:rsidRPr="00AE7C9E" w:rsidRDefault="00596451" w:rsidP="002B6163">
      <w:pPr>
        <w:pStyle w:val="ConsPlusNormal"/>
        <w:widowControl/>
        <w:numPr>
          <w:ilvl w:val="1"/>
          <w:numId w:val="13"/>
        </w:numPr>
        <w:tabs>
          <w:tab w:val="left" w:pos="1276"/>
        </w:tabs>
        <w:ind w:left="0" w:firstLine="709"/>
        <w:jc w:val="both"/>
        <w:rPr>
          <w:rFonts w:ascii="Times New Roman" w:hAnsi="Times New Roman" w:cs="Times New Roman"/>
          <w:sz w:val="24"/>
          <w:szCs w:val="24"/>
        </w:rPr>
      </w:pPr>
      <w:r w:rsidRPr="00AE7C9E">
        <w:rPr>
          <w:rFonts w:ascii="Times New Roman" w:hAnsi="Times New Roman" w:cs="Times New Roman"/>
          <w:sz w:val="24"/>
          <w:szCs w:val="24"/>
        </w:rPr>
        <w:t>по направлению расходов «</w:t>
      </w:r>
      <w:r w:rsidR="00892323" w:rsidRPr="00AE7C9E">
        <w:rPr>
          <w:rFonts w:ascii="Times New Roman" w:hAnsi="Times New Roman" w:cs="Times New Roman"/>
          <w:sz w:val="24"/>
          <w:szCs w:val="24"/>
        </w:rPr>
        <w:t>81660 Повышение безопасности дорожного движения</w:t>
      </w:r>
      <w:r w:rsidRPr="00AE7C9E">
        <w:rPr>
          <w:rFonts w:ascii="Times New Roman" w:hAnsi="Times New Roman" w:cs="Times New Roman"/>
          <w:sz w:val="24"/>
          <w:szCs w:val="24"/>
        </w:rPr>
        <w:t xml:space="preserve">» отражаются расходы местного бюджета </w:t>
      </w:r>
      <w:r w:rsidR="00892323" w:rsidRPr="00AE7C9E">
        <w:rPr>
          <w:rFonts w:ascii="Times New Roman" w:hAnsi="Times New Roman" w:cs="Times New Roman"/>
          <w:sz w:val="24"/>
          <w:szCs w:val="24"/>
        </w:rPr>
        <w:t>на повышение безопасности дорожного движения</w:t>
      </w:r>
      <w:r w:rsidRPr="00AE7C9E">
        <w:rPr>
          <w:rFonts w:ascii="Times New Roman" w:hAnsi="Times New Roman" w:cs="Times New Roman"/>
          <w:sz w:val="24"/>
          <w:szCs w:val="24"/>
        </w:rPr>
        <w:t>;</w:t>
      </w:r>
    </w:p>
    <w:p w14:paraId="00FA7FC4" w14:textId="77777777" w:rsidR="00892323" w:rsidRPr="00AE7C9E" w:rsidRDefault="00892323" w:rsidP="002B6163">
      <w:pPr>
        <w:pStyle w:val="ConsPlusNormal"/>
        <w:widowControl/>
        <w:numPr>
          <w:ilvl w:val="1"/>
          <w:numId w:val="13"/>
        </w:numPr>
        <w:tabs>
          <w:tab w:val="left" w:pos="1276"/>
        </w:tabs>
        <w:ind w:left="0" w:firstLine="709"/>
        <w:jc w:val="both"/>
        <w:rPr>
          <w:rFonts w:ascii="Times New Roman" w:hAnsi="Times New Roman" w:cs="Times New Roman"/>
          <w:sz w:val="24"/>
          <w:szCs w:val="24"/>
        </w:rPr>
      </w:pPr>
      <w:r w:rsidRPr="00AE7C9E">
        <w:rPr>
          <w:rFonts w:ascii="Times New Roman" w:hAnsi="Times New Roman" w:cs="Times New Roman"/>
          <w:sz w:val="24"/>
          <w:szCs w:val="24"/>
        </w:rPr>
        <w:lastRenderedPageBreak/>
        <w:t>по направлению расходов «</w:t>
      </w:r>
      <w:r w:rsidR="00BB5F76" w:rsidRPr="00AE7C9E">
        <w:rPr>
          <w:rFonts w:ascii="Times New Roman" w:hAnsi="Times New Roman" w:cs="Times New Roman"/>
          <w:sz w:val="24"/>
          <w:szCs w:val="24"/>
        </w:rPr>
        <w:t>81680 Бюджетные инвестиции в объекты капитального строительства муниципальной собственности</w:t>
      </w:r>
      <w:r w:rsidRPr="00AE7C9E">
        <w:rPr>
          <w:rFonts w:ascii="Times New Roman" w:hAnsi="Times New Roman" w:cs="Times New Roman"/>
          <w:sz w:val="24"/>
          <w:szCs w:val="24"/>
        </w:rPr>
        <w:t xml:space="preserve">» отражаются расходы местного бюджета </w:t>
      </w:r>
      <w:r w:rsidR="00BB5F76" w:rsidRPr="00AE7C9E">
        <w:rPr>
          <w:rFonts w:ascii="Times New Roman" w:hAnsi="Times New Roman" w:cs="Times New Roman"/>
          <w:sz w:val="24"/>
          <w:szCs w:val="24"/>
        </w:rPr>
        <w:t>на осуществление бюджетных инвестиций в объекты капитального строительства муниципальной собственности, не включенные в направление расходов S1270</w:t>
      </w:r>
      <w:r w:rsidRPr="00AE7C9E">
        <w:rPr>
          <w:rFonts w:ascii="Times New Roman" w:hAnsi="Times New Roman" w:cs="Times New Roman"/>
          <w:sz w:val="24"/>
          <w:szCs w:val="24"/>
        </w:rPr>
        <w:t>;</w:t>
      </w:r>
    </w:p>
    <w:p w14:paraId="25042EDD" w14:textId="77777777" w:rsidR="00BB5F76" w:rsidRPr="00AE7C9E" w:rsidRDefault="00BB5F76" w:rsidP="002B6163">
      <w:pPr>
        <w:pStyle w:val="ConsPlusNormal"/>
        <w:widowControl/>
        <w:numPr>
          <w:ilvl w:val="1"/>
          <w:numId w:val="13"/>
        </w:numPr>
        <w:tabs>
          <w:tab w:val="left" w:pos="1276"/>
        </w:tabs>
        <w:ind w:left="0" w:firstLine="709"/>
        <w:jc w:val="both"/>
        <w:rPr>
          <w:rFonts w:ascii="Times New Roman" w:hAnsi="Times New Roman" w:cs="Times New Roman"/>
          <w:sz w:val="24"/>
          <w:szCs w:val="24"/>
        </w:rPr>
      </w:pPr>
      <w:r w:rsidRPr="00AE7C9E">
        <w:rPr>
          <w:rFonts w:ascii="Times New Roman" w:hAnsi="Times New Roman" w:cs="Times New Roman"/>
          <w:sz w:val="24"/>
          <w:szCs w:val="24"/>
        </w:rPr>
        <w:t>по направлению расходов «</w:t>
      </w:r>
      <w:r w:rsidR="002E652F" w:rsidRPr="00AE7C9E">
        <w:rPr>
          <w:rFonts w:ascii="Times New Roman" w:hAnsi="Times New Roman" w:cs="Times New Roman"/>
          <w:sz w:val="24"/>
          <w:szCs w:val="24"/>
        </w:rPr>
        <w:t>81690 Организация и обеспечение освещения улиц</w:t>
      </w:r>
      <w:r w:rsidRPr="00AE7C9E">
        <w:rPr>
          <w:rFonts w:ascii="Times New Roman" w:hAnsi="Times New Roman" w:cs="Times New Roman"/>
          <w:sz w:val="24"/>
          <w:szCs w:val="24"/>
        </w:rPr>
        <w:t xml:space="preserve">» отражаются расходы местного бюджета </w:t>
      </w:r>
      <w:r w:rsidR="002E652F" w:rsidRPr="00AE7C9E">
        <w:rPr>
          <w:rFonts w:ascii="Times New Roman" w:hAnsi="Times New Roman" w:cs="Times New Roman"/>
          <w:sz w:val="24"/>
          <w:szCs w:val="24"/>
        </w:rPr>
        <w:t>на оплату услуг по предоставлению электроэнергии для освещения улиц в границах городского округа, а также содержание сетей уличного освещения</w:t>
      </w:r>
      <w:r w:rsidRPr="00AE7C9E">
        <w:rPr>
          <w:rFonts w:ascii="Times New Roman" w:hAnsi="Times New Roman" w:cs="Times New Roman"/>
          <w:sz w:val="24"/>
          <w:szCs w:val="24"/>
        </w:rPr>
        <w:t>;</w:t>
      </w:r>
    </w:p>
    <w:p w14:paraId="2C8691A7" w14:textId="77777777" w:rsidR="002E652F" w:rsidRPr="00AE7C9E" w:rsidRDefault="002E652F" w:rsidP="002B6163">
      <w:pPr>
        <w:pStyle w:val="ConsPlusNormal"/>
        <w:widowControl/>
        <w:numPr>
          <w:ilvl w:val="1"/>
          <w:numId w:val="13"/>
        </w:numPr>
        <w:tabs>
          <w:tab w:val="left" w:pos="1276"/>
        </w:tabs>
        <w:ind w:left="0" w:firstLine="709"/>
        <w:jc w:val="both"/>
        <w:rPr>
          <w:rFonts w:ascii="Times New Roman" w:hAnsi="Times New Roman" w:cs="Times New Roman"/>
          <w:sz w:val="24"/>
          <w:szCs w:val="24"/>
        </w:rPr>
      </w:pPr>
      <w:r w:rsidRPr="00AE7C9E">
        <w:rPr>
          <w:rFonts w:ascii="Times New Roman" w:hAnsi="Times New Roman" w:cs="Times New Roman"/>
          <w:sz w:val="24"/>
          <w:szCs w:val="24"/>
        </w:rPr>
        <w:t>по направлению расходов «81710 Организация и содержание мест захоронения (кладбищ)» отражаются расходы местного бюджета по организации мест захоронения в границах городского округа по благоустройству;</w:t>
      </w:r>
    </w:p>
    <w:p w14:paraId="418E8FF1" w14:textId="77777777" w:rsidR="002E652F" w:rsidRPr="00AE7C9E" w:rsidRDefault="002E652F" w:rsidP="002B6163">
      <w:pPr>
        <w:pStyle w:val="ConsPlusNormal"/>
        <w:widowControl/>
        <w:numPr>
          <w:ilvl w:val="1"/>
          <w:numId w:val="13"/>
        </w:numPr>
        <w:tabs>
          <w:tab w:val="left" w:pos="1276"/>
        </w:tabs>
        <w:ind w:left="0" w:firstLine="709"/>
        <w:jc w:val="both"/>
        <w:rPr>
          <w:rFonts w:ascii="Times New Roman" w:hAnsi="Times New Roman" w:cs="Times New Roman"/>
          <w:sz w:val="24"/>
          <w:szCs w:val="24"/>
        </w:rPr>
      </w:pPr>
      <w:r w:rsidRPr="00AE7C9E">
        <w:rPr>
          <w:rFonts w:ascii="Times New Roman" w:hAnsi="Times New Roman" w:cs="Times New Roman"/>
          <w:sz w:val="24"/>
          <w:szCs w:val="24"/>
        </w:rPr>
        <w:t>по направлению расходов «81730 Мероприятия по благоустройству» отражаются расходы местного бюджета по обустройству мест массового отдыха населения и прочие расходы местного бюджета по прочим мероприятиям по благоустройству в границах городских округов, не отнесенные к другим целевым статьям;</w:t>
      </w:r>
    </w:p>
    <w:p w14:paraId="1534F1B3" w14:textId="77777777" w:rsidR="008125AB" w:rsidRPr="00AE7C9E" w:rsidRDefault="008125AB" w:rsidP="002B6163">
      <w:pPr>
        <w:pStyle w:val="ConsPlusNormal"/>
        <w:widowControl/>
        <w:numPr>
          <w:ilvl w:val="1"/>
          <w:numId w:val="13"/>
        </w:numPr>
        <w:tabs>
          <w:tab w:val="left" w:pos="1276"/>
        </w:tabs>
        <w:ind w:left="0" w:firstLine="709"/>
        <w:jc w:val="both"/>
        <w:rPr>
          <w:rFonts w:ascii="Times New Roman" w:hAnsi="Times New Roman" w:cs="Times New Roman"/>
          <w:sz w:val="24"/>
          <w:szCs w:val="24"/>
        </w:rPr>
      </w:pPr>
      <w:r w:rsidRPr="00AE7C9E">
        <w:rPr>
          <w:rFonts w:ascii="Times New Roman" w:hAnsi="Times New Roman" w:cs="Times New Roman"/>
          <w:sz w:val="24"/>
          <w:szCs w:val="24"/>
        </w:rPr>
        <w:t>по направлению расходов «81750 Мероприятия в сфере жилищного хозяйства» отражаются расходы местного бюджета в сфере жилищного хозяйства в границах городских округов, не отнесенные к другим целевым статьям</w:t>
      </w:r>
    </w:p>
    <w:p w14:paraId="2B29136E" w14:textId="77777777" w:rsidR="002E652F" w:rsidRPr="00AE7C9E" w:rsidRDefault="002E652F" w:rsidP="002B6163">
      <w:pPr>
        <w:pStyle w:val="ConsPlusNormal"/>
        <w:widowControl/>
        <w:numPr>
          <w:ilvl w:val="1"/>
          <w:numId w:val="13"/>
        </w:numPr>
        <w:tabs>
          <w:tab w:val="left" w:pos="1276"/>
        </w:tabs>
        <w:ind w:left="0" w:firstLine="709"/>
        <w:jc w:val="both"/>
        <w:rPr>
          <w:rFonts w:ascii="Times New Roman" w:hAnsi="Times New Roman" w:cs="Times New Roman"/>
          <w:sz w:val="24"/>
          <w:szCs w:val="24"/>
        </w:rPr>
      </w:pPr>
      <w:r w:rsidRPr="00AE7C9E">
        <w:rPr>
          <w:rFonts w:ascii="Times New Roman" w:hAnsi="Times New Roman" w:cs="Times New Roman"/>
          <w:sz w:val="24"/>
          <w:szCs w:val="24"/>
        </w:rPr>
        <w:t>по направлению расходов «</w:t>
      </w:r>
      <w:r w:rsidR="008212EF" w:rsidRPr="00AE7C9E">
        <w:rPr>
          <w:rFonts w:ascii="Times New Roman" w:hAnsi="Times New Roman" w:cs="Times New Roman"/>
          <w:sz w:val="24"/>
          <w:szCs w:val="24"/>
        </w:rPr>
        <w:t>81810</w:t>
      </w:r>
      <w:r w:rsidRPr="00AE7C9E">
        <w:rPr>
          <w:rFonts w:ascii="Times New Roman" w:hAnsi="Times New Roman" w:cs="Times New Roman"/>
          <w:sz w:val="24"/>
          <w:szCs w:val="24"/>
        </w:rPr>
        <w:t xml:space="preserve"> </w:t>
      </w:r>
      <w:r w:rsidR="008212EF" w:rsidRPr="00AE7C9E">
        <w:rPr>
          <w:rFonts w:ascii="Times New Roman" w:hAnsi="Times New Roman" w:cs="Times New Roman"/>
          <w:sz w:val="24"/>
          <w:szCs w:val="24"/>
        </w:rPr>
        <w:t>Мероприятия по обеспечению населения бытовыми услугами</w:t>
      </w:r>
      <w:r w:rsidRPr="00AE7C9E">
        <w:rPr>
          <w:rFonts w:ascii="Times New Roman" w:hAnsi="Times New Roman" w:cs="Times New Roman"/>
          <w:sz w:val="24"/>
          <w:szCs w:val="24"/>
        </w:rPr>
        <w:t xml:space="preserve">» отражаются расходы местного бюджета </w:t>
      </w:r>
      <w:r w:rsidR="00A46FA6" w:rsidRPr="00AE7C9E">
        <w:rPr>
          <w:rFonts w:ascii="Times New Roman" w:hAnsi="Times New Roman" w:cs="Times New Roman"/>
          <w:sz w:val="24"/>
          <w:szCs w:val="24"/>
        </w:rPr>
        <w:t>на мероприятия по обеспечению населения бытовыми услугами</w:t>
      </w:r>
      <w:r w:rsidRPr="00AE7C9E">
        <w:rPr>
          <w:rFonts w:ascii="Times New Roman" w:hAnsi="Times New Roman" w:cs="Times New Roman"/>
          <w:sz w:val="24"/>
          <w:szCs w:val="24"/>
        </w:rPr>
        <w:t>;</w:t>
      </w:r>
    </w:p>
    <w:p w14:paraId="61DB2DAA" w14:textId="45CFF166" w:rsidR="00A46FA6" w:rsidRPr="00AE7C9E" w:rsidRDefault="00A46FA6" w:rsidP="002B6163">
      <w:pPr>
        <w:pStyle w:val="ConsPlusNormal"/>
        <w:widowControl/>
        <w:numPr>
          <w:ilvl w:val="1"/>
          <w:numId w:val="13"/>
        </w:numPr>
        <w:tabs>
          <w:tab w:val="left" w:pos="1276"/>
        </w:tabs>
        <w:ind w:left="0" w:firstLine="709"/>
        <w:jc w:val="both"/>
        <w:rPr>
          <w:rFonts w:ascii="Times New Roman" w:hAnsi="Times New Roman" w:cs="Times New Roman"/>
          <w:sz w:val="24"/>
          <w:szCs w:val="24"/>
        </w:rPr>
      </w:pPr>
      <w:r w:rsidRPr="00AE7C9E">
        <w:rPr>
          <w:rFonts w:ascii="Times New Roman" w:hAnsi="Times New Roman" w:cs="Times New Roman"/>
          <w:sz w:val="24"/>
          <w:szCs w:val="24"/>
        </w:rPr>
        <w:t>по направлению расходов «</w:t>
      </w:r>
      <w:r w:rsidR="005729AC" w:rsidRPr="00AE7C9E">
        <w:rPr>
          <w:rFonts w:ascii="Times New Roman" w:hAnsi="Times New Roman" w:cs="Times New Roman"/>
          <w:sz w:val="24"/>
          <w:szCs w:val="24"/>
        </w:rPr>
        <w:t>81830 Уплата взносов на капитальный ремонт многоквартирных домов за объекты муниципальной казны, закрепленного за органами местного самоуправления</w:t>
      </w:r>
      <w:r w:rsidRPr="00AE7C9E">
        <w:rPr>
          <w:rFonts w:ascii="Times New Roman" w:hAnsi="Times New Roman" w:cs="Times New Roman"/>
          <w:sz w:val="24"/>
          <w:szCs w:val="24"/>
        </w:rPr>
        <w:t xml:space="preserve">» отражаются расходы местного бюджета </w:t>
      </w:r>
      <w:r w:rsidR="005729AC" w:rsidRPr="00AE7C9E">
        <w:rPr>
          <w:rFonts w:ascii="Times New Roman" w:hAnsi="Times New Roman" w:cs="Times New Roman"/>
          <w:sz w:val="24"/>
          <w:szCs w:val="24"/>
        </w:rPr>
        <w:t>для уплаты взносов на капитальный ремонт многоквартирных домов за объекты муниципальной казны, закрепленного за органами местного самоуправления</w:t>
      </w:r>
      <w:r w:rsidRPr="00AE7C9E">
        <w:rPr>
          <w:rFonts w:ascii="Times New Roman" w:hAnsi="Times New Roman" w:cs="Times New Roman"/>
          <w:sz w:val="24"/>
          <w:szCs w:val="24"/>
        </w:rPr>
        <w:t>;</w:t>
      </w:r>
    </w:p>
    <w:p w14:paraId="3073B045" w14:textId="755F4559" w:rsidR="00336BA5" w:rsidRDefault="00336BA5" w:rsidP="002B6163">
      <w:pPr>
        <w:pStyle w:val="ConsPlusNormal"/>
        <w:widowControl/>
        <w:numPr>
          <w:ilvl w:val="1"/>
          <w:numId w:val="13"/>
        </w:numPr>
        <w:tabs>
          <w:tab w:val="left" w:pos="1276"/>
        </w:tabs>
        <w:ind w:left="0" w:firstLine="709"/>
        <w:jc w:val="both"/>
        <w:rPr>
          <w:rFonts w:ascii="Times New Roman" w:hAnsi="Times New Roman" w:cs="Times New Roman"/>
          <w:sz w:val="24"/>
          <w:szCs w:val="24"/>
        </w:rPr>
      </w:pPr>
      <w:r w:rsidRPr="00AE7C9E">
        <w:rPr>
          <w:rFonts w:ascii="Times New Roman" w:hAnsi="Times New Roman" w:cs="Times New Roman"/>
          <w:sz w:val="24"/>
          <w:szCs w:val="24"/>
        </w:rPr>
        <w:t>по направлению расходов «</w:t>
      </w:r>
      <w:r w:rsidR="001C68A5" w:rsidRPr="00AE7C9E">
        <w:rPr>
          <w:rFonts w:ascii="Times New Roman" w:hAnsi="Times New Roman" w:cs="Times New Roman"/>
          <w:sz w:val="24"/>
          <w:szCs w:val="24"/>
        </w:rPr>
        <w:t>82300</w:t>
      </w:r>
      <w:r w:rsidRPr="00AE7C9E">
        <w:rPr>
          <w:rFonts w:ascii="Times New Roman" w:hAnsi="Times New Roman" w:cs="Times New Roman"/>
          <w:sz w:val="24"/>
          <w:szCs w:val="24"/>
        </w:rPr>
        <w:t xml:space="preserve"> </w:t>
      </w:r>
      <w:r w:rsidR="001C68A5" w:rsidRPr="00AE7C9E">
        <w:rPr>
          <w:rFonts w:ascii="Times New Roman" w:hAnsi="Times New Roman" w:cs="Times New Roman"/>
          <w:sz w:val="24"/>
          <w:szCs w:val="24"/>
        </w:rPr>
        <w:t>Мероприятия по развитию физической культуры и спорта</w:t>
      </w:r>
      <w:r w:rsidRPr="00AE7C9E">
        <w:rPr>
          <w:rFonts w:ascii="Times New Roman" w:hAnsi="Times New Roman" w:cs="Times New Roman"/>
          <w:sz w:val="24"/>
          <w:szCs w:val="24"/>
        </w:rPr>
        <w:t xml:space="preserve">» отражаются расходы местного бюджета </w:t>
      </w:r>
      <w:r w:rsidR="001C68A5" w:rsidRPr="00AE7C9E">
        <w:rPr>
          <w:rFonts w:ascii="Times New Roman" w:hAnsi="Times New Roman" w:cs="Times New Roman"/>
          <w:sz w:val="24"/>
          <w:szCs w:val="24"/>
        </w:rPr>
        <w:t>на мероприятия по вовлечению населения в занятия физической культурой и массовым спортом, участие в соревнованиях различного уровня</w:t>
      </w:r>
      <w:r w:rsidRPr="00AE7C9E">
        <w:rPr>
          <w:rFonts w:ascii="Times New Roman" w:hAnsi="Times New Roman" w:cs="Times New Roman"/>
          <w:sz w:val="24"/>
          <w:szCs w:val="24"/>
        </w:rPr>
        <w:t>;</w:t>
      </w:r>
    </w:p>
    <w:p w14:paraId="7014FA7C" w14:textId="0DF1C3B6" w:rsidR="00707C92" w:rsidRDefault="005E5257" w:rsidP="00845550">
      <w:pPr>
        <w:pStyle w:val="ConsPlusNormal"/>
        <w:widowControl/>
        <w:numPr>
          <w:ilvl w:val="1"/>
          <w:numId w:val="13"/>
        </w:numPr>
        <w:tabs>
          <w:tab w:val="left" w:pos="1276"/>
        </w:tabs>
        <w:ind w:left="0" w:firstLine="709"/>
        <w:jc w:val="both"/>
        <w:rPr>
          <w:rFonts w:ascii="Times New Roman" w:hAnsi="Times New Roman" w:cs="Times New Roman"/>
          <w:sz w:val="24"/>
          <w:szCs w:val="24"/>
        </w:rPr>
      </w:pPr>
      <w:r w:rsidRPr="00707C92">
        <w:rPr>
          <w:rFonts w:ascii="Times New Roman" w:hAnsi="Times New Roman" w:cs="Times New Roman"/>
          <w:sz w:val="24"/>
          <w:szCs w:val="24"/>
        </w:rPr>
        <w:t xml:space="preserve">по направлению расходов «82330 Мероприятия по развитию образования» отражаются расходы местного бюджета </w:t>
      </w:r>
      <w:r w:rsidR="00707C92">
        <w:rPr>
          <w:rFonts w:ascii="Times New Roman" w:hAnsi="Times New Roman" w:cs="Times New Roman"/>
          <w:sz w:val="24"/>
          <w:szCs w:val="24"/>
        </w:rPr>
        <w:t>для</w:t>
      </w:r>
      <w:r w:rsidRPr="00707C92">
        <w:rPr>
          <w:rFonts w:ascii="Times New Roman" w:hAnsi="Times New Roman" w:cs="Times New Roman"/>
          <w:sz w:val="24"/>
          <w:szCs w:val="24"/>
        </w:rPr>
        <w:t xml:space="preserve"> </w:t>
      </w:r>
      <w:r w:rsidR="00707C92">
        <w:rPr>
          <w:rFonts w:ascii="Times New Roman" w:hAnsi="Times New Roman" w:cs="Times New Roman"/>
          <w:sz w:val="24"/>
          <w:szCs w:val="24"/>
        </w:rPr>
        <w:t>м</w:t>
      </w:r>
      <w:r w:rsidR="00707C92" w:rsidRPr="00707C92">
        <w:rPr>
          <w:rFonts w:ascii="Times New Roman" w:hAnsi="Times New Roman" w:cs="Times New Roman"/>
          <w:sz w:val="24"/>
          <w:szCs w:val="24"/>
        </w:rPr>
        <w:t>ер поддержки по договору о целевом обучении по образовательной программе высшего образования</w:t>
      </w:r>
      <w:r w:rsidR="00707C92">
        <w:rPr>
          <w:rFonts w:ascii="Times New Roman" w:hAnsi="Times New Roman" w:cs="Times New Roman"/>
          <w:sz w:val="24"/>
          <w:szCs w:val="24"/>
        </w:rPr>
        <w:t>;</w:t>
      </w:r>
    </w:p>
    <w:p w14:paraId="613E14EA" w14:textId="72B6F654" w:rsidR="005731D2" w:rsidRPr="00707C92" w:rsidRDefault="005731D2" w:rsidP="00845550">
      <w:pPr>
        <w:pStyle w:val="ConsPlusNormal"/>
        <w:widowControl/>
        <w:numPr>
          <w:ilvl w:val="1"/>
          <w:numId w:val="13"/>
        </w:numPr>
        <w:tabs>
          <w:tab w:val="left" w:pos="1276"/>
        </w:tabs>
        <w:ind w:left="0" w:firstLine="709"/>
        <w:jc w:val="both"/>
        <w:rPr>
          <w:rFonts w:ascii="Times New Roman" w:hAnsi="Times New Roman" w:cs="Times New Roman"/>
          <w:sz w:val="24"/>
          <w:szCs w:val="24"/>
        </w:rPr>
      </w:pPr>
      <w:r w:rsidRPr="00707C92">
        <w:rPr>
          <w:rFonts w:ascii="Times New Roman" w:hAnsi="Times New Roman" w:cs="Times New Roman"/>
          <w:sz w:val="24"/>
          <w:szCs w:val="24"/>
        </w:rPr>
        <w:t>по направлению расходов «82370 Организация временного трудоустройства несовершеннолетних граждан в возрасте от 14 до 18 лет» отражаются расходы местного бюджета на организацию временного трудоустройства несовершеннолетних граждан в возрасте от 14 до 18 лет;</w:t>
      </w:r>
    </w:p>
    <w:p w14:paraId="25B54AA6" w14:textId="77777777" w:rsidR="004430A4" w:rsidRPr="00AE7C9E" w:rsidRDefault="004430A4" w:rsidP="002B6163">
      <w:pPr>
        <w:pStyle w:val="ConsPlusNormal"/>
        <w:widowControl/>
        <w:numPr>
          <w:ilvl w:val="1"/>
          <w:numId w:val="13"/>
        </w:numPr>
        <w:tabs>
          <w:tab w:val="left" w:pos="1276"/>
        </w:tabs>
        <w:ind w:left="0" w:firstLine="709"/>
        <w:jc w:val="both"/>
        <w:rPr>
          <w:rFonts w:ascii="Times New Roman" w:hAnsi="Times New Roman" w:cs="Times New Roman"/>
          <w:sz w:val="24"/>
          <w:szCs w:val="24"/>
        </w:rPr>
      </w:pPr>
      <w:r w:rsidRPr="00AE7C9E">
        <w:rPr>
          <w:rFonts w:ascii="Times New Roman" w:hAnsi="Times New Roman" w:cs="Times New Roman"/>
          <w:sz w:val="24"/>
          <w:szCs w:val="24"/>
        </w:rPr>
        <w:t>по направлению расходов «82</w:t>
      </w:r>
      <w:r w:rsidR="00710AD4" w:rsidRPr="00AE7C9E">
        <w:rPr>
          <w:rFonts w:ascii="Times New Roman" w:hAnsi="Times New Roman" w:cs="Times New Roman"/>
          <w:sz w:val="24"/>
          <w:szCs w:val="24"/>
        </w:rPr>
        <w:t>43</w:t>
      </w:r>
      <w:r w:rsidRPr="00AE7C9E">
        <w:rPr>
          <w:rFonts w:ascii="Times New Roman" w:hAnsi="Times New Roman" w:cs="Times New Roman"/>
          <w:sz w:val="24"/>
          <w:szCs w:val="24"/>
        </w:rPr>
        <w:t xml:space="preserve">0 Мероприятия по </w:t>
      </w:r>
      <w:r w:rsidR="00710AD4" w:rsidRPr="00AE7C9E">
        <w:rPr>
          <w:rFonts w:ascii="Times New Roman" w:hAnsi="Times New Roman" w:cs="Times New Roman"/>
          <w:sz w:val="24"/>
          <w:szCs w:val="24"/>
        </w:rPr>
        <w:t>комплексной безопасности муниципальных учреждений</w:t>
      </w:r>
      <w:r w:rsidRPr="00AE7C9E">
        <w:rPr>
          <w:rFonts w:ascii="Times New Roman" w:hAnsi="Times New Roman" w:cs="Times New Roman"/>
          <w:sz w:val="24"/>
          <w:szCs w:val="24"/>
        </w:rPr>
        <w:t xml:space="preserve">» отражаются расходы местного бюджета на мероприятия по </w:t>
      </w:r>
      <w:r w:rsidR="00710AD4" w:rsidRPr="00AE7C9E">
        <w:rPr>
          <w:rFonts w:ascii="Times New Roman" w:hAnsi="Times New Roman" w:cs="Times New Roman"/>
          <w:sz w:val="24"/>
          <w:szCs w:val="24"/>
        </w:rPr>
        <w:t>безопасности муниципальных учреждений</w:t>
      </w:r>
      <w:r w:rsidRPr="00AE7C9E">
        <w:rPr>
          <w:rFonts w:ascii="Times New Roman" w:hAnsi="Times New Roman" w:cs="Times New Roman"/>
          <w:sz w:val="24"/>
          <w:szCs w:val="24"/>
        </w:rPr>
        <w:t>;</w:t>
      </w:r>
    </w:p>
    <w:p w14:paraId="36FD7C86" w14:textId="77777777" w:rsidR="004430A4" w:rsidRPr="00AE7C9E" w:rsidRDefault="004430A4" w:rsidP="002B6163">
      <w:pPr>
        <w:pStyle w:val="ConsPlusNormal"/>
        <w:widowControl/>
        <w:numPr>
          <w:ilvl w:val="1"/>
          <w:numId w:val="13"/>
        </w:numPr>
        <w:tabs>
          <w:tab w:val="left" w:pos="1276"/>
        </w:tabs>
        <w:ind w:left="0" w:firstLine="709"/>
        <w:jc w:val="both"/>
        <w:rPr>
          <w:rFonts w:ascii="Times New Roman" w:hAnsi="Times New Roman" w:cs="Times New Roman"/>
          <w:sz w:val="24"/>
          <w:szCs w:val="24"/>
        </w:rPr>
      </w:pPr>
      <w:r w:rsidRPr="00AE7C9E">
        <w:rPr>
          <w:rFonts w:ascii="Times New Roman" w:hAnsi="Times New Roman" w:cs="Times New Roman"/>
          <w:sz w:val="24"/>
          <w:szCs w:val="24"/>
        </w:rPr>
        <w:t>по направлению расходов «</w:t>
      </w:r>
      <w:r w:rsidR="00485650" w:rsidRPr="00AE7C9E">
        <w:rPr>
          <w:rFonts w:ascii="Times New Roman" w:hAnsi="Times New Roman" w:cs="Times New Roman"/>
          <w:sz w:val="24"/>
          <w:szCs w:val="24"/>
        </w:rPr>
        <w:t>82450 Выплата муниципальных пенсий (доплат к государственным пенсиям)</w:t>
      </w:r>
      <w:r w:rsidRPr="00AE7C9E">
        <w:rPr>
          <w:rFonts w:ascii="Times New Roman" w:hAnsi="Times New Roman" w:cs="Times New Roman"/>
          <w:sz w:val="24"/>
          <w:szCs w:val="24"/>
        </w:rPr>
        <w:t xml:space="preserve">» отражаются расходы местного бюджета </w:t>
      </w:r>
      <w:r w:rsidR="00485650" w:rsidRPr="00AE7C9E">
        <w:rPr>
          <w:rFonts w:ascii="Times New Roman" w:hAnsi="Times New Roman" w:cs="Times New Roman"/>
          <w:sz w:val="24"/>
          <w:szCs w:val="24"/>
        </w:rPr>
        <w:t>на выплату муниципальных пенсий (доплат к государственным пенсиям)</w:t>
      </w:r>
      <w:r w:rsidRPr="00AE7C9E">
        <w:rPr>
          <w:rFonts w:ascii="Times New Roman" w:hAnsi="Times New Roman" w:cs="Times New Roman"/>
          <w:sz w:val="24"/>
          <w:szCs w:val="24"/>
        </w:rPr>
        <w:t>;</w:t>
      </w:r>
    </w:p>
    <w:p w14:paraId="2FC3E911" w14:textId="0A2D4513" w:rsidR="00485650" w:rsidRPr="006963FC" w:rsidRDefault="00485650" w:rsidP="006963FC">
      <w:pPr>
        <w:pStyle w:val="ConsPlusNormal"/>
        <w:widowControl/>
        <w:numPr>
          <w:ilvl w:val="1"/>
          <w:numId w:val="13"/>
        </w:numPr>
        <w:tabs>
          <w:tab w:val="left" w:pos="1276"/>
        </w:tabs>
        <w:ind w:left="0" w:firstLine="709"/>
        <w:jc w:val="both"/>
        <w:rPr>
          <w:rFonts w:ascii="Times New Roman" w:hAnsi="Times New Roman" w:cs="Times New Roman"/>
          <w:sz w:val="24"/>
          <w:szCs w:val="24"/>
        </w:rPr>
      </w:pPr>
      <w:r w:rsidRPr="006963FC">
        <w:rPr>
          <w:rFonts w:ascii="Times New Roman" w:hAnsi="Times New Roman" w:cs="Times New Roman"/>
          <w:sz w:val="24"/>
          <w:szCs w:val="24"/>
        </w:rPr>
        <w:t>по направлению расходов «82</w:t>
      </w:r>
      <w:r w:rsidR="00C47E71" w:rsidRPr="006963FC">
        <w:rPr>
          <w:rFonts w:ascii="Times New Roman" w:hAnsi="Times New Roman" w:cs="Times New Roman"/>
          <w:sz w:val="24"/>
          <w:szCs w:val="24"/>
        </w:rPr>
        <w:t>5</w:t>
      </w:r>
      <w:r w:rsidR="00710AD4" w:rsidRPr="006963FC">
        <w:rPr>
          <w:rFonts w:ascii="Times New Roman" w:hAnsi="Times New Roman" w:cs="Times New Roman"/>
          <w:sz w:val="24"/>
          <w:szCs w:val="24"/>
        </w:rPr>
        <w:t>50</w:t>
      </w:r>
      <w:r w:rsidRPr="006963FC">
        <w:rPr>
          <w:rFonts w:ascii="Times New Roman" w:hAnsi="Times New Roman" w:cs="Times New Roman"/>
          <w:sz w:val="24"/>
          <w:szCs w:val="24"/>
        </w:rPr>
        <w:t xml:space="preserve"> </w:t>
      </w:r>
      <w:r w:rsidR="00710AD4" w:rsidRPr="006963FC">
        <w:rPr>
          <w:rFonts w:ascii="Times New Roman" w:hAnsi="Times New Roman" w:cs="Times New Roman"/>
          <w:sz w:val="24"/>
          <w:szCs w:val="24"/>
        </w:rPr>
        <w:t>Мероприятия по социальной поддержке отдельных категорий граждан</w:t>
      </w:r>
      <w:r w:rsidRPr="006963FC">
        <w:rPr>
          <w:rFonts w:ascii="Times New Roman" w:hAnsi="Times New Roman" w:cs="Times New Roman"/>
          <w:sz w:val="24"/>
          <w:szCs w:val="24"/>
        </w:rPr>
        <w:t xml:space="preserve">» отражаются расходы местного бюджета </w:t>
      </w:r>
      <w:r w:rsidR="00C47E71" w:rsidRPr="006963FC">
        <w:rPr>
          <w:rFonts w:ascii="Times New Roman" w:hAnsi="Times New Roman" w:cs="Times New Roman"/>
          <w:sz w:val="24"/>
          <w:szCs w:val="24"/>
        </w:rPr>
        <w:t xml:space="preserve">на выплаты </w:t>
      </w:r>
      <w:r w:rsidR="009F18FA" w:rsidRPr="006963FC">
        <w:rPr>
          <w:rFonts w:ascii="Times New Roman" w:hAnsi="Times New Roman" w:cs="Times New Roman"/>
          <w:sz w:val="24"/>
          <w:szCs w:val="24"/>
        </w:rPr>
        <w:t>отдельным категориям граждан</w:t>
      </w:r>
      <w:r w:rsidR="00C47E71" w:rsidRPr="006963FC">
        <w:rPr>
          <w:rFonts w:ascii="Times New Roman" w:hAnsi="Times New Roman" w:cs="Times New Roman"/>
          <w:sz w:val="24"/>
          <w:szCs w:val="24"/>
        </w:rPr>
        <w:t>;</w:t>
      </w:r>
    </w:p>
    <w:p w14:paraId="09D0FAC2" w14:textId="77777777" w:rsidR="00C47E71" w:rsidRPr="00AE7C9E" w:rsidRDefault="00C47E71" w:rsidP="002B6163">
      <w:pPr>
        <w:pStyle w:val="ConsPlusNormal"/>
        <w:widowControl/>
        <w:numPr>
          <w:ilvl w:val="1"/>
          <w:numId w:val="13"/>
        </w:numPr>
        <w:tabs>
          <w:tab w:val="left" w:pos="1276"/>
        </w:tabs>
        <w:ind w:left="0" w:firstLine="709"/>
        <w:jc w:val="both"/>
        <w:rPr>
          <w:rFonts w:ascii="Times New Roman" w:hAnsi="Times New Roman" w:cs="Times New Roman"/>
          <w:sz w:val="24"/>
          <w:szCs w:val="24"/>
        </w:rPr>
      </w:pPr>
      <w:r w:rsidRPr="00AE7C9E">
        <w:rPr>
          <w:rFonts w:ascii="Times New Roman" w:hAnsi="Times New Roman" w:cs="Times New Roman"/>
          <w:sz w:val="24"/>
          <w:szCs w:val="24"/>
        </w:rPr>
        <w:t>по направлению расходов «83000 Обслуживание муниципального долга» отражаются:</w:t>
      </w:r>
    </w:p>
    <w:p w14:paraId="3130A631" w14:textId="0ED53482" w:rsidR="00C47E71" w:rsidRPr="00AE7C9E" w:rsidRDefault="006963FC" w:rsidP="006963FC">
      <w:pPr>
        <w:tabs>
          <w:tab w:val="left" w:pos="709"/>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 xml:space="preserve">- </w:t>
      </w:r>
      <w:r w:rsidR="00C47E71" w:rsidRPr="00AE7C9E">
        <w:rPr>
          <w:rFonts w:ascii="Times New Roman" w:eastAsia="Times New Roman" w:hAnsi="Times New Roman" w:cs="Times New Roman"/>
          <w:sz w:val="24"/>
          <w:szCs w:val="24"/>
          <w:lang w:eastAsia="ru-RU"/>
        </w:rPr>
        <w:t>процентные платежи по кредитам кредитных организаций в валюте Российской Федерации;</w:t>
      </w:r>
    </w:p>
    <w:p w14:paraId="326464BE" w14:textId="36ECE30A" w:rsidR="00C47E71" w:rsidRPr="00AE7C9E" w:rsidRDefault="006963FC" w:rsidP="006963FC">
      <w:pPr>
        <w:tabs>
          <w:tab w:val="left" w:pos="709"/>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 xml:space="preserve">- </w:t>
      </w:r>
      <w:r w:rsidR="00C47E71" w:rsidRPr="00AE7C9E">
        <w:rPr>
          <w:rFonts w:ascii="Times New Roman" w:eastAsia="Times New Roman" w:hAnsi="Times New Roman" w:cs="Times New Roman"/>
          <w:sz w:val="24"/>
          <w:szCs w:val="24"/>
          <w:lang w:eastAsia="ru-RU"/>
        </w:rPr>
        <w:t>процентные платежи по бюджетным кредитам, предоставленным местному бюджету другими бюджетами бюджетной системы Российской Федерации;</w:t>
      </w:r>
    </w:p>
    <w:p w14:paraId="507996AD" w14:textId="67491EFB" w:rsidR="007221E5" w:rsidRPr="00AE7C9E" w:rsidRDefault="006963FC" w:rsidP="006963FC">
      <w:pPr>
        <w:pStyle w:val="ConsPlusNormal"/>
        <w:widowControl/>
        <w:tabs>
          <w:tab w:val="left" w:pos="709"/>
          <w:tab w:val="left" w:pos="1843"/>
        </w:tabs>
        <w:jc w:val="both"/>
        <w:rPr>
          <w:rFonts w:ascii="Times New Roman" w:hAnsi="Times New Roman" w:cs="Times New Roman"/>
          <w:sz w:val="24"/>
          <w:szCs w:val="24"/>
        </w:rPr>
      </w:pPr>
      <w:r>
        <w:rPr>
          <w:rFonts w:ascii="Times New Roman" w:hAnsi="Times New Roman" w:cs="Times New Roman"/>
          <w:sz w:val="24"/>
          <w:szCs w:val="24"/>
        </w:rPr>
        <w:lastRenderedPageBreak/>
        <w:tab/>
        <w:t xml:space="preserve">-  </w:t>
      </w:r>
      <w:r w:rsidR="00C47E71" w:rsidRPr="00AE7C9E">
        <w:rPr>
          <w:rFonts w:ascii="Times New Roman" w:hAnsi="Times New Roman" w:cs="Times New Roman"/>
          <w:sz w:val="24"/>
          <w:szCs w:val="24"/>
        </w:rPr>
        <w:t>прочие расходы, связанные с обслуживанием муниципального долга;</w:t>
      </w:r>
    </w:p>
    <w:p w14:paraId="639659E4" w14:textId="77777777" w:rsidR="00B17187" w:rsidRPr="00AE7C9E" w:rsidRDefault="00B17187" w:rsidP="002B6163">
      <w:pPr>
        <w:pStyle w:val="ConsPlusNormal"/>
        <w:widowControl/>
        <w:numPr>
          <w:ilvl w:val="1"/>
          <w:numId w:val="13"/>
        </w:numPr>
        <w:tabs>
          <w:tab w:val="left" w:pos="1276"/>
        </w:tabs>
        <w:ind w:left="0" w:firstLine="709"/>
        <w:jc w:val="both"/>
        <w:rPr>
          <w:rFonts w:ascii="Times New Roman" w:hAnsi="Times New Roman" w:cs="Times New Roman"/>
          <w:sz w:val="24"/>
          <w:szCs w:val="24"/>
        </w:rPr>
      </w:pPr>
      <w:r w:rsidRPr="00AE7C9E">
        <w:rPr>
          <w:rFonts w:ascii="Times New Roman" w:hAnsi="Times New Roman" w:cs="Times New Roman"/>
          <w:sz w:val="24"/>
          <w:szCs w:val="24"/>
        </w:rPr>
        <w:t>по направлению расходов «</w:t>
      </w:r>
      <w:r w:rsidR="007221E5" w:rsidRPr="00AE7C9E">
        <w:rPr>
          <w:rFonts w:ascii="Times New Roman" w:hAnsi="Times New Roman" w:cs="Times New Roman"/>
          <w:sz w:val="24"/>
          <w:szCs w:val="24"/>
        </w:rPr>
        <w:t>83030 Резервный фонд местной администрации</w:t>
      </w:r>
      <w:r w:rsidRPr="00AE7C9E">
        <w:rPr>
          <w:rFonts w:ascii="Times New Roman" w:hAnsi="Times New Roman" w:cs="Times New Roman"/>
          <w:sz w:val="24"/>
          <w:szCs w:val="24"/>
        </w:rPr>
        <w:t xml:space="preserve">» </w:t>
      </w:r>
      <w:r w:rsidR="007221E5" w:rsidRPr="00AE7C9E">
        <w:rPr>
          <w:rFonts w:ascii="Times New Roman" w:hAnsi="Times New Roman" w:cs="Times New Roman"/>
          <w:sz w:val="24"/>
          <w:szCs w:val="24"/>
        </w:rPr>
        <w:t xml:space="preserve">планируются ассигнования и осуществляется расходование средств резервного фонда администрации города </w:t>
      </w:r>
      <w:r w:rsidR="009F18FA" w:rsidRPr="00AE7C9E">
        <w:rPr>
          <w:rFonts w:ascii="Times New Roman" w:hAnsi="Times New Roman" w:cs="Times New Roman"/>
          <w:sz w:val="24"/>
          <w:szCs w:val="24"/>
        </w:rPr>
        <w:t>Фокино</w:t>
      </w:r>
      <w:r w:rsidR="007221E5" w:rsidRPr="00AE7C9E">
        <w:rPr>
          <w:rFonts w:ascii="Times New Roman" w:hAnsi="Times New Roman" w:cs="Times New Roman"/>
          <w:sz w:val="24"/>
          <w:szCs w:val="24"/>
        </w:rPr>
        <w:t xml:space="preserve"> Брянской области</w:t>
      </w:r>
      <w:r w:rsidRPr="00AE7C9E">
        <w:rPr>
          <w:rFonts w:ascii="Times New Roman" w:hAnsi="Times New Roman" w:cs="Times New Roman"/>
          <w:sz w:val="24"/>
          <w:szCs w:val="24"/>
        </w:rPr>
        <w:t>;</w:t>
      </w:r>
    </w:p>
    <w:p w14:paraId="1A036103" w14:textId="77777777" w:rsidR="0026420F" w:rsidRPr="00AE7C9E" w:rsidRDefault="007221E5" w:rsidP="002B6163">
      <w:pPr>
        <w:pStyle w:val="ConsPlusNormal"/>
        <w:widowControl/>
        <w:numPr>
          <w:ilvl w:val="1"/>
          <w:numId w:val="13"/>
        </w:numPr>
        <w:tabs>
          <w:tab w:val="left" w:pos="1276"/>
        </w:tabs>
        <w:ind w:left="0" w:firstLine="709"/>
        <w:jc w:val="both"/>
        <w:rPr>
          <w:rFonts w:ascii="Times New Roman" w:hAnsi="Times New Roman" w:cs="Times New Roman"/>
          <w:sz w:val="24"/>
          <w:szCs w:val="24"/>
        </w:rPr>
      </w:pPr>
      <w:r w:rsidRPr="00AE7C9E">
        <w:rPr>
          <w:rFonts w:ascii="Times New Roman" w:hAnsi="Times New Roman" w:cs="Times New Roman"/>
          <w:sz w:val="24"/>
          <w:szCs w:val="24"/>
        </w:rPr>
        <w:t>по направлению расходов «</w:t>
      </w:r>
      <w:r w:rsidR="0026420F" w:rsidRPr="00AE7C9E">
        <w:rPr>
          <w:rFonts w:ascii="Times New Roman" w:hAnsi="Times New Roman" w:cs="Times New Roman"/>
          <w:sz w:val="24"/>
          <w:szCs w:val="24"/>
        </w:rPr>
        <w:t>83270 Исполнение исковых требований на основании вступивших в законную силу судебных актов, обязательств бюджета</w:t>
      </w:r>
      <w:r w:rsidRPr="00AE7C9E">
        <w:rPr>
          <w:rFonts w:ascii="Times New Roman" w:hAnsi="Times New Roman" w:cs="Times New Roman"/>
          <w:sz w:val="24"/>
          <w:szCs w:val="24"/>
        </w:rPr>
        <w:t xml:space="preserve">» </w:t>
      </w:r>
      <w:r w:rsidR="0026420F" w:rsidRPr="00AE7C9E">
        <w:rPr>
          <w:rFonts w:ascii="Times New Roman" w:hAnsi="Times New Roman" w:cs="Times New Roman"/>
          <w:sz w:val="24"/>
          <w:szCs w:val="24"/>
        </w:rPr>
        <w:t>отражаются расходы местного бюджета на исполнение исковых требований на основании вступивших в законную силу судебных актов, обязательств бюджета.</w:t>
      </w:r>
    </w:p>
    <w:p w14:paraId="0EAD7A1F" w14:textId="77777777" w:rsidR="00C7735F" w:rsidRPr="00AE7C9E" w:rsidRDefault="0026420F" w:rsidP="002B6163">
      <w:pPr>
        <w:pStyle w:val="ConsPlusNormal"/>
        <w:tabs>
          <w:tab w:val="left" w:pos="1276"/>
          <w:tab w:val="left" w:pos="1560"/>
        </w:tabs>
        <w:jc w:val="both"/>
        <w:rPr>
          <w:rFonts w:ascii="Times New Roman" w:hAnsi="Times New Roman" w:cs="Times New Roman"/>
          <w:sz w:val="24"/>
          <w:szCs w:val="24"/>
        </w:rPr>
      </w:pPr>
      <w:r w:rsidRPr="00AE7C9E">
        <w:rPr>
          <w:rFonts w:ascii="Times New Roman" w:hAnsi="Times New Roman" w:cs="Times New Roman"/>
          <w:sz w:val="24"/>
          <w:szCs w:val="24"/>
        </w:rPr>
        <w:t xml:space="preserve"> </w:t>
      </w:r>
      <w:r w:rsidR="00364414" w:rsidRPr="00AE7C9E">
        <w:rPr>
          <w:rFonts w:ascii="Times New Roman" w:hAnsi="Times New Roman" w:cs="Times New Roman"/>
          <w:sz w:val="24"/>
          <w:szCs w:val="24"/>
        </w:rPr>
        <w:t>Так же по данному напр</w:t>
      </w:r>
      <w:r w:rsidRPr="00AE7C9E">
        <w:rPr>
          <w:rFonts w:ascii="Times New Roman" w:hAnsi="Times New Roman" w:cs="Times New Roman"/>
          <w:sz w:val="24"/>
          <w:szCs w:val="24"/>
        </w:rPr>
        <w:t>авлению расходов отражаются расходы местного бюджета в соответствии с представлениями контрольно-счетных органов;</w:t>
      </w:r>
      <w:r w:rsidR="00C7735F" w:rsidRPr="00AE7C9E">
        <w:rPr>
          <w:rFonts w:ascii="Times New Roman" w:eastAsia="Calibri" w:hAnsi="Times New Roman" w:cs="Times New Roman"/>
          <w:sz w:val="24"/>
          <w:szCs w:val="24"/>
        </w:rPr>
        <w:t xml:space="preserve"> (приказ 06 от 29.01.2021)</w:t>
      </w:r>
    </w:p>
    <w:p w14:paraId="3032BC6C" w14:textId="18D00A1A" w:rsidR="0026420F" w:rsidRDefault="0026420F" w:rsidP="002B6163">
      <w:pPr>
        <w:pStyle w:val="ConsPlusNormal"/>
        <w:widowControl/>
        <w:numPr>
          <w:ilvl w:val="1"/>
          <w:numId w:val="13"/>
        </w:numPr>
        <w:tabs>
          <w:tab w:val="left" w:pos="1276"/>
        </w:tabs>
        <w:ind w:left="0" w:firstLine="709"/>
        <w:jc w:val="both"/>
        <w:rPr>
          <w:rFonts w:ascii="Times New Roman" w:hAnsi="Times New Roman" w:cs="Times New Roman"/>
          <w:sz w:val="24"/>
          <w:szCs w:val="24"/>
        </w:rPr>
      </w:pPr>
      <w:r w:rsidRPr="00AE7C9E">
        <w:rPr>
          <w:rFonts w:ascii="Times New Roman" w:hAnsi="Times New Roman" w:cs="Times New Roman"/>
          <w:sz w:val="24"/>
          <w:szCs w:val="24"/>
        </w:rPr>
        <w:t>по направлению расходов «83260 Повышение энергетической эффективности и обеспечение энергосбережения» отражаются расходы местного бюджета на повышение энергетической эффективности и обеспечение энергосбережения;</w:t>
      </w:r>
    </w:p>
    <w:p w14:paraId="18C38340" w14:textId="2BB64E13" w:rsidR="00802E93" w:rsidRPr="00802E93" w:rsidRDefault="00802E93" w:rsidP="00802E93">
      <w:pPr>
        <w:pStyle w:val="ConsPlusNormal"/>
        <w:numPr>
          <w:ilvl w:val="1"/>
          <w:numId w:val="13"/>
        </w:numPr>
        <w:ind w:left="1134" w:hanging="425"/>
        <w:jc w:val="both"/>
        <w:rPr>
          <w:rFonts w:ascii="Times New Roman" w:hAnsi="Times New Roman" w:cs="Times New Roman"/>
          <w:sz w:val="24"/>
          <w:szCs w:val="24"/>
        </w:rPr>
      </w:pPr>
      <w:r w:rsidRPr="00802E93">
        <w:rPr>
          <w:rFonts w:ascii="Times New Roman" w:hAnsi="Times New Roman" w:cs="Times New Roman"/>
          <w:sz w:val="24"/>
          <w:szCs w:val="24"/>
        </w:rPr>
        <w:t xml:space="preserve"> по направлению расходов «83280 Мероприятия в сфере охраны </w:t>
      </w:r>
    </w:p>
    <w:p w14:paraId="403A9B49" w14:textId="5B5BAE41" w:rsidR="007C04A1" w:rsidRPr="00802E93" w:rsidRDefault="00802E93" w:rsidP="00802E93">
      <w:pPr>
        <w:pStyle w:val="ConsPlusNormal"/>
        <w:tabs>
          <w:tab w:val="left" w:pos="1560"/>
        </w:tabs>
        <w:jc w:val="both"/>
        <w:rPr>
          <w:rFonts w:ascii="Times New Roman" w:hAnsi="Times New Roman" w:cs="Times New Roman"/>
          <w:sz w:val="24"/>
          <w:szCs w:val="24"/>
        </w:rPr>
      </w:pPr>
      <w:r w:rsidRPr="00802E93">
        <w:rPr>
          <w:rFonts w:ascii="Times New Roman" w:hAnsi="Times New Roman" w:cs="Times New Roman"/>
          <w:sz w:val="24"/>
          <w:szCs w:val="24"/>
        </w:rPr>
        <w:t>окружающей среды» отражаются расходы местного бюджета направленные на реализацию мероприятий в сфере охраны окружающей среды</w:t>
      </w:r>
      <w:r>
        <w:rPr>
          <w:rFonts w:ascii="Times New Roman" w:hAnsi="Times New Roman" w:cs="Times New Roman"/>
          <w:sz w:val="24"/>
          <w:szCs w:val="24"/>
        </w:rPr>
        <w:t>;</w:t>
      </w:r>
    </w:p>
    <w:p w14:paraId="6114113E" w14:textId="2C25B32A" w:rsidR="0080213F" w:rsidRDefault="0080213F" w:rsidP="00A3061B">
      <w:pPr>
        <w:pStyle w:val="ConsPlusNormal"/>
        <w:numPr>
          <w:ilvl w:val="1"/>
          <w:numId w:val="13"/>
        </w:numPr>
        <w:tabs>
          <w:tab w:val="left" w:pos="1276"/>
        </w:tabs>
        <w:ind w:hanging="291"/>
        <w:jc w:val="both"/>
        <w:rPr>
          <w:rFonts w:ascii="Times New Roman" w:hAnsi="Times New Roman" w:cs="Times New Roman"/>
          <w:sz w:val="24"/>
          <w:szCs w:val="24"/>
        </w:rPr>
      </w:pPr>
      <w:bookmarkStart w:id="3" w:name="_Hlk93484436"/>
      <w:r w:rsidRPr="0080213F">
        <w:rPr>
          <w:rFonts w:ascii="Times New Roman" w:hAnsi="Times New Roman" w:cs="Times New Roman"/>
          <w:sz w:val="24"/>
          <w:szCs w:val="24"/>
        </w:rPr>
        <w:t xml:space="preserve">по направлению расходов «L3040 Организация бесплатного горячего питания </w:t>
      </w:r>
    </w:p>
    <w:p w14:paraId="1B10366C" w14:textId="73A376DE" w:rsidR="0080213F" w:rsidRPr="0080213F" w:rsidRDefault="0080213F" w:rsidP="0080213F">
      <w:pPr>
        <w:pStyle w:val="ConsPlusNormal"/>
        <w:tabs>
          <w:tab w:val="left" w:pos="1276"/>
        </w:tabs>
        <w:jc w:val="both"/>
        <w:rPr>
          <w:rFonts w:ascii="Times New Roman" w:hAnsi="Times New Roman" w:cs="Times New Roman"/>
          <w:sz w:val="24"/>
          <w:szCs w:val="24"/>
        </w:rPr>
      </w:pPr>
      <w:r w:rsidRPr="0080213F">
        <w:rPr>
          <w:rFonts w:ascii="Times New Roman" w:hAnsi="Times New Roman" w:cs="Times New Roman"/>
          <w:sz w:val="24"/>
          <w:szCs w:val="24"/>
        </w:rPr>
        <w:t>обучающихся, получающих начальное общее образование в государственных и муниципальных образовательных организациях» отражаются расходы областного бюджета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источником финансового обеспечения которых являются межбюджетные трансферты, предоставляемые из федерального бюджета, средства областного бюджета, в том числе на условиях софинансирования с федеральным бюджетом.</w:t>
      </w:r>
    </w:p>
    <w:p w14:paraId="580496F6" w14:textId="26408468" w:rsidR="0080213F" w:rsidRPr="0080213F" w:rsidRDefault="0080213F" w:rsidP="0080213F">
      <w:pPr>
        <w:pStyle w:val="ConsPlusNormal"/>
        <w:tabs>
          <w:tab w:val="left" w:pos="1276"/>
        </w:tabs>
        <w:jc w:val="both"/>
        <w:rPr>
          <w:rFonts w:ascii="Times New Roman" w:hAnsi="Times New Roman" w:cs="Times New Roman"/>
          <w:sz w:val="24"/>
          <w:szCs w:val="24"/>
        </w:rPr>
      </w:pPr>
      <w:r>
        <w:rPr>
          <w:rFonts w:ascii="Times New Roman" w:hAnsi="Times New Roman" w:cs="Times New Roman"/>
          <w:sz w:val="24"/>
          <w:szCs w:val="24"/>
        </w:rPr>
        <w:t xml:space="preserve">        </w:t>
      </w:r>
      <w:r w:rsidRPr="0080213F">
        <w:rPr>
          <w:rFonts w:ascii="Times New Roman" w:hAnsi="Times New Roman" w:cs="Times New Roman"/>
          <w:sz w:val="24"/>
          <w:szCs w:val="24"/>
        </w:rPr>
        <w:t>Также по данному направлению расходов отражаются расходы областного бюджета на предоставление субсидий бюджетам муниципальных районов (муниципальных округов, городских округов) на аналогичные мероприятия.</w:t>
      </w:r>
    </w:p>
    <w:p w14:paraId="43205161" w14:textId="4FC4390D" w:rsidR="0080213F" w:rsidRPr="0080213F" w:rsidRDefault="0080213F" w:rsidP="0080213F">
      <w:pPr>
        <w:pStyle w:val="ConsPlusNormal"/>
        <w:tabs>
          <w:tab w:val="left" w:pos="1276"/>
        </w:tabs>
        <w:jc w:val="both"/>
        <w:rPr>
          <w:rFonts w:ascii="Times New Roman" w:hAnsi="Times New Roman" w:cs="Times New Roman"/>
          <w:sz w:val="24"/>
          <w:szCs w:val="24"/>
        </w:rPr>
      </w:pPr>
      <w:r>
        <w:rPr>
          <w:rFonts w:ascii="Times New Roman" w:hAnsi="Times New Roman" w:cs="Times New Roman"/>
          <w:sz w:val="24"/>
          <w:szCs w:val="24"/>
        </w:rPr>
        <w:t xml:space="preserve">        </w:t>
      </w:r>
      <w:r w:rsidRPr="0080213F">
        <w:rPr>
          <w:rFonts w:ascii="Times New Roman" w:hAnsi="Times New Roman" w:cs="Times New Roman"/>
          <w:sz w:val="24"/>
          <w:szCs w:val="24"/>
        </w:rPr>
        <w:t>Поступление в бюджеты муниципальных образований субсидий на указанные цели отражается по соответствующим кодам вида доходов 000 2 02 25304 00 0000 150 «Субсидии бюджетам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классификации доходов бюджетов;</w:t>
      </w:r>
    </w:p>
    <w:p w14:paraId="32237446" w14:textId="31E79878" w:rsidR="00C25B41" w:rsidRPr="00A3061B" w:rsidRDefault="001036F5" w:rsidP="00A3061B">
      <w:pPr>
        <w:pStyle w:val="ConsPlusNormal"/>
        <w:numPr>
          <w:ilvl w:val="1"/>
          <w:numId w:val="13"/>
        </w:numPr>
        <w:tabs>
          <w:tab w:val="left" w:pos="1276"/>
        </w:tabs>
        <w:ind w:left="0" w:firstLine="709"/>
        <w:jc w:val="both"/>
        <w:rPr>
          <w:rFonts w:ascii="Times New Roman" w:hAnsi="Times New Roman" w:cs="Times New Roman"/>
          <w:sz w:val="24"/>
          <w:szCs w:val="24"/>
        </w:rPr>
      </w:pPr>
      <w:r w:rsidRPr="00A3061B">
        <w:rPr>
          <w:rFonts w:ascii="Times New Roman" w:hAnsi="Times New Roman" w:cs="Times New Roman"/>
          <w:sz w:val="24"/>
          <w:szCs w:val="24"/>
        </w:rPr>
        <w:t>по направлению расходов «</w:t>
      </w:r>
      <w:bookmarkStart w:id="4" w:name="_Hlk93485517"/>
      <w:r w:rsidRPr="00A3061B">
        <w:rPr>
          <w:rFonts w:ascii="Times New Roman" w:hAnsi="Times New Roman" w:cs="Times New Roman"/>
          <w:sz w:val="24"/>
          <w:szCs w:val="24"/>
        </w:rPr>
        <w:t>L</w:t>
      </w:r>
      <w:bookmarkEnd w:id="4"/>
      <w:r w:rsidRPr="00A3061B">
        <w:rPr>
          <w:rFonts w:ascii="Times New Roman" w:hAnsi="Times New Roman" w:cs="Times New Roman"/>
          <w:sz w:val="24"/>
          <w:szCs w:val="24"/>
        </w:rPr>
        <w:t xml:space="preserve">4670 </w:t>
      </w:r>
      <w:bookmarkEnd w:id="3"/>
      <w:r w:rsidR="00C25B41" w:rsidRPr="00A3061B">
        <w:rPr>
          <w:rFonts w:ascii="Times New Roman" w:hAnsi="Times New Roman" w:cs="Times New Roman"/>
          <w:sz w:val="24"/>
          <w:szCs w:val="24"/>
        </w:rPr>
        <w:t>Обеспечение развития и укрепления</w:t>
      </w:r>
      <w:r w:rsidR="00A3061B">
        <w:rPr>
          <w:rFonts w:ascii="Times New Roman" w:hAnsi="Times New Roman" w:cs="Times New Roman"/>
          <w:sz w:val="24"/>
          <w:szCs w:val="24"/>
        </w:rPr>
        <w:t xml:space="preserve"> </w:t>
      </w:r>
      <w:r w:rsidR="00C25B41" w:rsidRPr="00A3061B">
        <w:rPr>
          <w:rFonts w:ascii="Times New Roman" w:hAnsi="Times New Roman" w:cs="Times New Roman"/>
          <w:sz w:val="24"/>
          <w:szCs w:val="24"/>
        </w:rPr>
        <w:t>материально-технической базы домов культуры в населенных пунктах с числом жителей до 50 тысяч человек» отражаются расходы областного бюджета на предоставление субсидий бюджетам муниципальных образований на обеспечение развития и укрепления материально-технической базы домов культуры в населенных пунктах с числом жителей до 50 тысяч человек, источником финансового обеспечения которых являются межбюджетные трансферты, предоставляемые из федерального бюджета, средства областного бюджета, в том числе на условиях софинансирования с федеральным бюджетом.</w:t>
      </w:r>
    </w:p>
    <w:p w14:paraId="15307461" w14:textId="3BB7C3AA" w:rsidR="00C25B41" w:rsidRPr="00C25B41" w:rsidRDefault="00C25B41" w:rsidP="00C25B41">
      <w:pPr>
        <w:pStyle w:val="ConsPlusNormal"/>
        <w:tabs>
          <w:tab w:val="left" w:pos="1276"/>
        </w:tabs>
        <w:jc w:val="both"/>
        <w:rPr>
          <w:rFonts w:ascii="Times New Roman" w:hAnsi="Times New Roman" w:cs="Times New Roman"/>
          <w:sz w:val="24"/>
          <w:szCs w:val="24"/>
        </w:rPr>
      </w:pPr>
      <w:r>
        <w:rPr>
          <w:rFonts w:ascii="Times New Roman" w:hAnsi="Times New Roman" w:cs="Times New Roman"/>
          <w:sz w:val="24"/>
          <w:szCs w:val="24"/>
        </w:rPr>
        <w:t xml:space="preserve">            </w:t>
      </w:r>
      <w:r w:rsidRPr="00C25B41">
        <w:rPr>
          <w:rFonts w:ascii="Times New Roman" w:hAnsi="Times New Roman" w:cs="Times New Roman"/>
          <w:sz w:val="24"/>
          <w:szCs w:val="24"/>
        </w:rPr>
        <w:t>Поступление в бюджеты муниципальных образований субсидий на указанные цели отражается по соответствующим кодам вида доходо</w:t>
      </w:r>
      <w:r>
        <w:rPr>
          <w:rFonts w:ascii="Times New Roman" w:hAnsi="Times New Roman" w:cs="Times New Roman"/>
          <w:sz w:val="24"/>
          <w:szCs w:val="24"/>
        </w:rPr>
        <w:t xml:space="preserve">в </w:t>
      </w:r>
      <w:r w:rsidRPr="00C25B41">
        <w:rPr>
          <w:rFonts w:ascii="Times New Roman" w:hAnsi="Times New Roman" w:cs="Times New Roman"/>
          <w:sz w:val="24"/>
          <w:szCs w:val="24"/>
        </w:rPr>
        <w:t>000 2 02 25467 00 0000 150 «Субсидии бюджетам на обеспечение развития и укрепления материально-технической базы домов культуры в населенных пунктах с числом жителей до 50 тысяч человек» классификации доходов бюджетов;</w:t>
      </w:r>
    </w:p>
    <w:p w14:paraId="1BBF4C6F" w14:textId="767D4EFC" w:rsidR="00C25B41" w:rsidRPr="00A3061B" w:rsidRDefault="001036F5" w:rsidP="00A3061B">
      <w:pPr>
        <w:pStyle w:val="ConsPlusNormal"/>
        <w:numPr>
          <w:ilvl w:val="1"/>
          <w:numId w:val="13"/>
        </w:numPr>
        <w:tabs>
          <w:tab w:val="left" w:pos="1276"/>
        </w:tabs>
        <w:ind w:left="0" w:firstLine="709"/>
        <w:jc w:val="both"/>
        <w:rPr>
          <w:rFonts w:ascii="Times New Roman" w:hAnsi="Times New Roman" w:cs="Times New Roman"/>
          <w:sz w:val="24"/>
          <w:szCs w:val="24"/>
        </w:rPr>
      </w:pPr>
      <w:r w:rsidRPr="00A3061B">
        <w:rPr>
          <w:rFonts w:ascii="Times New Roman" w:hAnsi="Times New Roman" w:cs="Times New Roman"/>
          <w:sz w:val="24"/>
          <w:szCs w:val="24"/>
        </w:rPr>
        <w:t xml:space="preserve">по направлению расходов «L4970 </w:t>
      </w:r>
      <w:r w:rsidR="00C25B41" w:rsidRPr="00A3061B">
        <w:rPr>
          <w:rFonts w:ascii="Times New Roman" w:hAnsi="Times New Roman" w:cs="Times New Roman"/>
          <w:sz w:val="24"/>
          <w:szCs w:val="24"/>
        </w:rPr>
        <w:t>Реализация мероприятий по обеспечению</w:t>
      </w:r>
      <w:r w:rsidR="00A3061B">
        <w:rPr>
          <w:rFonts w:ascii="Times New Roman" w:hAnsi="Times New Roman" w:cs="Times New Roman"/>
          <w:sz w:val="24"/>
          <w:szCs w:val="24"/>
        </w:rPr>
        <w:t xml:space="preserve"> </w:t>
      </w:r>
      <w:r w:rsidR="00C25B41" w:rsidRPr="00A3061B">
        <w:rPr>
          <w:rFonts w:ascii="Times New Roman" w:hAnsi="Times New Roman" w:cs="Times New Roman"/>
          <w:sz w:val="24"/>
          <w:szCs w:val="24"/>
        </w:rPr>
        <w:t>жильем молодых семей» отражаются расходы областного бюджета на предоставление субсидий бюджетам муниципальных образований на реализацию мероприятий по обеспечению жильем молодых семей, источником финансового обеспечения которых являются межбюджетные трансферты, предоставляемые из федерального бюджета, средства областного бюджета, в том числе на условиях софинансирования с федеральным бюджетом.</w:t>
      </w:r>
    </w:p>
    <w:p w14:paraId="14E4006A" w14:textId="68CDC3E5" w:rsidR="00C25B41" w:rsidRPr="00C25B41" w:rsidRDefault="00C25B41" w:rsidP="00C25B41">
      <w:pPr>
        <w:pStyle w:val="ConsPlusNormal"/>
        <w:tabs>
          <w:tab w:val="left" w:pos="1276"/>
        </w:tabs>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Pr="00C25B41">
        <w:rPr>
          <w:rFonts w:ascii="Times New Roman" w:hAnsi="Times New Roman" w:cs="Times New Roman"/>
          <w:sz w:val="24"/>
          <w:szCs w:val="24"/>
        </w:rPr>
        <w:t>Поступление в бюджеты муниципальных образований субсидий на указанные цели отражается по соответствующим кодам вида доходов</w:t>
      </w:r>
      <w:r>
        <w:rPr>
          <w:rFonts w:ascii="Times New Roman" w:hAnsi="Times New Roman" w:cs="Times New Roman"/>
          <w:sz w:val="24"/>
          <w:szCs w:val="24"/>
        </w:rPr>
        <w:t xml:space="preserve"> </w:t>
      </w:r>
      <w:r w:rsidRPr="00C25B41">
        <w:rPr>
          <w:rFonts w:ascii="Times New Roman" w:hAnsi="Times New Roman" w:cs="Times New Roman"/>
          <w:sz w:val="24"/>
          <w:szCs w:val="24"/>
        </w:rPr>
        <w:t>000 2 02 25497 00 0000 150 «Субсидии бюджетам на реализацию мероприятий по обеспечению жильем молодых семей» классификации доходов бюджетов;</w:t>
      </w:r>
    </w:p>
    <w:p w14:paraId="529D5416" w14:textId="052A7DAC" w:rsidR="00C25B41" w:rsidRPr="00A3061B" w:rsidRDefault="00C25B41" w:rsidP="00A3061B">
      <w:pPr>
        <w:pStyle w:val="ConsPlusNormal"/>
        <w:widowControl/>
        <w:numPr>
          <w:ilvl w:val="1"/>
          <w:numId w:val="13"/>
        </w:numPr>
        <w:tabs>
          <w:tab w:val="left" w:pos="1276"/>
        </w:tabs>
        <w:ind w:left="0" w:firstLine="709"/>
        <w:jc w:val="both"/>
        <w:rPr>
          <w:rFonts w:ascii="Times New Roman" w:hAnsi="Times New Roman" w:cs="Times New Roman"/>
          <w:sz w:val="24"/>
          <w:szCs w:val="24"/>
        </w:rPr>
      </w:pPr>
      <w:r w:rsidRPr="00A3061B">
        <w:rPr>
          <w:rFonts w:ascii="Times New Roman" w:hAnsi="Times New Roman" w:cs="Times New Roman"/>
          <w:sz w:val="24"/>
          <w:szCs w:val="24"/>
        </w:rPr>
        <w:t>по направлению расходов «L5190 Государственная поддержка отрасли</w:t>
      </w:r>
      <w:r w:rsidR="00A3061B">
        <w:rPr>
          <w:rFonts w:ascii="Times New Roman" w:hAnsi="Times New Roman" w:cs="Times New Roman"/>
          <w:sz w:val="24"/>
          <w:szCs w:val="24"/>
        </w:rPr>
        <w:t xml:space="preserve"> </w:t>
      </w:r>
      <w:r w:rsidRPr="00A3061B">
        <w:rPr>
          <w:rFonts w:ascii="Times New Roman" w:hAnsi="Times New Roman" w:cs="Times New Roman"/>
          <w:sz w:val="24"/>
          <w:szCs w:val="24"/>
        </w:rPr>
        <w:t>культуры» отражаются расходы областного бюджета на поддержку отрасли культуры, источником финансового обеспечения которых являются межбюджетные трансферты, предоставляемые из федерального бюджета, средства областного бюджета, в том числе на условиях софинансирования с федеральным бюджетом.</w:t>
      </w:r>
    </w:p>
    <w:p w14:paraId="79ECF0DC" w14:textId="77777777" w:rsidR="00C25B41" w:rsidRPr="00C25B41" w:rsidRDefault="00C25B41" w:rsidP="00C25B41">
      <w:pPr>
        <w:pStyle w:val="ConsPlusNormal"/>
        <w:tabs>
          <w:tab w:val="left" w:pos="1276"/>
        </w:tabs>
        <w:jc w:val="both"/>
        <w:rPr>
          <w:rFonts w:ascii="Times New Roman" w:hAnsi="Times New Roman" w:cs="Times New Roman"/>
          <w:sz w:val="24"/>
          <w:szCs w:val="24"/>
        </w:rPr>
      </w:pPr>
      <w:r w:rsidRPr="00C25B41">
        <w:rPr>
          <w:rFonts w:ascii="Times New Roman" w:hAnsi="Times New Roman" w:cs="Times New Roman"/>
          <w:sz w:val="24"/>
          <w:szCs w:val="24"/>
        </w:rPr>
        <w:t xml:space="preserve">         Также по данному направлению расходов отражаются расходы областного бюджета на предоставление субсидий бюджетам муниципальных образований на поддержку отрасли культуры.</w:t>
      </w:r>
    </w:p>
    <w:p w14:paraId="5D6C4985" w14:textId="0A5F2945" w:rsidR="00C25B41" w:rsidRPr="00C25B41" w:rsidRDefault="00C25B41" w:rsidP="00C25B41">
      <w:pPr>
        <w:pStyle w:val="ConsPlusNormal"/>
        <w:tabs>
          <w:tab w:val="left" w:pos="1276"/>
        </w:tabs>
        <w:jc w:val="both"/>
        <w:rPr>
          <w:rFonts w:ascii="Times New Roman" w:hAnsi="Times New Roman" w:cs="Times New Roman"/>
          <w:sz w:val="24"/>
          <w:szCs w:val="24"/>
        </w:rPr>
      </w:pPr>
      <w:r w:rsidRPr="00C25B41">
        <w:rPr>
          <w:rFonts w:ascii="Times New Roman" w:hAnsi="Times New Roman" w:cs="Times New Roman"/>
          <w:sz w:val="24"/>
          <w:szCs w:val="24"/>
        </w:rPr>
        <w:t xml:space="preserve">          Поступление в бюджеты муниципальных образований субсидий на указанные цели отражается по соответствующим кодам вида доходов 000 2 02 25519 00 0000 150 «Субсидии бюджетам на поддержку отрасли культуры» классификации доходов бюджетов;</w:t>
      </w:r>
    </w:p>
    <w:p w14:paraId="52D44906" w14:textId="77777777" w:rsidR="00A361A3" w:rsidRPr="00AE7C9E" w:rsidRDefault="00A361A3" w:rsidP="002B6163">
      <w:pPr>
        <w:pStyle w:val="ConsPlusNormal"/>
        <w:widowControl/>
        <w:numPr>
          <w:ilvl w:val="1"/>
          <w:numId w:val="13"/>
        </w:numPr>
        <w:tabs>
          <w:tab w:val="left" w:pos="1276"/>
        </w:tabs>
        <w:ind w:left="0" w:firstLine="709"/>
        <w:jc w:val="both"/>
        <w:rPr>
          <w:rFonts w:ascii="Times New Roman" w:hAnsi="Times New Roman" w:cs="Times New Roman"/>
          <w:sz w:val="24"/>
          <w:szCs w:val="24"/>
        </w:rPr>
      </w:pPr>
      <w:r w:rsidRPr="00C25B41">
        <w:rPr>
          <w:rFonts w:ascii="Times New Roman" w:hAnsi="Times New Roman" w:cs="Times New Roman"/>
          <w:sz w:val="24"/>
          <w:szCs w:val="24"/>
        </w:rPr>
        <w:t xml:space="preserve">по </w:t>
      </w:r>
      <w:r w:rsidRPr="00AE7C9E">
        <w:rPr>
          <w:rFonts w:ascii="Times New Roman" w:hAnsi="Times New Roman" w:cs="Times New Roman"/>
          <w:sz w:val="24"/>
          <w:szCs w:val="24"/>
        </w:rPr>
        <w:t>направлению расходов «</w:t>
      </w:r>
      <w:r w:rsidR="00B26A3B" w:rsidRPr="00AE7C9E">
        <w:rPr>
          <w:rFonts w:ascii="Times New Roman" w:hAnsi="Times New Roman" w:cs="Times New Roman"/>
          <w:sz w:val="24"/>
          <w:szCs w:val="24"/>
        </w:rPr>
        <w:t>S1270 Софинансирование объектов капитальных вложений муниципальной собственности</w:t>
      </w:r>
      <w:r w:rsidRPr="00AE7C9E">
        <w:rPr>
          <w:rFonts w:ascii="Times New Roman" w:hAnsi="Times New Roman" w:cs="Times New Roman"/>
          <w:sz w:val="24"/>
          <w:szCs w:val="24"/>
        </w:rPr>
        <w:t xml:space="preserve">» отражаются расходы местного бюджета </w:t>
      </w:r>
      <w:r w:rsidR="00B26A3B" w:rsidRPr="00AE7C9E">
        <w:rPr>
          <w:rFonts w:ascii="Times New Roman" w:hAnsi="Times New Roman" w:cs="Times New Roman"/>
          <w:sz w:val="24"/>
          <w:szCs w:val="24"/>
        </w:rPr>
        <w:t>на осуществление капитальных вложений в объекты капитального строительства муниципальной собственности, источником финансового обеспечения которых является субсидия из областного бюджета и средства местного бюджета;</w:t>
      </w:r>
    </w:p>
    <w:p w14:paraId="350255CE" w14:textId="7ED2E6A8" w:rsidR="00433C56" w:rsidRPr="00AE7C9E" w:rsidRDefault="00433C56" w:rsidP="002B6163">
      <w:pPr>
        <w:pStyle w:val="ConsPlusNormal"/>
        <w:widowControl/>
        <w:numPr>
          <w:ilvl w:val="1"/>
          <w:numId w:val="13"/>
        </w:numPr>
        <w:tabs>
          <w:tab w:val="left" w:pos="1276"/>
        </w:tabs>
        <w:ind w:left="0" w:firstLine="709"/>
        <w:jc w:val="both"/>
        <w:rPr>
          <w:rFonts w:ascii="Times New Roman" w:hAnsi="Times New Roman" w:cs="Times New Roman"/>
          <w:sz w:val="24"/>
          <w:szCs w:val="24"/>
        </w:rPr>
      </w:pPr>
      <w:bookmarkStart w:id="5" w:name="_Hlk93485675"/>
      <w:r w:rsidRPr="00AE7C9E">
        <w:rPr>
          <w:rFonts w:ascii="Times New Roman" w:hAnsi="Times New Roman" w:cs="Times New Roman"/>
          <w:sz w:val="24"/>
          <w:szCs w:val="24"/>
        </w:rPr>
        <w:t xml:space="preserve">по направлению расходов «S4790 </w:t>
      </w:r>
      <w:bookmarkEnd w:id="5"/>
      <w:r w:rsidRPr="00AE7C9E">
        <w:rPr>
          <w:rFonts w:ascii="Times New Roman" w:hAnsi="Times New Roman" w:cs="Times New Roman"/>
          <w:sz w:val="24"/>
          <w:szCs w:val="24"/>
        </w:rPr>
        <w:t>Мероприятия по проведению оздоровительной кампании детей» отражаются расходы местного бюджета на проведение мероприятий по организации оздоровительной кампании детей, источником финансового обеспечения которых является субсидия из областного бюджета и средства местного бюджета;</w:t>
      </w:r>
    </w:p>
    <w:p w14:paraId="230611AE" w14:textId="34144DC7" w:rsidR="009F18FA" w:rsidRPr="002B6163" w:rsidRDefault="009F18FA" w:rsidP="00A3061B">
      <w:pPr>
        <w:pStyle w:val="ConsPlusNormal"/>
        <w:widowControl/>
        <w:numPr>
          <w:ilvl w:val="1"/>
          <w:numId w:val="13"/>
        </w:numPr>
        <w:tabs>
          <w:tab w:val="left" w:pos="1276"/>
        </w:tabs>
        <w:ind w:left="0" w:firstLine="709"/>
        <w:jc w:val="both"/>
        <w:rPr>
          <w:rFonts w:ascii="Times New Roman" w:hAnsi="Times New Roman" w:cs="Times New Roman"/>
          <w:sz w:val="24"/>
          <w:szCs w:val="24"/>
        </w:rPr>
      </w:pPr>
      <w:proofErr w:type="gramStart"/>
      <w:r w:rsidRPr="002B6163">
        <w:rPr>
          <w:rFonts w:ascii="Times New Roman" w:hAnsi="Times New Roman" w:cs="Times New Roman"/>
          <w:sz w:val="24"/>
          <w:szCs w:val="24"/>
        </w:rPr>
        <w:t>по направлению расходов «S4900 Создание цифровой образовательной среды в общеобразовательных организациях и профессиональных образовательных организациях Брянской области» отражаются расходы местного бюджета на</w:t>
      </w:r>
      <w:r w:rsidR="00100E4F">
        <w:rPr>
          <w:rFonts w:ascii="Times New Roman" w:hAnsi="Times New Roman" w:cs="Times New Roman"/>
          <w:sz w:val="24"/>
          <w:szCs w:val="24"/>
        </w:rPr>
        <w:t xml:space="preserve"> </w:t>
      </w:r>
      <w:r w:rsidR="00AA4DBD" w:rsidRPr="002B6163">
        <w:rPr>
          <w:rFonts w:ascii="Times New Roman" w:hAnsi="Times New Roman" w:cs="Times New Roman"/>
          <w:sz w:val="24"/>
          <w:szCs w:val="24"/>
        </w:rPr>
        <w:t>цифровой</w:t>
      </w:r>
      <w:r w:rsidR="00100E4F">
        <w:rPr>
          <w:rFonts w:ascii="Times New Roman" w:hAnsi="Times New Roman" w:cs="Times New Roman"/>
          <w:sz w:val="24"/>
          <w:szCs w:val="24"/>
        </w:rPr>
        <w:t xml:space="preserve">  с</w:t>
      </w:r>
      <w:r w:rsidR="00AA4DBD" w:rsidRPr="002B6163">
        <w:rPr>
          <w:rFonts w:ascii="Times New Roman" w:hAnsi="Times New Roman" w:cs="Times New Roman"/>
          <w:sz w:val="24"/>
          <w:szCs w:val="24"/>
        </w:rPr>
        <w:t>реды</w:t>
      </w:r>
      <w:r w:rsidR="00100E4F">
        <w:rPr>
          <w:rFonts w:ascii="Times New Roman" w:hAnsi="Times New Roman" w:cs="Times New Roman"/>
          <w:sz w:val="24"/>
          <w:szCs w:val="24"/>
        </w:rPr>
        <w:t xml:space="preserve"> </w:t>
      </w:r>
      <w:r w:rsidR="00AA4DBD" w:rsidRPr="002B6163">
        <w:rPr>
          <w:rFonts w:ascii="Times New Roman" w:hAnsi="Times New Roman" w:cs="Times New Roman"/>
          <w:sz w:val="24"/>
          <w:szCs w:val="24"/>
        </w:rPr>
        <w:t>в</w:t>
      </w:r>
      <w:r w:rsidRPr="002B6163">
        <w:rPr>
          <w:rFonts w:ascii="Times New Roman" w:hAnsi="Times New Roman" w:cs="Times New Roman"/>
          <w:sz w:val="24"/>
          <w:szCs w:val="24"/>
        </w:rPr>
        <w:t xml:space="preserve"> муниципальных образовательных организаций, источником финансового обеспечения которых является субсидия из областного бюджета и средства местного бюджета;</w:t>
      </w:r>
      <w:proofErr w:type="gramEnd"/>
    </w:p>
    <w:p w14:paraId="63A3B097" w14:textId="36E6230B" w:rsidR="00AA4DBD" w:rsidRPr="002B6163" w:rsidRDefault="00AA4DBD" w:rsidP="00A3061B">
      <w:pPr>
        <w:pStyle w:val="ConsPlusNormal"/>
        <w:widowControl/>
        <w:numPr>
          <w:ilvl w:val="1"/>
          <w:numId w:val="13"/>
        </w:numPr>
        <w:tabs>
          <w:tab w:val="left" w:pos="1276"/>
        </w:tabs>
        <w:ind w:left="0" w:firstLine="709"/>
        <w:jc w:val="both"/>
        <w:rPr>
          <w:rFonts w:ascii="Times New Roman" w:hAnsi="Times New Roman" w:cs="Times New Roman"/>
          <w:sz w:val="24"/>
          <w:szCs w:val="24"/>
        </w:rPr>
      </w:pPr>
      <w:r w:rsidRPr="002B6163">
        <w:rPr>
          <w:rFonts w:ascii="Times New Roman" w:hAnsi="Times New Roman" w:cs="Times New Roman"/>
          <w:sz w:val="24"/>
          <w:szCs w:val="24"/>
        </w:rPr>
        <w:t xml:space="preserve"> по направлению расходов «S4910 </w:t>
      </w:r>
      <w:r w:rsidR="00100E4F" w:rsidRPr="00100E4F">
        <w:rPr>
          <w:rFonts w:ascii="Times New Roman" w:hAnsi="Times New Roman" w:cs="Times New Roman"/>
          <w:sz w:val="24"/>
          <w:szCs w:val="24"/>
        </w:rPr>
        <w:t>Приведение в соответствии с брендбуком "Точка роста" помещений муниципальных общеобразовательных организаций</w:t>
      </w:r>
      <w:r w:rsidRPr="002B6163">
        <w:rPr>
          <w:rFonts w:ascii="Times New Roman" w:hAnsi="Times New Roman" w:cs="Times New Roman"/>
          <w:sz w:val="24"/>
          <w:szCs w:val="24"/>
        </w:rPr>
        <w:t>» отражаются расходы местного бюджета, источником финансового обеспечения которых является субсидия из областного бюджета и средства местного бюджета;</w:t>
      </w:r>
    </w:p>
    <w:p w14:paraId="217EEA9D" w14:textId="7FB6EE4D" w:rsidR="009048E1" w:rsidRPr="002B6163" w:rsidRDefault="009048E1" w:rsidP="00A3061B">
      <w:pPr>
        <w:pStyle w:val="ConsPlusNormal"/>
        <w:widowControl/>
        <w:numPr>
          <w:ilvl w:val="1"/>
          <w:numId w:val="13"/>
        </w:numPr>
        <w:tabs>
          <w:tab w:val="left" w:pos="1276"/>
        </w:tabs>
        <w:ind w:left="0" w:firstLine="709"/>
        <w:jc w:val="both"/>
        <w:rPr>
          <w:rFonts w:ascii="Times New Roman" w:hAnsi="Times New Roman" w:cs="Times New Roman"/>
          <w:sz w:val="24"/>
          <w:szCs w:val="24"/>
        </w:rPr>
      </w:pPr>
      <w:r w:rsidRPr="002B6163">
        <w:rPr>
          <w:rFonts w:ascii="Times New Roman" w:hAnsi="Times New Roman" w:cs="Times New Roman"/>
          <w:sz w:val="24"/>
          <w:szCs w:val="24"/>
        </w:rPr>
        <w:t>по направлению расходов «S6170 Обеспечение</w:t>
      </w:r>
      <w:r w:rsidR="002B6163">
        <w:rPr>
          <w:rFonts w:ascii="Times New Roman" w:hAnsi="Times New Roman" w:cs="Times New Roman"/>
          <w:sz w:val="24"/>
          <w:szCs w:val="24"/>
        </w:rPr>
        <w:t xml:space="preserve"> </w:t>
      </w:r>
      <w:r w:rsidRPr="002B6163">
        <w:rPr>
          <w:rFonts w:ascii="Times New Roman" w:hAnsi="Times New Roman" w:cs="Times New Roman"/>
          <w:sz w:val="24"/>
          <w:szCs w:val="24"/>
        </w:rPr>
        <w:t>сохранности автомобильных дорог местного значения и условий безопасности движения по ним» отражаются расходы местного бюджета на обеспечение сохранности автомобильных дорог местного значения и условий безопасности движения по ним (капитальный ремонт, ремонт и содержание автомобильных дорог общего пользования и искусственных сооружений на них), источником финансового обеспечения которых является субсидия из областного бюджета и средства местного бюджета.</w:t>
      </w:r>
    </w:p>
    <w:p w14:paraId="603E93F7" w14:textId="5BE4F5A8" w:rsidR="003644E5" w:rsidRPr="002B6163" w:rsidRDefault="003644E5" w:rsidP="00A3061B">
      <w:pPr>
        <w:pStyle w:val="ConsPlusNormal"/>
        <w:numPr>
          <w:ilvl w:val="1"/>
          <w:numId w:val="13"/>
        </w:numPr>
        <w:tabs>
          <w:tab w:val="left" w:pos="1276"/>
        </w:tabs>
        <w:ind w:left="0" w:firstLine="709"/>
        <w:jc w:val="both"/>
        <w:rPr>
          <w:rFonts w:ascii="Times New Roman" w:hAnsi="Times New Roman" w:cs="Times New Roman"/>
          <w:sz w:val="24"/>
          <w:szCs w:val="24"/>
        </w:rPr>
      </w:pPr>
      <w:r w:rsidRPr="002B6163">
        <w:rPr>
          <w:rFonts w:ascii="Times New Roman" w:hAnsi="Times New Roman" w:cs="Times New Roman"/>
          <w:sz w:val="24"/>
          <w:szCs w:val="24"/>
        </w:rPr>
        <w:t>по направлению расходов 12020 Профилактика безнадзорности и правонарушений несовершеннолетних, организация деятельности административных комиссий и определение перечня должностных лиц органов местного самоуправления, уполномоченных составлять протоколы об административных правонарушениях» отражаются расходы областного бюджета на предоставление субвенций бюджетам муниципальных образований для осуществления отдельных государственных полномочий Брянской области в сфере деятельности по профилактике безнадзорности и правонарушений несовершеннолетних, организации деятельности административных комиссий и определения перечня должностных лиц органов местного самоуправления, уполномоченных составлять протоколы об административных правонарушениях.</w:t>
      </w:r>
    </w:p>
    <w:p w14:paraId="5BBF43D2" w14:textId="4D1B2403" w:rsidR="003644E5" w:rsidRPr="00AE7C9E" w:rsidRDefault="003644E5" w:rsidP="00AE7C9E">
      <w:pPr>
        <w:pStyle w:val="ConsPlusNormal"/>
        <w:tabs>
          <w:tab w:val="left" w:pos="1843"/>
        </w:tabs>
        <w:jc w:val="both"/>
        <w:rPr>
          <w:rFonts w:ascii="Times New Roman" w:hAnsi="Times New Roman" w:cs="Times New Roman"/>
          <w:sz w:val="24"/>
          <w:szCs w:val="24"/>
        </w:rPr>
      </w:pPr>
      <w:r w:rsidRPr="00AE7C9E">
        <w:rPr>
          <w:rFonts w:ascii="Times New Roman" w:hAnsi="Times New Roman" w:cs="Times New Roman"/>
          <w:sz w:val="24"/>
          <w:szCs w:val="24"/>
        </w:rPr>
        <w:lastRenderedPageBreak/>
        <w:t xml:space="preserve">           Поступление в бюджеты муниципальных образований субвенций на указанные цели отражается по соответствующим кодам вида доходов 000 2 02 30024 00 0000 150 «Субвенции местным бюджетам на выполнение передаваемых полномочий субъектов Российской Федерации» классификации доходов бюджетов.</w:t>
      </w:r>
    </w:p>
    <w:p w14:paraId="5399A801" w14:textId="5B717E75" w:rsidR="003644E5" w:rsidRPr="00AE7C9E" w:rsidRDefault="002B6163" w:rsidP="002B6163">
      <w:pPr>
        <w:pStyle w:val="ConsPlusNormal"/>
        <w:tabs>
          <w:tab w:val="left" w:pos="709"/>
          <w:tab w:val="left" w:pos="1843"/>
        </w:tabs>
        <w:jc w:val="both"/>
        <w:rPr>
          <w:rFonts w:ascii="Times New Roman" w:hAnsi="Times New Roman" w:cs="Times New Roman"/>
          <w:sz w:val="24"/>
          <w:szCs w:val="24"/>
        </w:rPr>
      </w:pPr>
      <w:r>
        <w:rPr>
          <w:rFonts w:ascii="Times New Roman" w:hAnsi="Times New Roman" w:cs="Times New Roman"/>
          <w:sz w:val="24"/>
          <w:szCs w:val="24"/>
        </w:rPr>
        <w:tab/>
      </w:r>
      <w:r w:rsidR="003644E5" w:rsidRPr="00AE7C9E">
        <w:rPr>
          <w:rFonts w:ascii="Times New Roman" w:hAnsi="Times New Roman" w:cs="Times New Roman"/>
          <w:sz w:val="24"/>
          <w:szCs w:val="24"/>
        </w:rPr>
        <w:t>Расходы местных бюджетов на указанные цели, производимые за счет вышеуказанных субвенций из областного бюджета, отражаются по следующим направлениям расходов:</w:t>
      </w:r>
    </w:p>
    <w:p w14:paraId="48CF0A9A" w14:textId="41DE701A" w:rsidR="003644E5" w:rsidRPr="00AE7C9E" w:rsidRDefault="003A56BF" w:rsidP="003A56BF">
      <w:pPr>
        <w:pStyle w:val="ConsPlusNormal"/>
        <w:tabs>
          <w:tab w:val="left" w:pos="709"/>
        </w:tabs>
        <w:jc w:val="both"/>
        <w:rPr>
          <w:rFonts w:ascii="Times New Roman" w:hAnsi="Times New Roman" w:cs="Times New Roman"/>
          <w:sz w:val="24"/>
          <w:szCs w:val="24"/>
        </w:rPr>
      </w:pPr>
      <w:r>
        <w:rPr>
          <w:rFonts w:ascii="Times New Roman" w:hAnsi="Times New Roman" w:cs="Times New Roman"/>
          <w:sz w:val="24"/>
          <w:szCs w:val="24"/>
        </w:rPr>
        <w:tab/>
      </w:r>
      <w:r w:rsidR="003644E5" w:rsidRPr="00AE7C9E">
        <w:rPr>
          <w:rFonts w:ascii="Times New Roman" w:hAnsi="Times New Roman" w:cs="Times New Roman"/>
          <w:sz w:val="24"/>
          <w:szCs w:val="24"/>
        </w:rPr>
        <w:t>12021 «Осуществление отдельных государственных полномочий Брянской области в сфере деятельности по профилактике безнадзорности и  правонарушений несовершеннолетних, организации  деятельности  административных комиссий и определения перечня должностных лиц  органов местного самоуправления, уполномоченных составлять протоколы об административных правонарушениях (осуществление отдельных государственных полномочий Брянской области в сфере деятельности по профилактике безнадзорности и  правонарушений несовершеннолетних)»;</w:t>
      </w:r>
    </w:p>
    <w:p w14:paraId="49D6806C" w14:textId="588D0B6C" w:rsidR="003644E5" w:rsidRPr="00AE7C9E" w:rsidRDefault="003644E5" w:rsidP="003A56BF">
      <w:pPr>
        <w:pStyle w:val="ConsPlusNormal"/>
        <w:tabs>
          <w:tab w:val="left" w:pos="1843"/>
        </w:tabs>
        <w:ind w:firstLine="709"/>
        <w:jc w:val="both"/>
        <w:rPr>
          <w:rFonts w:ascii="Times New Roman" w:hAnsi="Times New Roman" w:cs="Times New Roman"/>
          <w:sz w:val="24"/>
          <w:szCs w:val="24"/>
        </w:rPr>
      </w:pPr>
      <w:r w:rsidRPr="00AE7C9E">
        <w:rPr>
          <w:rFonts w:ascii="Times New Roman" w:hAnsi="Times New Roman" w:cs="Times New Roman"/>
          <w:sz w:val="24"/>
          <w:szCs w:val="24"/>
        </w:rPr>
        <w:t xml:space="preserve">12022 «Осуществление отдельных государственных полномочий Брянской области в сфере деятельности по профилактике безнадзорности </w:t>
      </w:r>
      <w:r w:rsidR="001939ED" w:rsidRPr="00AE7C9E">
        <w:rPr>
          <w:rFonts w:ascii="Times New Roman" w:hAnsi="Times New Roman" w:cs="Times New Roman"/>
          <w:sz w:val="24"/>
          <w:szCs w:val="24"/>
        </w:rPr>
        <w:t>и правонарушений</w:t>
      </w:r>
      <w:r w:rsidRPr="00AE7C9E">
        <w:rPr>
          <w:rFonts w:ascii="Times New Roman" w:hAnsi="Times New Roman" w:cs="Times New Roman"/>
          <w:sz w:val="24"/>
          <w:szCs w:val="24"/>
        </w:rPr>
        <w:t xml:space="preserve"> несовершеннолетних, организации деятельности административных комиссий и определения перечня должностных лиц органов местного самоуправления, уполномоченных составлять протоколы об административных правонарушениях (осуществление отдельных государственных полномочий Брянской области по организации  деятельности  административных комиссий)»;  </w:t>
      </w:r>
    </w:p>
    <w:p w14:paraId="45099E34" w14:textId="77777777" w:rsidR="003644E5" w:rsidRPr="00AE7C9E" w:rsidRDefault="003644E5" w:rsidP="003A56BF">
      <w:pPr>
        <w:pStyle w:val="ConsPlusNormal"/>
        <w:tabs>
          <w:tab w:val="left" w:pos="1843"/>
        </w:tabs>
        <w:ind w:firstLine="709"/>
        <w:jc w:val="both"/>
        <w:rPr>
          <w:rFonts w:ascii="Times New Roman" w:hAnsi="Times New Roman" w:cs="Times New Roman"/>
          <w:sz w:val="24"/>
          <w:szCs w:val="24"/>
        </w:rPr>
      </w:pPr>
      <w:r w:rsidRPr="00AE7C9E">
        <w:rPr>
          <w:rFonts w:ascii="Times New Roman" w:hAnsi="Times New Roman" w:cs="Times New Roman"/>
          <w:sz w:val="24"/>
          <w:szCs w:val="24"/>
        </w:rPr>
        <w:t>12023 «Осуществление отдельных государственных полномочий Брянской области в сфере деятельности по профилактике безнадзорности и  правонарушений несовершеннолетних, организации  деятельности  административных комиссий и определения перечня должностных лиц  органов местного самоуправления, уполномоченных составлять протоколы об административных правонарушениях (осуществление отдельных государственных полномочий Брянской области по определению перечня должностных лиц  органов местного самоуправления, уполномоченных составлять протоколы об административных правонарушениях)»;</w:t>
      </w:r>
    </w:p>
    <w:p w14:paraId="6CF70324" w14:textId="28F88F0A" w:rsidR="009048E1" w:rsidRPr="00740C94" w:rsidRDefault="009048E1" w:rsidP="00A3061B">
      <w:pPr>
        <w:pStyle w:val="ConsPlusNormal"/>
        <w:numPr>
          <w:ilvl w:val="1"/>
          <w:numId w:val="13"/>
        </w:numPr>
        <w:tabs>
          <w:tab w:val="left" w:pos="1276"/>
        </w:tabs>
        <w:ind w:left="0" w:firstLine="709"/>
        <w:jc w:val="both"/>
        <w:rPr>
          <w:rFonts w:ascii="Times New Roman" w:hAnsi="Times New Roman" w:cs="Times New Roman"/>
          <w:sz w:val="24"/>
          <w:szCs w:val="24"/>
        </w:rPr>
      </w:pPr>
      <w:bookmarkStart w:id="6" w:name="_Hlk93418627"/>
      <w:r w:rsidRPr="00740C94">
        <w:rPr>
          <w:rFonts w:ascii="Times New Roman" w:hAnsi="Times New Roman" w:cs="Times New Roman"/>
          <w:sz w:val="24"/>
          <w:szCs w:val="24"/>
        </w:rPr>
        <w:t xml:space="preserve">по направлению расходов </w:t>
      </w:r>
      <w:bookmarkEnd w:id="6"/>
      <w:r w:rsidRPr="00740C94">
        <w:rPr>
          <w:rFonts w:ascii="Times New Roman" w:hAnsi="Times New Roman" w:cs="Times New Roman"/>
          <w:sz w:val="24"/>
          <w:szCs w:val="24"/>
        </w:rPr>
        <w:t>«14720 Осуществление отдельных полномочий в сфере образования» отражаются расходы областного бюджета на предоставление субвенций бюджетам муниципальных образований на осуществление отдельных полномочий в сфере образования, в том числе:</w:t>
      </w:r>
    </w:p>
    <w:p w14:paraId="5B405E02" w14:textId="77DFA140" w:rsidR="009048E1" w:rsidRPr="00AE7C9E" w:rsidRDefault="00740C94" w:rsidP="00740C94">
      <w:pPr>
        <w:pStyle w:val="ConsPlusNormal"/>
        <w:tabs>
          <w:tab w:val="left" w:pos="709"/>
          <w:tab w:val="left" w:pos="1843"/>
        </w:tabs>
        <w:jc w:val="both"/>
        <w:rPr>
          <w:rFonts w:ascii="Times New Roman" w:hAnsi="Times New Roman" w:cs="Times New Roman"/>
          <w:sz w:val="24"/>
          <w:szCs w:val="24"/>
        </w:rPr>
      </w:pPr>
      <w:r>
        <w:rPr>
          <w:rFonts w:ascii="Times New Roman" w:hAnsi="Times New Roman" w:cs="Times New Roman"/>
          <w:sz w:val="24"/>
          <w:szCs w:val="24"/>
        </w:rPr>
        <w:tab/>
      </w:r>
      <w:r w:rsidR="009048E1" w:rsidRPr="00AE7C9E">
        <w:rPr>
          <w:rFonts w:ascii="Times New Roman" w:hAnsi="Times New Roman" w:cs="Times New Roman"/>
          <w:sz w:val="24"/>
          <w:szCs w:val="24"/>
        </w:rPr>
        <w:t>финансовое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общеобразовательных организациях;</w:t>
      </w:r>
    </w:p>
    <w:p w14:paraId="4F635C26" w14:textId="58D870FD" w:rsidR="009048E1" w:rsidRPr="00AE7C9E" w:rsidRDefault="00740C94" w:rsidP="00740C94">
      <w:pPr>
        <w:pStyle w:val="ConsPlusNormal"/>
        <w:tabs>
          <w:tab w:val="left" w:pos="709"/>
          <w:tab w:val="left" w:pos="1843"/>
        </w:tabs>
        <w:jc w:val="both"/>
        <w:rPr>
          <w:rFonts w:ascii="Times New Roman" w:hAnsi="Times New Roman" w:cs="Times New Roman"/>
          <w:sz w:val="24"/>
          <w:szCs w:val="24"/>
        </w:rPr>
      </w:pPr>
      <w:r>
        <w:rPr>
          <w:rFonts w:ascii="Times New Roman" w:hAnsi="Times New Roman" w:cs="Times New Roman"/>
          <w:sz w:val="24"/>
          <w:szCs w:val="24"/>
        </w:rPr>
        <w:tab/>
      </w:r>
      <w:r w:rsidR="009048E1" w:rsidRPr="00AE7C9E">
        <w:rPr>
          <w:rFonts w:ascii="Times New Roman" w:hAnsi="Times New Roman" w:cs="Times New Roman"/>
          <w:sz w:val="24"/>
          <w:szCs w:val="24"/>
        </w:rPr>
        <w:t>финансовое обеспечение государственных гарантий реализации прав на получение общедоступного и бесплатного дошкольного образования в образовательных организациях (муниципальных дошкольных образовательных организациях, муниципальных общеобразовательных организациях, реализующих образовательные программы дошкольного образования, частных дошкольных образовательных организациях и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 и реализующих образовательные программы дошкольного образования);</w:t>
      </w:r>
    </w:p>
    <w:p w14:paraId="31D30D73" w14:textId="02738F67" w:rsidR="009048E1" w:rsidRPr="00AE7C9E" w:rsidRDefault="00740C94" w:rsidP="00740C94">
      <w:pPr>
        <w:pStyle w:val="ConsPlusNormal"/>
        <w:tabs>
          <w:tab w:val="left" w:pos="709"/>
          <w:tab w:val="left" w:pos="1843"/>
        </w:tabs>
        <w:jc w:val="both"/>
        <w:rPr>
          <w:rFonts w:ascii="Times New Roman" w:hAnsi="Times New Roman" w:cs="Times New Roman"/>
          <w:sz w:val="24"/>
          <w:szCs w:val="24"/>
        </w:rPr>
      </w:pPr>
      <w:r>
        <w:rPr>
          <w:rFonts w:ascii="Times New Roman" w:hAnsi="Times New Roman" w:cs="Times New Roman"/>
          <w:sz w:val="24"/>
          <w:szCs w:val="24"/>
        </w:rPr>
        <w:tab/>
      </w:r>
      <w:r w:rsidR="009048E1" w:rsidRPr="00AE7C9E">
        <w:rPr>
          <w:rFonts w:ascii="Times New Roman" w:hAnsi="Times New Roman" w:cs="Times New Roman"/>
          <w:sz w:val="24"/>
          <w:szCs w:val="24"/>
        </w:rPr>
        <w:t>предоставление мер социальной поддержки педагогическим работникам и специалистам образовательных организаций (за исключением педагогических работников), работающим в сельских населенных пунктах и поселках городского типа на территории Брянской области.</w:t>
      </w:r>
    </w:p>
    <w:p w14:paraId="08B7C0FC" w14:textId="1CFFAB85" w:rsidR="009048E1" w:rsidRPr="00AE7C9E" w:rsidRDefault="00740C94" w:rsidP="00740C94">
      <w:pPr>
        <w:pStyle w:val="ConsPlusNormal"/>
        <w:tabs>
          <w:tab w:val="left" w:pos="709"/>
          <w:tab w:val="left" w:pos="1843"/>
        </w:tabs>
        <w:jc w:val="both"/>
        <w:rPr>
          <w:rFonts w:ascii="Times New Roman" w:hAnsi="Times New Roman" w:cs="Times New Roman"/>
          <w:sz w:val="24"/>
          <w:szCs w:val="24"/>
        </w:rPr>
      </w:pPr>
      <w:r>
        <w:rPr>
          <w:rFonts w:ascii="Times New Roman" w:hAnsi="Times New Roman" w:cs="Times New Roman"/>
          <w:sz w:val="24"/>
          <w:szCs w:val="24"/>
        </w:rPr>
        <w:tab/>
      </w:r>
      <w:r w:rsidR="009048E1" w:rsidRPr="0072241E">
        <w:rPr>
          <w:rFonts w:ascii="Times New Roman" w:hAnsi="Times New Roman" w:cs="Times New Roman"/>
          <w:sz w:val="24"/>
          <w:szCs w:val="24"/>
        </w:rPr>
        <w:t>Поступление в бюджеты муниципальных районов и городских округов субвенций на указанные цели отражается по соответствующим кодам вида доходов</w:t>
      </w:r>
      <w:r w:rsidR="0072241E" w:rsidRPr="0072241E">
        <w:rPr>
          <w:rFonts w:ascii="Times New Roman" w:hAnsi="Times New Roman" w:cs="Times New Roman"/>
          <w:sz w:val="24"/>
          <w:szCs w:val="24"/>
        </w:rPr>
        <w:t xml:space="preserve"> </w:t>
      </w:r>
      <w:r w:rsidR="009048E1" w:rsidRPr="0072241E">
        <w:rPr>
          <w:rFonts w:ascii="Times New Roman" w:hAnsi="Times New Roman" w:cs="Times New Roman"/>
          <w:sz w:val="24"/>
          <w:szCs w:val="24"/>
        </w:rPr>
        <w:t xml:space="preserve">000 2 02 30024 00 0000 150 «Субвенции местным бюджетам на выполнение передаваемых полномочий </w:t>
      </w:r>
      <w:r w:rsidR="009048E1" w:rsidRPr="0072241E">
        <w:rPr>
          <w:rFonts w:ascii="Times New Roman" w:hAnsi="Times New Roman" w:cs="Times New Roman"/>
          <w:sz w:val="24"/>
          <w:szCs w:val="24"/>
        </w:rPr>
        <w:lastRenderedPageBreak/>
        <w:t>субъектов Российской Федерации» классификации доходов бюджетов.</w:t>
      </w:r>
    </w:p>
    <w:p w14:paraId="0C732C9C" w14:textId="7D70F5E7" w:rsidR="009048E1" w:rsidRPr="00AE7C9E" w:rsidRDefault="00740C94" w:rsidP="00740C94">
      <w:pPr>
        <w:pStyle w:val="ConsPlusNormal"/>
        <w:tabs>
          <w:tab w:val="left" w:pos="709"/>
          <w:tab w:val="left" w:pos="1843"/>
        </w:tabs>
        <w:jc w:val="both"/>
        <w:rPr>
          <w:rFonts w:ascii="Times New Roman" w:hAnsi="Times New Roman" w:cs="Times New Roman"/>
          <w:sz w:val="24"/>
          <w:szCs w:val="24"/>
        </w:rPr>
      </w:pPr>
      <w:r>
        <w:rPr>
          <w:rFonts w:ascii="Times New Roman" w:hAnsi="Times New Roman" w:cs="Times New Roman"/>
          <w:sz w:val="24"/>
          <w:szCs w:val="24"/>
        </w:rPr>
        <w:tab/>
      </w:r>
      <w:r w:rsidR="009048E1" w:rsidRPr="00AE7C9E">
        <w:rPr>
          <w:rFonts w:ascii="Times New Roman" w:hAnsi="Times New Roman" w:cs="Times New Roman"/>
          <w:sz w:val="24"/>
          <w:szCs w:val="24"/>
        </w:rPr>
        <w:t>Расходы местного бюджета на указанные цели, производимые за счет вышеуказанных субвенций из областного бюджета, отражаются по следующим направлениям расходов:</w:t>
      </w:r>
    </w:p>
    <w:p w14:paraId="398324D4" w14:textId="77777777" w:rsidR="009048E1" w:rsidRPr="00AE7C9E" w:rsidRDefault="009048E1" w:rsidP="007F6C55">
      <w:pPr>
        <w:pStyle w:val="ConsPlusNormal"/>
        <w:tabs>
          <w:tab w:val="left" w:pos="1843"/>
        </w:tabs>
        <w:ind w:firstLine="709"/>
        <w:jc w:val="both"/>
        <w:rPr>
          <w:rFonts w:ascii="Times New Roman" w:hAnsi="Times New Roman" w:cs="Times New Roman"/>
          <w:sz w:val="24"/>
          <w:szCs w:val="24"/>
        </w:rPr>
      </w:pPr>
      <w:r w:rsidRPr="00AE7C9E">
        <w:rPr>
          <w:rFonts w:ascii="Times New Roman" w:hAnsi="Times New Roman" w:cs="Times New Roman"/>
          <w:sz w:val="24"/>
          <w:szCs w:val="24"/>
        </w:rPr>
        <w:t>14721 «Осуществление отдельных полномочий в сфере образования (финансовое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общеобразовательных организациях)»;</w:t>
      </w:r>
    </w:p>
    <w:p w14:paraId="7728AFC8" w14:textId="77777777" w:rsidR="009048E1" w:rsidRPr="00AE7C9E" w:rsidRDefault="009048E1" w:rsidP="007F6C55">
      <w:pPr>
        <w:pStyle w:val="ConsPlusNormal"/>
        <w:tabs>
          <w:tab w:val="left" w:pos="1843"/>
        </w:tabs>
        <w:ind w:firstLine="709"/>
        <w:jc w:val="both"/>
        <w:rPr>
          <w:rFonts w:ascii="Times New Roman" w:hAnsi="Times New Roman" w:cs="Times New Roman"/>
          <w:sz w:val="24"/>
          <w:szCs w:val="24"/>
        </w:rPr>
      </w:pPr>
      <w:r w:rsidRPr="00AE7C9E">
        <w:rPr>
          <w:rFonts w:ascii="Times New Roman" w:hAnsi="Times New Roman" w:cs="Times New Roman"/>
          <w:sz w:val="24"/>
          <w:szCs w:val="24"/>
        </w:rPr>
        <w:t>14722 «Осуществление отдельных полномочий в сфере образования (финансовое обеспечение государственных гарантий реализации прав на получение общедоступного и бесплатного дошкольного образования в образовательных организациях (муниципальных дошкольных образовательных организациях, муниципальных общеобразовательных организациях, реализующих образовательные программы дошкольного образования, частных дошкольных образовательных организациях и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 и реализующих образовательные программы дошкольного образования)»;</w:t>
      </w:r>
    </w:p>
    <w:p w14:paraId="6EEC7288" w14:textId="77777777" w:rsidR="009048E1" w:rsidRPr="00AE7C9E" w:rsidRDefault="009048E1" w:rsidP="007F6C55">
      <w:pPr>
        <w:pStyle w:val="ConsPlusNormal"/>
        <w:tabs>
          <w:tab w:val="left" w:pos="1843"/>
        </w:tabs>
        <w:ind w:firstLine="709"/>
        <w:jc w:val="both"/>
        <w:rPr>
          <w:rFonts w:ascii="Times New Roman" w:hAnsi="Times New Roman" w:cs="Times New Roman"/>
          <w:sz w:val="24"/>
          <w:szCs w:val="24"/>
        </w:rPr>
      </w:pPr>
      <w:r w:rsidRPr="00AE7C9E">
        <w:rPr>
          <w:rFonts w:ascii="Times New Roman" w:hAnsi="Times New Roman" w:cs="Times New Roman"/>
          <w:sz w:val="24"/>
          <w:szCs w:val="24"/>
        </w:rPr>
        <w:t>14723 «Осуществление отдельных полномочий в сфере образования (предоставление мер социальной поддержки педагогическим работникам и специалистам образовательных организаций (за исключением педагогических работников), работающим в сельских населенных пунктах и поселках городского типа на территории Брянской области)»;</w:t>
      </w:r>
    </w:p>
    <w:p w14:paraId="1CFED983" w14:textId="55D1CC9C" w:rsidR="00895951" w:rsidRPr="0072241E" w:rsidRDefault="00895951" w:rsidP="00A3061B">
      <w:pPr>
        <w:pStyle w:val="ConsPlusNormal"/>
        <w:numPr>
          <w:ilvl w:val="1"/>
          <w:numId w:val="13"/>
        </w:numPr>
        <w:tabs>
          <w:tab w:val="left" w:pos="1276"/>
        </w:tabs>
        <w:ind w:left="0" w:firstLine="709"/>
        <w:jc w:val="both"/>
        <w:rPr>
          <w:rFonts w:ascii="Times New Roman" w:hAnsi="Times New Roman" w:cs="Times New Roman"/>
          <w:sz w:val="24"/>
          <w:szCs w:val="24"/>
        </w:rPr>
      </w:pPr>
      <w:r w:rsidRPr="0072241E">
        <w:rPr>
          <w:rFonts w:ascii="Times New Roman" w:hAnsi="Times New Roman" w:cs="Times New Roman"/>
          <w:sz w:val="24"/>
          <w:szCs w:val="24"/>
        </w:rPr>
        <w:t xml:space="preserve"> </w:t>
      </w:r>
      <w:bookmarkStart w:id="7" w:name="_Hlk98237836"/>
      <w:r w:rsidRPr="0072241E">
        <w:rPr>
          <w:rFonts w:ascii="Times New Roman" w:hAnsi="Times New Roman" w:cs="Times New Roman"/>
          <w:sz w:val="24"/>
          <w:szCs w:val="24"/>
        </w:rPr>
        <w:t>по направлению расходов «16720 Организация и осуществление деятельности по опеке и попечительству, выплата ежемесячных денежных средств на содержание и проезд ребенка, переданного на воспитание в семью опекуна (попечителя), приемную семью, вознаграждения приемным родителям, подготовку лиц, желающих принять на воспитание в свою семью ребенка, оставшегося без попечения родителей» отражаются расходы областного бюджета на предоставление субвенций бюджетам муниципальных районов и городских округов для осуществления отдельных государственных полномочий Брянской области по организации и осуществлению деятельности по опеке и попечительству, выплата ежемесячных денежных средств на содержание и проезд ребенка, переданного на воспитание в семью опекуна (попечителя), приемную семью, вознаграждения приемным родителям, подготовку лиц, желающих принять на воспитание в свою семью ребенка, оставшегося без попечения родителей.</w:t>
      </w:r>
    </w:p>
    <w:p w14:paraId="77EB3C32" w14:textId="30CCD257" w:rsidR="00895951" w:rsidRPr="00AE7C9E" w:rsidRDefault="0072241E" w:rsidP="0072241E">
      <w:pPr>
        <w:pStyle w:val="ConsPlusNormal"/>
        <w:tabs>
          <w:tab w:val="left" w:pos="709"/>
          <w:tab w:val="left" w:pos="1843"/>
        </w:tabs>
        <w:jc w:val="both"/>
        <w:rPr>
          <w:rFonts w:ascii="Times New Roman" w:hAnsi="Times New Roman" w:cs="Times New Roman"/>
          <w:sz w:val="24"/>
          <w:szCs w:val="24"/>
        </w:rPr>
      </w:pPr>
      <w:r>
        <w:rPr>
          <w:rFonts w:ascii="Times New Roman" w:hAnsi="Times New Roman" w:cs="Times New Roman"/>
          <w:sz w:val="24"/>
          <w:szCs w:val="24"/>
        </w:rPr>
        <w:tab/>
      </w:r>
      <w:r w:rsidR="00895951" w:rsidRPr="00AE7C9E">
        <w:rPr>
          <w:rFonts w:ascii="Times New Roman" w:hAnsi="Times New Roman" w:cs="Times New Roman"/>
          <w:sz w:val="24"/>
          <w:szCs w:val="24"/>
        </w:rPr>
        <w:t>Поступление в бюджеты муниципальных районов и городских округов субвенций на указанные цели отражается по соответствующим кодам вида доходов 000 2 02 30024 00 0000 150 «Субвенции местным бюджетам на выполнение передаваемых полномочий субъектов Российской Федерации» классификации доходов бюджетов.</w:t>
      </w:r>
    </w:p>
    <w:p w14:paraId="1671408E" w14:textId="3CAE21AE" w:rsidR="00895951" w:rsidRPr="00AE7C9E" w:rsidRDefault="0072241E" w:rsidP="0072241E">
      <w:pPr>
        <w:pStyle w:val="ConsPlusNormal"/>
        <w:tabs>
          <w:tab w:val="left" w:pos="709"/>
          <w:tab w:val="left" w:pos="1843"/>
        </w:tabs>
        <w:jc w:val="both"/>
        <w:rPr>
          <w:rFonts w:ascii="Times New Roman" w:hAnsi="Times New Roman" w:cs="Times New Roman"/>
          <w:sz w:val="24"/>
          <w:szCs w:val="24"/>
        </w:rPr>
      </w:pPr>
      <w:r>
        <w:rPr>
          <w:rFonts w:ascii="Times New Roman" w:hAnsi="Times New Roman" w:cs="Times New Roman"/>
          <w:sz w:val="24"/>
          <w:szCs w:val="24"/>
        </w:rPr>
        <w:tab/>
      </w:r>
      <w:r w:rsidR="00895951" w:rsidRPr="00AE7C9E">
        <w:rPr>
          <w:rFonts w:ascii="Times New Roman" w:hAnsi="Times New Roman" w:cs="Times New Roman"/>
          <w:sz w:val="24"/>
          <w:szCs w:val="24"/>
        </w:rPr>
        <w:t>Расходы местного бюджета на указанные цели, производимые за счет вышеуказанных субвенций из областного бюджета, отражаются по следующим направлениям расходов:</w:t>
      </w:r>
    </w:p>
    <w:p w14:paraId="11C63AC4" w14:textId="77777777" w:rsidR="00895951" w:rsidRPr="00AE7C9E" w:rsidRDefault="00895951" w:rsidP="007F6C55">
      <w:pPr>
        <w:pStyle w:val="ConsPlusNormal"/>
        <w:tabs>
          <w:tab w:val="left" w:pos="1843"/>
        </w:tabs>
        <w:ind w:firstLine="709"/>
        <w:jc w:val="both"/>
        <w:rPr>
          <w:rFonts w:ascii="Times New Roman" w:hAnsi="Times New Roman" w:cs="Times New Roman"/>
          <w:sz w:val="24"/>
          <w:szCs w:val="24"/>
        </w:rPr>
      </w:pPr>
      <w:r w:rsidRPr="00AE7C9E">
        <w:rPr>
          <w:rFonts w:ascii="Times New Roman" w:hAnsi="Times New Roman" w:cs="Times New Roman"/>
          <w:sz w:val="24"/>
          <w:szCs w:val="24"/>
        </w:rPr>
        <w:t>«16721 Организация и осуществление деятельности по опеке и попечительству, выплата ежемесячных денежных средств на содержание и проезд ребенка, переданного на воспитание в семью опекуна (попечителя), приемную семью, вознаграждения приемным родителям, подготовку лиц, желающих принять на воспитание в свою семью ребенка, оставшегося без попечения родителей (организация и осуществление деятельности по опеке и попечительству)»;</w:t>
      </w:r>
    </w:p>
    <w:p w14:paraId="7CC92700" w14:textId="77777777" w:rsidR="00895951" w:rsidRPr="00AE7C9E" w:rsidRDefault="00895951" w:rsidP="007F6C55">
      <w:pPr>
        <w:pStyle w:val="ConsPlusNormal"/>
        <w:tabs>
          <w:tab w:val="left" w:pos="1843"/>
        </w:tabs>
        <w:ind w:firstLine="709"/>
        <w:jc w:val="both"/>
        <w:rPr>
          <w:rFonts w:ascii="Times New Roman" w:hAnsi="Times New Roman" w:cs="Times New Roman"/>
          <w:sz w:val="24"/>
          <w:szCs w:val="24"/>
        </w:rPr>
      </w:pPr>
      <w:r w:rsidRPr="00AE7C9E">
        <w:rPr>
          <w:rFonts w:ascii="Times New Roman" w:hAnsi="Times New Roman" w:cs="Times New Roman"/>
          <w:sz w:val="24"/>
          <w:szCs w:val="24"/>
        </w:rPr>
        <w:t>«16722 Организация и осуществление деятельности по опеке и попечительству, выплата ежемесячных денежных средств на содержание и проезд ребенка, переданного на воспитание в семью опекуна (попечителя), приемную семью, вознаграждения приемным родителям, подготовку лиц, желающих принять на воспитание в свою семью ребенка, оставшегося без попечения родителей (подготовка лиц, желающих принять на воспитание в свою семью ребенка, оставшегося без попечения родителей)»;</w:t>
      </w:r>
    </w:p>
    <w:p w14:paraId="4BEA14E0" w14:textId="290BF3F0" w:rsidR="00895951" w:rsidRDefault="00895951" w:rsidP="007F6C55">
      <w:pPr>
        <w:pStyle w:val="ConsPlusNormal"/>
        <w:tabs>
          <w:tab w:val="left" w:pos="1843"/>
        </w:tabs>
        <w:ind w:firstLine="709"/>
        <w:jc w:val="both"/>
        <w:rPr>
          <w:rFonts w:ascii="Times New Roman" w:hAnsi="Times New Roman" w:cs="Times New Roman"/>
          <w:sz w:val="24"/>
          <w:szCs w:val="24"/>
        </w:rPr>
      </w:pPr>
      <w:proofErr w:type="gramStart"/>
      <w:r w:rsidRPr="00AE7C9E">
        <w:rPr>
          <w:rFonts w:ascii="Times New Roman" w:hAnsi="Times New Roman" w:cs="Times New Roman"/>
          <w:sz w:val="24"/>
          <w:szCs w:val="24"/>
        </w:rPr>
        <w:lastRenderedPageBreak/>
        <w:t>«16723 Организация и осуществление деятельности по опеке и попечительству, выплата ежемесячных денежных средств на содержание и проезд ребенка, переданного на воспитание в семью опекуна (попечителя), приемную семью, вознаграждения приемным родителям, подготовку лиц, желающих принять на воспитание в свою семью ребенка, оставшегося без попечения родителей (выплата ежемесячных денежных средств на содержание и проезд ребенка, переданного на воспитание в семью опекуна (попечителя</w:t>
      </w:r>
      <w:proofErr w:type="gramEnd"/>
      <w:r w:rsidRPr="00AE7C9E">
        <w:rPr>
          <w:rFonts w:ascii="Times New Roman" w:hAnsi="Times New Roman" w:cs="Times New Roman"/>
          <w:sz w:val="24"/>
          <w:szCs w:val="24"/>
        </w:rPr>
        <w:t>), приемную семью, вознаграждения приемным родителям)»</w:t>
      </w:r>
      <w:r w:rsidR="00A3061B">
        <w:rPr>
          <w:rFonts w:ascii="Times New Roman" w:hAnsi="Times New Roman" w:cs="Times New Roman"/>
          <w:sz w:val="24"/>
          <w:szCs w:val="24"/>
        </w:rPr>
        <w:t>.</w:t>
      </w:r>
    </w:p>
    <w:p w14:paraId="439D11EC" w14:textId="0A12F879" w:rsidR="00EA1696" w:rsidRDefault="00CB00BC" w:rsidP="00F70ABA">
      <w:pPr>
        <w:pStyle w:val="ConsPlusNormal"/>
        <w:numPr>
          <w:ilvl w:val="1"/>
          <w:numId w:val="13"/>
        </w:numPr>
        <w:tabs>
          <w:tab w:val="left" w:pos="1276"/>
        </w:tabs>
        <w:ind w:left="0" w:firstLine="709"/>
        <w:jc w:val="both"/>
        <w:rPr>
          <w:rFonts w:ascii="Times New Roman" w:hAnsi="Times New Roman" w:cs="Times New Roman"/>
          <w:color w:val="FF0000"/>
          <w:sz w:val="24"/>
          <w:szCs w:val="24"/>
        </w:rPr>
      </w:pPr>
      <w:bookmarkStart w:id="8" w:name="_Hlk104276031"/>
      <w:r w:rsidRPr="00CB00BC">
        <w:rPr>
          <w:rFonts w:ascii="Times New Roman" w:hAnsi="Times New Roman" w:cs="Times New Roman"/>
          <w:color w:val="FF0000"/>
          <w:sz w:val="24"/>
          <w:szCs w:val="24"/>
        </w:rPr>
        <w:t>по направлению расходов «</w:t>
      </w:r>
      <w:r w:rsidRPr="00CB00BC">
        <w:rPr>
          <w:rFonts w:ascii="Times New Roman" w:hAnsi="Times New Roman" w:cs="Times New Roman"/>
          <w:color w:val="FF0000"/>
          <w:sz w:val="24"/>
          <w:szCs w:val="24"/>
          <w:lang w:val="en-US"/>
        </w:rPr>
        <w:t>S</w:t>
      </w:r>
      <w:r w:rsidRPr="00CB00BC">
        <w:rPr>
          <w:rFonts w:ascii="Times New Roman" w:hAnsi="Times New Roman" w:cs="Times New Roman"/>
          <w:color w:val="FF0000"/>
          <w:sz w:val="24"/>
          <w:szCs w:val="24"/>
        </w:rPr>
        <w:t>9605 Обеспечение мероприятий по модернизации систем коммунальной инфраструктуры»</w:t>
      </w:r>
      <w:r w:rsidRPr="00CB00BC">
        <w:rPr>
          <w:color w:val="FF0000"/>
        </w:rPr>
        <w:t xml:space="preserve"> </w:t>
      </w:r>
      <w:r w:rsidRPr="00CB00BC">
        <w:rPr>
          <w:rFonts w:ascii="Times New Roman" w:hAnsi="Times New Roman" w:cs="Times New Roman"/>
          <w:color w:val="FF0000"/>
          <w:sz w:val="24"/>
          <w:szCs w:val="24"/>
        </w:rPr>
        <w:t xml:space="preserve">отражаются расходы местного бюджета для обеспечения мероприятий по модернизации систем коммунальной инфраструктуры, источником финансового обеспечения которых является субсидия из областного бюджета и средства местного бюджета; </w:t>
      </w:r>
      <w:r w:rsidR="00EA1696" w:rsidRPr="00CB00BC">
        <w:rPr>
          <w:rFonts w:ascii="Times New Roman" w:hAnsi="Times New Roman" w:cs="Times New Roman"/>
          <w:color w:val="FF0000"/>
          <w:sz w:val="24"/>
          <w:szCs w:val="24"/>
        </w:rPr>
        <w:t>(</w:t>
      </w:r>
      <w:proofErr w:type="spellStart"/>
      <w:proofErr w:type="gramStart"/>
      <w:r w:rsidR="00EA1696" w:rsidRPr="00CB00BC">
        <w:rPr>
          <w:rFonts w:ascii="Times New Roman" w:hAnsi="Times New Roman" w:cs="Times New Roman"/>
          <w:color w:val="FF0000"/>
          <w:sz w:val="24"/>
          <w:szCs w:val="24"/>
        </w:rPr>
        <w:t>ред</w:t>
      </w:r>
      <w:proofErr w:type="spellEnd"/>
      <w:proofErr w:type="gramEnd"/>
      <w:r w:rsidR="00EA1696" w:rsidRPr="00CB00BC">
        <w:rPr>
          <w:rFonts w:ascii="Times New Roman" w:hAnsi="Times New Roman" w:cs="Times New Roman"/>
          <w:color w:val="FF0000"/>
          <w:sz w:val="24"/>
          <w:szCs w:val="24"/>
        </w:rPr>
        <w:t xml:space="preserve"> Приказа </w:t>
      </w:r>
      <w:r w:rsidR="001D137B">
        <w:rPr>
          <w:rFonts w:ascii="Times New Roman" w:hAnsi="Times New Roman" w:cs="Times New Roman"/>
          <w:color w:val="FF0000"/>
          <w:sz w:val="24"/>
          <w:szCs w:val="24"/>
        </w:rPr>
        <w:t>20</w:t>
      </w:r>
      <w:r w:rsidR="007B77BE" w:rsidRPr="00CB00BC">
        <w:rPr>
          <w:rFonts w:ascii="Times New Roman" w:hAnsi="Times New Roman" w:cs="Times New Roman"/>
          <w:color w:val="FF0000"/>
          <w:sz w:val="24"/>
          <w:szCs w:val="24"/>
        </w:rPr>
        <w:t xml:space="preserve"> от 03</w:t>
      </w:r>
      <w:r w:rsidR="00EA1696" w:rsidRPr="00CB00BC">
        <w:rPr>
          <w:rFonts w:ascii="Times New Roman" w:hAnsi="Times New Roman" w:cs="Times New Roman"/>
          <w:color w:val="FF0000"/>
          <w:sz w:val="24"/>
          <w:szCs w:val="24"/>
        </w:rPr>
        <w:t>.0</w:t>
      </w:r>
      <w:r w:rsidR="007B77BE" w:rsidRPr="00CB00BC">
        <w:rPr>
          <w:rFonts w:ascii="Times New Roman" w:hAnsi="Times New Roman" w:cs="Times New Roman"/>
          <w:color w:val="FF0000"/>
          <w:sz w:val="24"/>
          <w:szCs w:val="24"/>
        </w:rPr>
        <w:t>4</w:t>
      </w:r>
      <w:r w:rsidR="00EA1696" w:rsidRPr="00CB00BC">
        <w:rPr>
          <w:rFonts w:ascii="Times New Roman" w:hAnsi="Times New Roman" w:cs="Times New Roman"/>
          <w:color w:val="FF0000"/>
          <w:sz w:val="24"/>
          <w:szCs w:val="24"/>
        </w:rPr>
        <w:t>.202</w:t>
      </w:r>
      <w:r w:rsidR="007B77BE" w:rsidRPr="00CB00BC">
        <w:rPr>
          <w:rFonts w:ascii="Times New Roman" w:hAnsi="Times New Roman" w:cs="Times New Roman"/>
          <w:color w:val="FF0000"/>
          <w:sz w:val="24"/>
          <w:szCs w:val="24"/>
        </w:rPr>
        <w:t>3</w:t>
      </w:r>
      <w:r w:rsidR="00EA1696" w:rsidRPr="00CB00BC">
        <w:rPr>
          <w:rFonts w:ascii="Times New Roman" w:hAnsi="Times New Roman" w:cs="Times New Roman"/>
          <w:color w:val="FF0000"/>
          <w:sz w:val="24"/>
          <w:szCs w:val="24"/>
        </w:rPr>
        <w:t>)</w:t>
      </w:r>
    </w:p>
    <w:p w14:paraId="32FBBA16" w14:textId="4F2D1C77" w:rsidR="00F70ABA" w:rsidRDefault="00F70ABA" w:rsidP="00F70ABA">
      <w:pPr>
        <w:pStyle w:val="ConsPlusNormal"/>
        <w:widowControl/>
        <w:numPr>
          <w:ilvl w:val="1"/>
          <w:numId w:val="13"/>
        </w:numPr>
        <w:tabs>
          <w:tab w:val="left" w:pos="1276"/>
        </w:tabs>
        <w:ind w:left="0" w:firstLine="709"/>
        <w:jc w:val="both"/>
        <w:rPr>
          <w:rFonts w:ascii="Times New Roman" w:hAnsi="Times New Roman" w:cs="Times New Roman"/>
          <w:color w:val="FF0000"/>
          <w:sz w:val="24"/>
          <w:szCs w:val="24"/>
        </w:rPr>
      </w:pPr>
      <w:r w:rsidRPr="00F70ABA">
        <w:rPr>
          <w:rFonts w:ascii="Times New Roman" w:hAnsi="Times New Roman" w:cs="Times New Roman"/>
          <w:color w:val="FF0000"/>
          <w:sz w:val="24"/>
          <w:szCs w:val="24"/>
        </w:rPr>
        <w:t>по направлению расходов «800</w:t>
      </w:r>
      <w:r>
        <w:rPr>
          <w:rFonts w:ascii="Times New Roman" w:hAnsi="Times New Roman" w:cs="Times New Roman"/>
          <w:color w:val="FF0000"/>
          <w:sz w:val="24"/>
          <w:szCs w:val="24"/>
        </w:rPr>
        <w:t>6</w:t>
      </w:r>
      <w:r w:rsidRPr="00F70ABA">
        <w:rPr>
          <w:rFonts w:ascii="Times New Roman" w:hAnsi="Times New Roman" w:cs="Times New Roman"/>
          <w:color w:val="FF0000"/>
          <w:sz w:val="24"/>
          <w:szCs w:val="24"/>
        </w:rPr>
        <w:t xml:space="preserve">0 Организация и проведение выборов и референдумов» отражаются расходы местного бюджета на </w:t>
      </w:r>
      <w:r>
        <w:rPr>
          <w:rFonts w:ascii="Times New Roman" w:hAnsi="Times New Roman" w:cs="Times New Roman"/>
          <w:color w:val="FF0000"/>
          <w:sz w:val="24"/>
          <w:szCs w:val="24"/>
        </w:rPr>
        <w:t>о</w:t>
      </w:r>
      <w:r w:rsidRPr="00F70ABA">
        <w:rPr>
          <w:rFonts w:ascii="Times New Roman" w:hAnsi="Times New Roman" w:cs="Times New Roman"/>
          <w:color w:val="FF0000"/>
          <w:sz w:val="24"/>
          <w:szCs w:val="24"/>
        </w:rPr>
        <w:t>рганизаци</w:t>
      </w:r>
      <w:r>
        <w:rPr>
          <w:rFonts w:ascii="Times New Roman" w:hAnsi="Times New Roman" w:cs="Times New Roman"/>
          <w:color w:val="FF0000"/>
          <w:sz w:val="24"/>
          <w:szCs w:val="24"/>
        </w:rPr>
        <w:t>ю</w:t>
      </w:r>
      <w:r w:rsidRPr="00F70ABA">
        <w:rPr>
          <w:rFonts w:ascii="Times New Roman" w:hAnsi="Times New Roman" w:cs="Times New Roman"/>
          <w:color w:val="FF0000"/>
          <w:sz w:val="24"/>
          <w:szCs w:val="24"/>
        </w:rPr>
        <w:t xml:space="preserve"> и проведение выборов и референдумов; </w:t>
      </w:r>
      <w:r w:rsidR="001D137B">
        <w:rPr>
          <w:rFonts w:ascii="Times New Roman" w:hAnsi="Times New Roman" w:cs="Times New Roman"/>
          <w:color w:val="FF0000"/>
          <w:sz w:val="24"/>
          <w:szCs w:val="24"/>
        </w:rPr>
        <w:t>(</w:t>
      </w:r>
      <w:proofErr w:type="spellStart"/>
      <w:proofErr w:type="gramStart"/>
      <w:r w:rsidR="001D137B">
        <w:rPr>
          <w:rFonts w:ascii="Times New Roman" w:hAnsi="Times New Roman" w:cs="Times New Roman"/>
          <w:color w:val="FF0000"/>
          <w:sz w:val="24"/>
          <w:szCs w:val="24"/>
        </w:rPr>
        <w:t>ред</w:t>
      </w:r>
      <w:proofErr w:type="spellEnd"/>
      <w:proofErr w:type="gramEnd"/>
      <w:r w:rsidR="001D137B">
        <w:rPr>
          <w:rFonts w:ascii="Times New Roman" w:hAnsi="Times New Roman" w:cs="Times New Roman"/>
          <w:color w:val="FF0000"/>
          <w:sz w:val="24"/>
          <w:szCs w:val="24"/>
        </w:rPr>
        <w:t xml:space="preserve"> Приказа 20</w:t>
      </w:r>
      <w:r w:rsidRPr="00CB00BC">
        <w:rPr>
          <w:rFonts w:ascii="Times New Roman" w:hAnsi="Times New Roman" w:cs="Times New Roman"/>
          <w:color w:val="FF0000"/>
          <w:sz w:val="24"/>
          <w:szCs w:val="24"/>
        </w:rPr>
        <w:t xml:space="preserve"> от 03.04.2023)</w:t>
      </w:r>
    </w:p>
    <w:p w14:paraId="2037ABBD" w14:textId="02990CAB" w:rsidR="004218A2" w:rsidRDefault="004218A2" w:rsidP="004218A2">
      <w:pPr>
        <w:pStyle w:val="ConsPlusNormal"/>
        <w:numPr>
          <w:ilvl w:val="1"/>
          <w:numId w:val="13"/>
        </w:numPr>
        <w:tabs>
          <w:tab w:val="left" w:pos="1276"/>
        </w:tabs>
        <w:ind w:left="0" w:firstLine="709"/>
        <w:jc w:val="both"/>
        <w:rPr>
          <w:rFonts w:ascii="Times New Roman" w:hAnsi="Times New Roman" w:cs="Times New Roman"/>
          <w:color w:val="FF0000"/>
          <w:sz w:val="24"/>
          <w:szCs w:val="24"/>
        </w:rPr>
      </w:pPr>
      <w:r w:rsidRPr="004218A2">
        <w:rPr>
          <w:rFonts w:ascii="Times New Roman" w:hAnsi="Times New Roman" w:cs="Times New Roman"/>
          <w:color w:val="FF0000"/>
          <w:sz w:val="24"/>
          <w:szCs w:val="24"/>
        </w:rPr>
        <w:t>по направлению расходов «</w:t>
      </w:r>
      <w:r w:rsidRPr="004218A2">
        <w:rPr>
          <w:rFonts w:ascii="Times New Roman" w:hAnsi="Times New Roman" w:cs="Times New Roman"/>
          <w:color w:val="FF0000"/>
          <w:sz w:val="24"/>
          <w:szCs w:val="24"/>
          <w:lang w:val="en-US"/>
        </w:rPr>
        <w:t>S</w:t>
      </w:r>
      <w:r w:rsidRPr="004218A2">
        <w:rPr>
          <w:rFonts w:ascii="Times New Roman" w:hAnsi="Times New Roman" w:cs="Times New Roman"/>
          <w:color w:val="FF0000"/>
          <w:sz w:val="24"/>
          <w:szCs w:val="24"/>
        </w:rPr>
        <w:t>4820 Отдельные мероприятия по развитию образования»</w:t>
      </w:r>
      <w:r w:rsidRPr="004218A2">
        <w:rPr>
          <w:color w:val="FF0000"/>
        </w:rPr>
        <w:t xml:space="preserve"> </w:t>
      </w:r>
      <w:r w:rsidRPr="004218A2">
        <w:rPr>
          <w:rFonts w:ascii="Times New Roman" w:hAnsi="Times New Roman" w:cs="Times New Roman"/>
          <w:color w:val="FF0000"/>
          <w:sz w:val="24"/>
          <w:szCs w:val="24"/>
        </w:rPr>
        <w:t xml:space="preserve">отражаются расходы местного бюджета для обеспечения отдельных мероприятий по развитию образования, источником финансового обеспечения которых является субсидия из областного бюджета и средства местного бюджета; </w:t>
      </w:r>
      <w:r w:rsidR="001D137B" w:rsidRPr="00CB00BC">
        <w:rPr>
          <w:rFonts w:ascii="Times New Roman" w:hAnsi="Times New Roman" w:cs="Times New Roman"/>
          <w:color w:val="FF0000"/>
          <w:sz w:val="24"/>
          <w:szCs w:val="24"/>
        </w:rPr>
        <w:t>(</w:t>
      </w:r>
      <w:proofErr w:type="spellStart"/>
      <w:proofErr w:type="gramStart"/>
      <w:r w:rsidR="001D137B" w:rsidRPr="00CB00BC">
        <w:rPr>
          <w:rFonts w:ascii="Times New Roman" w:hAnsi="Times New Roman" w:cs="Times New Roman"/>
          <w:color w:val="FF0000"/>
          <w:sz w:val="24"/>
          <w:szCs w:val="24"/>
        </w:rPr>
        <w:t>ред</w:t>
      </w:r>
      <w:proofErr w:type="spellEnd"/>
      <w:proofErr w:type="gramEnd"/>
      <w:r w:rsidR="001D137B" w:rsidRPr="00CB00BC">
        <w:rPr>
          <w:rFonts w:ascii="Times New Roman" w:hAnsi="Times New Roman" w:cs="Times New Roman"/>
          <w:color w:val="FF0000"/>
          <w:sz w:val="24"/>
          <w:szCs w:val="24"/>
        </w:rPr>
        <w:t xml:space="preserve"> Приказа </w:t>
      </w:r>
      <w:r w:rsidR="001D137B">
        <w:rPr>
          <w:rFonts w:ascii="Times New Roman" w:hAnsi="Times New Roman" w:cs="Times New Roman"/>
          <w:color w:val="FF0000"/>
          <w:sz w:val="24"/>
          <w:szCs w:val="24"/>
        </w:rPr>
        <w:t>43</w:t>
      </w:r>
      <w:r w:rsidR="001D137B" w:rsidRPr="00CB00BC">
        <w:rPr>
          <w:rFonts w:ascii="Times New Roman" w:hAnsi="Times New Roman" w:cs="Times New Roman"/>
          <w:color w:val="FF0000"/>
          <w:sz w:val="24"/>
          <w:szCs w:val="24"/>
        </w:rPr>
        <w:t xml:space="preserve"> от </w:t>
      </w:r>
      <w:r w:rsidR="001D137B">
        <w:rPr>
          <w:rFonts w:ascii="Times New Roman" w:hAnsi="Times New Roman" w:cs="Times New Roman"/>
          <w:color w:val="FF0000"/>
          <w:sz w:val="24"/>
          <w:szCs w:val="24"/>
        </w:rPr>
        <w:t>10.08</w:t>
      </w:r>
      <w:r w:rsidR="001D137B" w:rsidRPr="00CB00BC">
        <w:rPr>
          <w:rFonts w:ascii="Times New Roman" w:hAnsi="Times New Roman" w:cs="Times New Roman"/>
          <w:color w:val="FF0000"/>
          <w:sz w:val="24"/>
          <w:szCs w:val="24"/>
        </w:rPr>
        <w:t>.2023)</w:t>
      </w:r>
    </w:p>
    <w:p w14:paraId="624C9ED5" w14:textId="6F9272E4" w:rsidR="004B164F" w:rsidRDefault="004B164F" w:rsidP="004B164F">
      <w:pPr>
        <w:pStyle w:val="ConsPlusNormal"/>
        <w:numPr>
          <w:ilvl w:val="1"/>
          <w:numId w:val="13"/>
        </w:numPr>
        <w:tabs>
          <w:tab w:val="left" w:pos="1276"/>
        </w:tabs>
        <w:ind w:left="0" w:firstLine="709"/>
        <w:jc w:val="both"/>
        <w:rPr>
          <w:rFonts w:ascii="Times New Roman" w:hAnsi="Times New Roman" w:cs="Times New Roman"/>
          <w:color w:val="FF0000"/>
          <w:sz w:val="24"/>
          <w:szCs w:val="24"/>
        </w:rPr>
      </w:pPr>
      <w:r w:rsidRPr="004218A2">
        <w:rPr>
          <w:rFonts w:ascii="Times New Roman" w:hAnsi="Times New Roman" w:cs="Times New Roman"/>
          <w:color w:val="FF0000"/>
          <w:sz w:val="24"/>
          <w:szCs w:val="24"/>
        </w:rPr>
        <w:t>по направлению расходов «</w:t>
      </w:r>
      <w:r>
        <w:rPr>
          <w:rFonts w:ascii="Times New Roman" w:hAnsi="Times New Roman" w:cs="Times New Roman"/>
          <w:color w:val="FF0000"/>
          <w:sz w:val="24"/>
          <w:szCs w:val="24"/>
        </w:rPr>
        <w:t xml:space="preserve">17680 </w:t>
      </w:r>
      <w:r w:rsidRPr="004B164F">
        <w:rPr>
          <w:rFonts w:ascii="Times New Roman" w:hAnsi="Times New Roman" w:cs="Times New Roman"/>
          <w:color w:val="FF0000"/>
          <w:sz w:val="24"/>
          <w:szCs w:val="24"/>
        </w:rPr>
        <w:t>Проведение ремонта спортивных сооружений</w:t>
      </w:r>
      <w:r>
        <w:rPr>
          <w:rFonts w:ascii="Times New Roman" w:hAnsi="Times New Roman" w:cs="Times New Roman"/>
          <w:color w:val="FF0000"/>
          <w:sz w:val="24"/>
          <w:szCs w:val="24"/>
        </w:rPr>
        <w:t xml:space="preserve"> </w:t>
      </w:r>
      <w:r w:rsidRPr="004218A2">
        <w:rPr>
          <w:rFonts w:ascii="Times New Roman" w:hAnsi="Times New Roman" w:cs="Times New Roman"/>
          <w:color w:val="FF0000"/>
          <w:sz w:val="24"/>
          <w:szCs w:val="24"/>
        </w:rPr>
        <w:t>»</w:t>
      </w:r>
      <w:r w:rsidRPr="004218A2">
        <w:rPr>
          <w:color w:val="FF0000"/>
        </w:rPr>
        <w:t xml:space="preserve"> </w:t>
      </w:r>
      <w:r w:rsidRPr="004218A2">
        <w:rPr>
          <w:rFonts w:ascii="Times New Roman" w:hAnsi="Times New Roman" w:cs="Times New Roman"/>
          <w:color w:val="FF0000"/>
          <w:sz w:val="24"/>
          <w:szCs w:val="24"/>
        </w:rPr>
        <w:t xml:space="preserve">отражаются расходы местного бюджета </w:t>
      </w:r>
      <w:r>
        <w:rPr>
          <w:rFonts w:ascii="Times New Roman" w:hAnsi="Times New Roman" w:cs="Times New Roman"/>
          <w:color w:val="FF0000"/>
          <w:sz w:val="24"/>
          <w:szCs w:val="24"/>
        </w:rPr>
        <w:t>на п</w:t>
      </w:r>
      <w:r w:rsidRPr="004B164F">
        <w:rPr>
          <w:rFonts w:ascii="Times New Roman" w:hAnsi="Times New Roman" w:cs="Times New Roman"/>
          <w:color w:val="FF0000"/>
          <w:sz w:val="24"/>
          <w:szCs w:val="24"/>
        </w:rPr>
        <w:t>роведение ремонта спортивных сооружений</w:t>
      </w:r>
      <w:r w:rsidRPr="004218A2">
        <w:rPr>
          <w:rFonts w:ascii="Times New Roman" w:hAnsi="Times New Roman" w:cs="Times New Roman"/>
          <w:color w:val="FF0000"/>
          <w:sz w:val="24"/>
          <w:szCs w:val="24"/>
        </w:rPr>
        <w:t xml:space="preserve">, источником финансового обеспечения которых является субсидия из областного бюджета и средства местного бюджета; </w:t>
      </w:r>
      <w:r w:rsidR="00E10B9E" w:rsidRPr="00CB00BC">
        <w:rPr>
          <w:rFonts w:ascii="Times New Roman" w:hAnsi="Times New Roman" w:cs="Times New Roman"/>
          <w:color w:val="FF0000"/>
          <w:sz w:val="24"/>
          <w:szCs w:val="24"/>
        </w:rPr>
        <w:t>(</w:t>
      </w:r>
      <w:proofErr w:type="spellStart"/>
      <w:proofErr w:type="gramStart"/>
      <w:r w:rsidR="00E10B9E" w:rsidRPr="00CB00BC">
        <w:rPr>
          <w:rFonts w:ascii="Times New Roman" w:hAnsi="Times New Roman" w:cs="Times New Roman"/>
          <w:color w:val="FF0000"/>
          <w:sz w:val="24"/>
          <w:szCs w:val="24"/>
        </w:rPr>
        <w:t>ред</w:t>
      </w:r>
      <w:proofErr w:type="spellEnd"/>
      <w:proofErr w:type="gramEnd"/>
      <w:r w:rsidR="00E10B9E" w:rsidRPr="00CB00BC">
        <w:rPr>
          <w:rFonts w:ascii="Times New Roman" w:hAnsi="Times New Roman" w:cs="Times New Roman"/>
          <w:color w:val="FF0000"/>
          <w:sz w:val="24"/>
          <w:szCs w:val="24"/>
        </w:rPr>
        <w:t xml:space="preserve"> Приказа </w:t>
      </w:r>
      <w:r w:rsidR="00E10B9E">
        <w:rPr>
          <w:rFonts w:ascii="Times New Roman" w:hAnsi="Times New Roman" w:cs="Times New Roman"/>
          <w:color w:val="FF0000"/>
          <w:sz w:val="24"/>
          <w:szCs w:val="24"/>
        </w:rPr>
        <w:t>51</w:t>
      </w:r>
      <w:r w:rsidR="00E10B9E" w:rsidRPr="00CB00BC">
        <w:rPr>
          <w:rFonts w:ascii="Times New Roman" w:hAnsi="Times New Roman" w:cs="Times New Roman"/>
          <w:color w:val="FF0000"/>
          <w:sz w:val="24"/>
          <w:szCs w:val="24"/>
        </w:rPr>
        <w:t xml:space="preserve"> от </w:t>
      </w:r>
      <w:r w:rsidR="00E10B9E">
        <w:rPr>
          <w:rFonts w:ascii="Times New Roman" w:hAnsi="Times New Roman" w:cs="Times New Roman"/>
          <w:color w:val="FF0000"/>
          <w:sz w:val="24"/>
          <w:szCs w:val="24"/>
        </w:rPr>
        <w:t>22</w:t>
      </w:r>
      <w:r w:rsidR="00E10B9E">
        <w:rPr>
          <w:rFonts w:ascii="Times New Roman" w:hAnsi="Times New Roman" w:cs="Times New Roman"/>
          <w:color w:val="FF0000"/>
          <w:sz w:val="24"/>
          <w:szCs w:val="24"/>
        </w:rPr>
        <w:t>.0</w:t>
      </w:r>
      <w:r w:rsidR="00E10B9E">
        <w:rPr>
          <w:rFonts w:ascii="Times New Roman" w:hAnsi="Times New Roman" w:cs="Times New Roman"/>
          <w:color w:val="FF0000"/>
          <w:sz w:val="24"/>
          <w:szCs w:val="24"/>
        </w:rPr>
        <w:t>9</w:t>
      </w:r>
      <w:r w:rsidR="00E10B9E" w:rsidRPr="00CB00BC">
        <w:rPr>
          <w:rFonts w:ascii="Times New Roman" w:hAnsi="Times New Roman" w:cs="Times New Roman"/>
          <w:color w:val="FF0000"/>
          <w:sz w:val="24"/>
          <w:szCs w:val="24"/>
        </w:rPr>
        <w:t>.2023)</w:t>
      </w:r>
    </w:p>
    <w:p w14:paraId="292568BE" w14:textId="77777777" w:rsidR="004218A2" w:rsidRPr="00F70ABA" w:rsidRDefault="004218A2" w:rsidP="004218A2">
      <w:pPr>
        <w:pStyle w:val="ConsPlusNormal"/>
        <w:widowControl/>
        <w:tabs>
          <w:tab w:val="left" w:pos="1276"/>
        </w:tabs>
        <w:ind w:left="709"/>
        <w:jc w:val="both"/>
        <w:rPr>
          <w:rFonts w:ascii="Times New Roman" w:hAnsi="Times New Roman" w:cs="Times New Roman"/>
          <w:color w:val="FF0000"/>
          <w:sz w:val="24"/>
          <w:szCs w:val="24"/>
        </w:rPr>
      </w:pPr>
      <w:bookmarkStart w:id="9" w:name="_GoBack"/>
      <w:bookmarkEnd w:id="9"/>
    </w:p>
    <w:p w14:paraId="1AAA75A5" w14:textId="77777777" w:rsidR="00F70ABA" w:rsidRPr="00CB00BC" w:rsidRDefault="00F70ABA" w:rsidP="00F70ABA">
      <w:pPr>
        <w:pStyle w:val="ConsPlusNormal"/>
        <w:tabs>
          <w:tab w:val="left" w:pos="1276"/>
        </w:tabs>
        <w:ind w:left="709"/>
        <w:jc w:val="both"/>
        <w:rPr>
          <w:rFonts w:ascii="Times New Roman" w:hAnsi="Times New Roman" w:cs="Times New Roman"/>
          <w:color w:val="FF0000"/>
          <w:sz w:val="24"/>
          <w:szCs w:val="24"/>
        </w:rPr>
      </w:pPr>
    </w:p>
    <w:bookmarkEnd w:id="8"/>
    <w:bookmarkEnd w:id="7"/>
    <w:p w14:paraId="5A184157" w14:textId="1F5AAE7C" w:rsidR="00895951" w:rsidRDefault="00895951" w:rsidP="00A3061B">
      <w:pPr>
        <w:pStyle w:val="ConsPlusTitle"/>
        <w:jc w:val="center"/>
        <w:outlineLvl w:val="1"/>
        <w:rPr>
          <w:rFonts w:ascii="Times New Roman" w:hAnsi="Times New Roman" w:cs="Times New Roman"/>
          <w:sz w:val="24"/>
          <w:szCs w:val="24"/>
        </w:rPr>
      </w:pPr>
      <w:r w:rsidRPr="00AE7C9E">
        <w:rPr>
          <w:rFonts w:ascii="Times New Roman" w:hAnsi="Times New Roman" w:cs="Times New Roman"/>
          <w:sz w:val="24"/>
          <w:szCs w:val="24"/>
        </w:rPr>
        <w:t xml:space="preserve">III. Установление, детализация и определение </w:t>
      </w:r>
      <w:proofErr w:type="gramStart"/>
      <w:r w:rsidRPr="00AE7C9E">
        <w:rPr>
          <w:rFonts w:ascii="Times New Roman" w:hAnsi="Times New Roman" w:cs="Times New Roman"/>
          <w:sz w:val="24"/>
          <w:szCs w:val="24"/>
        </w:rPr>
        <w:t>порядка</w:t>
      </w:r>
      <w:r w:rsidR="00CC2F41">
        <w:rPr>
          <w:rFonts w:ascii="Times New Roman" w:hAnsi="Times New Roman" w:cs="Times New Roman"/>
          <w:sz w:val="24"/>
          <w:szCs w:val="24"/>
        </w:rPr>
        <w:t xml:space="preserve"> </w:t>
      </w:r>
      <w:r w:rsidRPr="00AE7C9E">
        <w:rPr>
          <w:rFonts w:ascii="Times New Roman" w:hAnsi="Times New Roman" w:cs="Times New Roman"/>
          <w:sz w:val="24"/>
          <w:szCs w:val="24"/>
        </w:rPr>
        <w:t>применения кла</w:t>
      </w:r>
      <w:r w:rsidR="00CC2F41">
        <w:rPr>
          <w:rFonts w:ascii="Times New Roman" w:hAnsi="Times New Roman" w:cs="Times New Roman"/>
          <w:sz w:val="24"/>
          <w:szCs w:val="24"/>
        </w:rPr>
        <w:t xml:space="preserve">ссификации </w:t>
      </w:r>
      <w:r w:rsidRPr="00AE7C9E">
        <w:rPr>
          <w:rFonts w:ascii="Times New Roman" w:hAnsi="Times New Roman" w:cs="Times New Roman"/>
          <w:sz w:val="24"/>
          <w:szCs w:val="24"/>
        </w:rPr>
        <w:t>доходов бюджета городского округа</w:t>
      </w:r>
      <w:proofErr w:type="gramEnd"/>
      <w:r w:rsidRPr="00AE7C9E">
        <w:rPr>
          <w:rFonts w:ascii="Times New Roman" w:hAnsi="Times New Roman" w:cs="Times New Roman"/>
          <w:sz w:val="24"/>
          <w:szCs w:val="24"/>
        </w:rPr>
        <w:t xml:space="preserve"> город  Фокино Брянской области</w:t>
      </w:r>
    </w:p>
    <w:p w14:paraId="74E48EA1" w14:textId="77777777" w:rsidR="00A3061B" w:rsidRPr="00AE7C9E" w:rsidRDefault="00A3061B" w:rsidP="00A3061B">
      <w:pPr>
        <w:pStyle w:val="ConsPlusTitle"/>
        <w:jc w:val="center"/>
        <w:outlineLvl w:val="1"/>
        <w:rPr>
          <w:rFonts w:ascii="Times New Roman" w:hAnsi="Times New Roman" w:cs="Times New Roman"/>
          <w:sz w:val="24"/>
          <w:szCs w:val="24"/>
        </w:rPr>
      </w:pPr>
    </w:p>
    <w:p w14:paraId="0BB9AB8B" w14:textId="34CFA926" w:rsidR="00CC2F41" w:rsidRDefault="00895951" w:rsidP="003A56BF">
      <w:pPr>
        <w:pStyle w:val="ConsPlusTitle"/>
        <w:numPr>
          <w:ilvl w:val="0"/>
          <w:numId w:val="13"/>
        </w:numPr>
        <w:tabs>
          <w:tab w:val="left" w:pos="709"/>
        </w:tabs>
        <w:ind w:left="0" w:firstLine="709"/>
        <w:jc w:val="both"/>
        <w:outlineLvl w:val="1"/>
        <w:rPr>
          <w:rFonts w:ascii="Times New Roman" w:hAnsi="Times New Roman" w:cs="Times New Roman"/>
          <w:b w:val="0"/>
          <w:sz w:val="24"/>
          <w:szCs w:val="24"/>
        </w:rPr>
      </w:pPr>
      <w:r w:rsidRPr="00AE7C9E">
        <w:rPr>
          <w:rFonts w:ascii="Times New Roman" w:hAnsi="Times New Roman" w:cs="Times New Roman"/>
          <w:b w:val="0"/>
          <w:sz w:val="24"/>
          <w:szCs w:val="24"/>
        </w:rPr>
        <w:t>Для детализации поступлений по кодам классификации доходов применяется код подвида доходов.</w:t>
      </w:r>
    </w:p>
    <w:p w14:paraId="722AC575" w14:textId="77BC6DD3" w:rsidR="00895951" w:rsidRPr="00CC2F41" w:rsidRDefault="00895951" w:rsidP="003A56BF">
      <w:pPr>
        <w:pStyle w:val="ConsPlusTitle"/>
        <w:numPr>
          <w:ilvl w:val="0"/>
          <w:numId w:val="13"/>
        </w:numPr>
        <w:tabs>
          <w:tab w:val="left" w:pos="709"/>
        </w:tabs>
        <w:ind w:left="0" w:firstLine="709"/>
        <w:jc w:val="both"/>
        <w:outlineLvl w:val="1"/>
        <w:rPr>
          <w:rFonts w:ascii="Times New Roman" w:hAnsi="Times New Roman" w:cs="Times New Roman"/>
          <w:b w:val="0"/>
          <w:sz w:val="24"/>
          <w:szCs w:val="24"/>
        </w:rPr>
      </w:pPr>
      <w:r w:rsidRPr="00CC2F41">
        <w:rPr>
          <w:rFonts w:ascii="Times New Roman" w:hAnsi="Times New Roman" w:cs="Times New Roman"/>
          <w:b w:val="0"/>
          <w:sz w:val="24"/>
          <w:szCs w:val="24"/>
        </w:rPr>
        <w:t>По коду классификации доходов бю</w:t>
      </w:r>
      <w:r w:rsidR="00CC2F41">
        <w:rPr>
          <w:rFonts w:ascii="Times New Roman" w:hAnsi="Times New Roman" w:cs="Times New Roman"/>
          <w:b w:val="0"/>
          <w:sz w:val="24"/>
          <w:szCs w:val="24"/>
        </w:rPr>
        <w:t>джета по виду дохода 1 16 01053 </w:t>
      </w:r>
      <w:r w:rsidRPr="00CC2F41">
        <w:rPr>
          <w:rFonts w:ascii="Times New Roman" w:hAnsi="Times New Roman" w:cs="Times New Roman"/>
          <w:b w:val="0"/>
          <w:sz w:val="24"/>
          <w:szCs w:val="24"/>
        </w:rPr>
        <w:t>01</w:t>
      </w:r>
      <w:r w:rsidR="00CC2F41">
        <w:rPr>
          <w:rFonts w:ascii="Times New Roman" w:hAnsi="Times New Roman" w:cs="Times New Roman"/>
          <w:b w:val="0"/>
          <w:sz w:val="24"/>
          <w:szCs w:val="24"/>
        </w:rPr>
        <w:t> 0000 14</w:t>
      </w:r>
      <w:r w:rsidRPr="00CC2F41">
        <w:rPr>
          <w:rFonts w:ascii="Times New Roman" w:hAnsi="Times New Roman" w:cs="Times New Roman"/>
          <w:b w:val="0"/>
          <w:sz w:val="24"/>
          <w:szCs w:val="24"/>
        </w:rPr>
        <w:t>0 «Административные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применяются следующие коды подвида доходов:</w:t>
      </w:r>
    </w:p>
    <w:p w14:paraId="2F27EA10" w14:textId="77777777" w:rsidR="00CC2F41" w:rsidRPr="00CC2F41" w:rsidRDefault="00CC2F41" w:rsidP="003A56BF">
      <w:pPr>
        <w:pStyle w:val="ConsPlusTitle"/>
        <w:ind w:firstLine="709"/>
        <w:jc w:val="both"/>
        <w:outlineLvl w:val="1"/>
        <w:rPr>
          <w:rFonts w:ascii="Times New Roman" w:hAnsi="Times New Roman" w:cs="Times New Roman"/>
          <w:b w:val="0"/>
          <w:sz w:val="24"/>
          <w:szCs w:val="24"/>
        </w:rPr>
      </w:pPr>
      <w:r w:rsidRPr="00CC2F41">
        <w:rPr>
          <w:rFonts w:ascii="Times New Roman" w:hAnsi="Times New Roman" w:cs="Times New Roman"/>
          <w:b w:val="0"/>
          <w:sz w:val="24"/>
          <w:szCs w:val="24"/>
        </w:rPr>
        <w:t>0027 - штрафы за нарушение трудового законодательства и иных нормативных правовых актов, содержащих нормы трудового права;</w:t>
      </w:r>
    </w:p>
    <w:p w14:paraId="294B2C13" w14:textId="77777777" w:rsidR="00CC2F41" w:rsidRPr="00CC2F41" w:rsidRDefault="00CC2F41" w:rsidP="003A56BF">
      <w:pPr>
        <w:pStyle w:val="ConsPlusTitle"/>
        <w:ind w:firstLine="709"/>
        <w:jc w:val="both"/>
        <w:outlineLvl w:val="1"/>
        <w:rPr>
          <w:rFonts w:ascii="Times New Roman" w:hAnsi="Times New Roman" w:cs="Times New Roman"/>
          <w:b w:val="0"/>
          <w:sz w:val="24"/>
          <w:szCs w:val="24"/>
        </w:rPr>
      </w:pPr>
      <w:r w:rsidRPr="00CC2F41">
        <w:rPr>
          <w:rFonts w:ascii="Times New Roman" w:hAnsi="Times New Roman" w:cs="Times New Roman"/>
          <w:b w:val="0"/>
          <w:sz w:val="24"/>
          <w:szCs w:val="24"/>
        </w:rPr>
        <w:t>0035 - штрафы за неисполнение родителями или иными законными представителями несовершеннолетних обязанностей по содержанию и воспитанию несовершеннолетних;</w:t>
      </w:r>
    </w:p>
    <w:p w14:paraId="43E69A96" w14:textId="77777777" w:rsidR="00CC2F41" w:rsidRPr="00CC2F41" w:rsidRDefault="00CC2F41" w:rsidP="003A56BF">
      <w:pPr>
        <w:pStyle w:val="ConsPlusTitle"/>
        <w:ind w:firstLine="709"/>
        <w:jc w:val="both"/>
        <w:outlineLvl w:val="1"/>
        <w:rPr>
          <w:rFonts w:ascii="Times New Roman" w:hAnsi="Times New Roman" w:cs="Times New Roman"/>
          <w:b w:val="0"/>
          <w:sz w:val="24"/>
          <w:szCs w:val="24"/>
        </w:rPr>
      </w:pPr>
      <w:r w:rsidRPr="00CC2F41">
        <w:rPr>
          <w:rFonts w:ascii="Times New Roman" w:hAnsi="Times New Roman" w:cs="Times New Roman"/>
          <w:b w:val="0"/>
          <w:sz w:val="24"/>
          <w:szCs w:val="24"/>
        </w:rPr>
        <w:t>0053 - штрафы за незаконные действия по получению и (или) распространению информации, составляющей кредитную историю;</w:t>
      </w:r>
    </w:p>
    <w:p w14:paraId="00C5437D" w14:textId="77777777" w:rsidR="00CC2F41" w:rsidRPr="00CC2F41" w:rsidRDefault="00CC2F41" w:rsidP="003A56BF">
      <w:pPr>
        <w:pStyle w:val="ConsPlusTitle"/>
        <w:ind w:firstLine="709"/>
        <w:jc w:val="both"/>
        <w:outlineLvl w:val="1"/>
        <w:rPr>
          <w:rFonts w:ascii="Times New Roman" w:hAnsi="Times New Roman" w:cs="Times New Roman"/>
          <w:b w:val="0"/>
          <w:sz w:val="24"/>
          <w:szCs w:val="24"/>
        </w:rPr>
      </w:pPr>
      <w:r w:rsidRPr="00CC2F41">
        <w:rPr>
          <w:rFonts w:ascii="Times New Roman" w:hAnsi="Times New Roman" w:cs="Times New Roman"/>
          <w:b w:val="0"/>
          <w:sz w:val="24"/>
          <w:szCs w:val="24"/>
        </w:rPr>
        <w:t>0059 - штрафы за нарушение порядка рассмотрения обращений граждан;</w:t>
      </w:r>
    </w:p>
    <w:p w14:paraId="2ABAC177" w14:textId="77777777" w:rsidR="00CC2F41" w:rsidRPr="00CC2F41" w:rsidRDefault="00CC2F41" w:rsidP="003A56BF">
      <w:pPr>
        <w:pStyle w:val="ConsPlusTitle"/>
        <w:ind w:firstLine="709"/>
        <w:jc w:val="both"/>
        <w:outlineLvl w:val="1"/>
        <w:rPr>
          <w:rFonts w:ascii="Times New Roman" w:hAnsi="Times New Roman" w:cs="Times New Roman"/>
          <w:b w:val="0"/>
          <w:sz w:val="24"/>
          <w:szCs w:val="24"/>
        </w:rPr>
      </w:pPr>
      <w:r w:rsidRPr="00CC2F41">
        <w:rPr>
          <w:rFonts w:ascii="Times New Roman" w:hAnsi="Times New Roman" w:cs="Times New Roman"/>
          <w:b w:val="0"/>
          <w:sz w:val="24"/>
          <w:szCs w:val="24"/>
        </w:rPr>
        <w:t>0063 - штрафы за нарушение законодательства об организации предоставления государственных и муниципальных услуг;</w:t>
      </w:r>
    </w:p>
    <w:p w14:paraId="599CCEC4" w14:textId="77777777" w:rsidR="00CC2F41" w:rsidRPr="00CC2F41" w:rsidRDefault="00CC2F41" w:rsidP="003A56BF">
      <w:pPr>
        <w:pStyle w:val="ConsPlusTitle"/>
        <w:ind w:firstLine="709"/>
        <w:jc w:val="both"/>
        <w:outlineLvl w:val="1"/>
        <w:rPr>
          <w:rFonts w:ascii="Times New Roman" w:hAnsi="Times New Roman" w:cs="Times New Roman"/>
          <w:b w:val="0"/>
          <w:sz w:val="24"/>
          <w:szCs w:val="24"/>
        </w:rPr>
      </w:pPr>
      <w:r w:rsidRPr="00CC2F41">
        <w:rPr>
          <w:rFonts w:ascii="Times New Roman" w:hAnsi="Times New Roman" w:cs="Times New Roman"/>
          <w:b w:val="0"/>
          <w:sz w:val="24"/>
          <w:szCs w:val="24"/>
        </w:rPr>
        <w:t>0064 - штрафы за нарушение порядка или срока представления сведений о поступлении и расходовании средств политической партии, сводного финансового отчета политической партии;</w:t>
      </w:r>
    </w:p>
    <w:p w14:paraId="6FB5270E" w14:textId="77777777" w:rsidR="00CC2F41" w:rsidRPr="00CC2F41" w:rsidRDefault="00CC2F41" w:rsidP="003A56BF">
      <w:pPr>
        <w:pStyle w:val="ConsPlusTitle"/>
        <w:ind w:firstLine="709"/>
        <w:jc w:val="both"/>
        <w:outlineLvl w:val="1"/>
        <w:rPr>
          <w:rFonts w:ascii="Times New Roman" w:hAnsi="Times New Roman" w:cs="Times New Roman"/>
          <w:b w:val="0"/>
          <w:sz w:val="24"/>
          <w:szCs w:val="24"/>
        </w:rPr>
      </w:pPr>
      <w:r w:rsidRPr="00CC2F41">
        <w:rPr>
          <w:rFonts w:ascii="Times New Roman" w:hAnsi="Times New Roman" w:cs="Times New Roman"/>
          <w:b w:val="0"/>
          <w:sz w:val="24"/>
          <w:szCs w:val="24"/>
        </w:rPr>
        <w:t>0065 - штрафы за незаконное использование политической партией денежных средств и иного имущества при финансировании своей деятельности, не связанной с участием в выборах и референдумах;</w:t>
      </w:r>
    </w:p>
    <w:p w14:paraId="13A83142" w14:textId="77777777" w:rsidR="00CC2F41" w:rsidRPr="00CC2F41" w:rsidRDefault="00CC2F41" w:rsidP="003A56BF">
      <w:pPr>
        <w:pStyle w:val="ConsPlusTitle"/>
        <w:ind w:firstLine="709"/>
        <w:jc w:val="both"/>
        <w:outlineLvl w:val="1"/>
        <w:rPr>
          <w:rFonts w:ascii="Times New Roman" w:hAnsi="Times New Roman" w:cs="Times New Roman"/>
          <w:b w:val="0"/>
          <w:sz w:val="24"/>
          <w:szCs w:val="24"/>
        </w:rPr>
      </w:pPr>
      <w:r w:rsidRPr="00CC2F41">
        <w:rPr>
          <w:rFonts w:ascii="Times New Roman" w:hAnsi="Times New Roman" w:cs="Times New Roman"/>
          <w:b w:val="0"/>
          <w:sz w:val="24"/>
          <w:szCs w:val="24"/>
        </w:rPr>
        <w:lastRenderedPageBreak/>
        <w:t>0066 - штрафы за незаконное финансирование деятельности политических партий, не связанной с участием в выборах и референдумах;</w:t>
      </w:r>
    </w:p>
    <w:p w14:paraId="36767D7B" w14:textId="77777777" w:rsidR="00CC2F41" w:rsidRPr="00CC2F41" w:rsidRDefault="00CC2F41" w:rsidP="003A56BF">
      <w:pPr>
        <w:pStyle w:val="ConsPlusTitle"/>
        <w:ind w:firstLine="709"/>
        <w:jc w:val="both"/>
        <w:outlineLvl w:val="1"/>
        <w:rPr>
          <w:rFonts w:ascii="Times New Roman" w:hAnsi="Times New Roman" w:cs="Times New Roman"/>
          <w:b w:val="0"/>
          <w:sz w:val="24"/>
          <w:szCs w:val="24"/>
        </w:rPr>
      </w:pPr>
      <w:r w:rsidRPr="00CC2F41">
        <w:rPr>
          <w:rFonts w:ascii="Times New Roman" w:hAnsi="Times New Roman" w:cs="Times New Roman"/>
          <w:b w:val="0"/>
          <w:sz w:val="24"/>
          <w:szCs w:val="24"/>
        </w:rPr>
        <w:t>0067 - штрафы за нарушение срока возврата жертвователю, перечисления (передачи) в доход Российской Федерации пожертвований политической партии;</w:t>
      </w:r>
    </w:p>
    <w:p w14:paraId="7AB89C9D" w14:textId="77777777" w:rsidR="00CC2F41" w:rsidRPr="00CC2F41" w:rsidRDefault="00CC2F41" w:rsidP="003A56BF">
      <w:pPr>
        <w:pStyle w:val="ConsPlusTitle"/>
        <w:ind w:firstLine="709"/>
        <w:jc w:val="both"/>
        <w:outlineLvl w:val="1"/>
        <w:rPr>
          <w:rFonts w:ascii="Times New Roman" w:hAnsi="Times New Roman" w:cs="Times New Roman"/>
          <w:b w:val="0"/>
          <w:sz w:val="24"/>
          <w:szCs w:val="24"/>
        </w:rPr>
      </w:pPr>
      <w:r w:rsidRPr="00CC2F41">
        <w:rPr>
          <w:rFonts w:ascii="Times New Roman" w:hAnsi="Times New Roman" w:cs="Times New Roman"/>
          <w:b w:val="0"/>
          <w:sz w:val="24"/>
          <w:szCs w:val="24"/>
        </w:rPr>
        <w:t>0068 - штрафы за нарушение установленных законодательством Российской Федерации о политических партиях требований об обязательном аудите;</w:t>
      </w:r>
    </w:p>
    <w:p w14:paraId="175D3770" w14:textId="77777777" w:rsidR="00CC2F41" w:rsidRPr="00CC2F41" w:rsidRDefault="00CC2F41" w:rsidP="003A56BF">
      <w:pPr>
        <w:pStyle w:val="ConsPlusTitle"/>
        <w:ind w:firstLine="709"/>
        <w:jc w:val="both"/>
        <w:outlineLvl w:val="1"/>
        <w:rPr>
          <w:rFonts w:ascii="Times New Roman" w:hAnsi="Times New Roman" w:cs="Times New Roman"/>
          <w:b w:val="0"/>
          <w:sz w:val="24"/>
          <w:szCs w:val="24"/>
        </w:rPr>
      </w:pPr>
      <w:r w:rsidRPr="00CC2F41">
        <w:rPr>
          <w:rFonts w:ascii="Times New Roman" w:hAnsi="Times New Roman" w:cs="Times New Roman"/>
          <w:b w:val="0"/>
          <w:sz w:val="24"/>
          <w:szCs w:val="24"/>
        </w:rPr>
        <w:t>0271 - штрафы за нарушение государственных нормативных требований охраны труда, содержащихся в федеральных законах и иных нормативных правовых актах Российской Федерации;</w:t>
      </w:r>
    </w:p>
    <w:p w14:paraId="6E2475AA" w14:textId="77777777" w:rsidR="00CC2F41" w:rsidRPr="00CC2F41" w:rsidRDefault="00CC2F41" w:rsidP="003A56BF">
      <w:pPr>
        <w:pStyle w:val="ConsPlusTitle"/>
        <w:ind w:firstLine="709"/>
        <w:jc w:val="both"/>
        <w:outlineLvl w:val="1"/>
        <w:rPr>
          <w:rFonts w:ascii="Times New Roman" w:hAnsi="Times New Roman" w:cs="Times New Roman"/>
          <w:b w:val="0"/>
          <w:sz w:val="24"/>
          <w:szCs w:val="24"/>
        </w:rPr>
      </w:pPr>
      <w:r w:rsidRPr="00CC2F41">
        <w:rPr>
          <w:rFonts w:ascii="Times New Roman" w:hAnsi="Times New Roman" w:cs="Times New Roman"/>
          <w:b w:val="0"/>
          <w:sz w:val="24"/>
          <w:szCs w:val="24"/>
        </w:rPr>
        <w:t>0351 - штрафы за неуплату средств на содержание детей или нетрудоспособных родителей;</w:t>
      </w:r>
    </w:p>
    <w:p w14:paraId="07C2DA85" w14:textId="77777777" w:rsidR="00CC2F41" w:rsidRPr="00CC2F41" w:rsidRDefault="00CC2F41" w:rsidP="003A56BF">
      <w:pPr>
        <w:pStyle w:val="ConsPlusTitle"/>
        <w:ind w:firstLine="709"/>
        <w:jc w:val="both"/>
        <w:outlineLvl w:val="1"/>
        <w:rPr>
          <w:rFonts w:ascii="Times New Roman" w:hAnsi="Times New Roman" w:cs="Times New Roman"/>
          <w:b w:val="0"/>
          <w:sz w:val="24"/>
          <w:szCs w:val="24"/>
        </w:rPr>
      </w:pPr>
      <w:r w:rsidRPr="00CC2F41">
        <w:rPr>
          <w:rFonts w:ascii="Times New Roman" w:hAnsi="Times New Roman" w:cs="Times New Roman"/>
          <w:b w:val="0"/>
          <w:sz w:val="24"/>
          <w:szCs w:val="24"/>
        </w:rPr>
        <w:t>0631 - штрафы за нарушение требований законодательства, предусматривающих выдачу специальных разрешений на движение по автомобильным дорогам тяжеловесного и (или) крупногабаритного транспортного средства;</w:t>
      </w:r>
    </w:p>
    <w:p w14:paraId="29E3E894" w14:textId="5945D909" w:rsidR="00845550" w:rsidRPr="00AE7C9E" w:rsidRDefault="00CC2F41" w:rsidP="003A56BF">
      <w:pPr>
        <w:pStyle w:val="ConsPlusTitle"/>
        <w:ind w:firstLine="709"/>
        <w:jc w:val="both"/>
        <w:outlineLvl w:val="1"/>
        <w:rPr>
          <w:rFonts w:ascii="Times New Roman" w:hAnsi="Times New Roman" w:cs="Times New Roman"/>
          <w:b w:val="0"/>
          <w:sz w:val="24"/>
          <w:szCs w:val="24"/>
        </w:rPr>
      </w:pPr>
      <w:r w:rsidRPr="00CC2F41">
        <w:rPr>
          <w:rFonts w:ascii="Times New Roman" w:hAnsi="Times New Roman" w:cs="Times New Roman"/>
          <w:b w:val="0"/>
          <w:sz w:val="24"/>
          <w:szCs w:val="24"/>
        </w:rPr>
        <w:t>9000 - иные штрафы;</w:t>
      </w:r>
    </w:p>
    <w:p w14:paraId="2155A0F3" w14:textId="33DDADBE" w:rsidR="009D2A54" w:rsidRPr="009D2A54" w:rsidRDefault="009D2A54" w:rsidP="003A56BF">
      <w:pPr>
        <w:pStyle w:val="ConsPlusTitle"/>
        <w:numPr>
          <w:ilvl w:val="0"/>
          <w:numId w:val="13"/>
        </w:numPr>
        <w:tabs>
          <w:tab w:val="left" w:pos="709"/>
        </w:tabs>
        <w:ind w:left="0" w:firstLine="709"/>
        <w:jc w:val="both"/>
        <w:outlineLvl w:val="1"/>
        <w:rPr>
          <w:rFonts w:ascii="Times New Roman" w:hAnsi="Times New Roman" w:cs="Times New Roman"/>
          <w:b w:val="0"/>
          <w:sz w:val="24"/>
          <w:szCs w:val="24"/>
        </w:rPr>
      </w:pPr>
      <w:r w:rsidRPr="009D2A54">
        <w:rPr>
          <w:rFonts w:ascii="Times New Roman" w:hAnsi="Times New Roman" w:cs="Times New Roman"/>
          <w:b w:val="0"/>
          <w:sz w:val="24"/>
          <w:szCs w:val="24"/>
        </w:rPr>
        <w:t>По коду классификации доходов бюджета по виду дохода 1 16 01063 01 0000 140 "Административные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применяются следующие коды подвида доходов:</w:t>
      </w:r>
    </w:p>
    <w:p w14:paraId="6D0C56B4" w14:textId="77777777" w:rsidR="009D2A54" w:rsidRPr="009D2A54" w:rsidRDefault="009D2A54" w:rsidP="003A56BF">
      <w:pPr>
        <w:pStyle w:val="ConsPlusTitle"/>
        <w:tabs>
          <w:tab w:val="left" w:pos="709"/>
        </w:tabs>
        <w:ind w:firstLine="709"/>
        <w:jc w:val="both"/>
        <w:outlineLvl w:val="1"/>
        <w:rPr>
          <w:rFonts w:ascii="Times New Roman" w:hAnsi="Times New Roman" w:cs="Times New Roman"/>
          <w:b w:val="0"/>
          <w:sz w:val="24"/>
          <w:szCs w:val="24"/>
        </w:rPr>
      </w:pPr>
      <w:r w:rsidRPr="009D2A54">
        <w:rPr>
          <w:rFonts w:ascii="Times New Roman" w:hAnsi="Times New Roman" w:cs="Times New Roman"/>
          <w:b w:val="0"/>
          <w:sz w:val="24"/>
          <w:szCs w:val="24"/>
        </w:rPr>
        <w:t>0003 - штрафы за нарушение законодательства в области обеспечения санитарно-эпидемиологического благополучия населения";</w:t>
      </w:r>
    </w:p>
    <w:p w14:paraId="0D671BB9" w14:textId="77777777" w:rsidR="009D2A54" w:rsidRPr="009D2A54" w:rsidRDefault="009D2A54" w:rsidP="003A56BF">
      <w:pPr>
        <w:pStyle w:val="ConsPlusTitle"/>
        <w:tabs>
          <w:tab w:val="left" w:pos="709"/>
        </w:tabs>
        <w:ind w:firstLine="709"/>
        <w:jc w:val="both"/>
        <w:outlineLvl w:val="1"/>
        <w:rPr>
          <w:rFonts w:ascii="Times New Roman" w:hAnsi="Times New Roman" w:cs="Times New Roman"/>
          <w:b w:val="0"/>
          <w:sz w:val="24"/>
          <w:szCs w:val="24"/>
        </w:rPr>
      </w:pPr>
      <w:r w:rsidRPr="009D2A54">
        <w:rPr>
          <w:rFonts w:ascii="Times New Roman" w:hAnsi="Times New Roman" w:cs="Times New Roman"/>
          <w:b w:val="0"/>
          <w:sz w:val="24"/>
          <w:szCs w:val="24"/>
        </w:rPr>
        <w:t>0004 - штрафы за нарушение санитарно-эпидемиологических требований к эксплуатации жилых помещений и общественных помещений, зданий, сооружений и транспорта;</w:t>
      </w:r>
    </w:p>
    <w:p w14:paraId="479F4413" w14:textId="77777777" w:rsidR="009D2A54" w:rsidRPr="009D2A54" w:rsidRDefault="009D2A54" w:rsidP="003A56BF">
      <w:pPr>
        <w:pStyle w:val="ConsPlusTitle"/>
        <w:tabs>
          <w:tab w:val="left" w:pos="709"/>
        </w:tabs>
        <w:ind w:firstLine="709"/>
        <w:jc w:val="both"/>
        <w:outlineLvl w:val="1"/>
        <w:rPr>
          <w:rFonts w:ascii="Times New Roman" w:hAnsi="Times New Roman" w:cs="Times New Roman"/>
          <w:b w:val="0"/>
          <w:sz w:val="24"/>
          <w:szCs w:val="24"/>
        </w:rPr>
      </w:pPr>
      <w:r w:rsidRPr="009D2A54">
        <w:rPr>
          <w:rFonts w:ascii="Times New Roman" w:hAnsi="Times New Roman" w:cs="Times New Roman"/>
          <w:b w:val="0"/>
          <w:sz w:val="24"/>
          <w:szCs w:val="24"/>
        </w:rPr>
        <w:t>0007 - штрафы за нарушение санитарно-эпидемиологических требований к условиям отдыха и оздоровления детей, их воспитания и обучения;</w:t>
      </w:r>
    </w:p>
    <w:p w14:paraId="44036BC3" w14:textId="77777777" w:rsidR="009D2A54" w:rsidRPr="009D2A54" w:rsidRDefault="009D2A54" w:rsidP="003A56BF">
      <w:pPr>
        <w:pStyle w:val="ConsPlusTitle"/>
        <w:tabs>
          <w:tab w:val="left" w:pos="709"/>
        </w:tabs>
        <w:ind w:firstLine="709"/>
        <w:jc w:val="both"/>
        <w:outlineLvl w:val="1"/>
        <w:rPr>
          <w:rFonts w:ascii="Times New Roman" w:hAnsi="Times New Roman" w:cs="Times New Roman"/>
          <w:b w:val="0"/>
          <w:sz w:val="24"/>
          <w:szCs w:val="24"/>
        </w:rPr>
      </w:pPr>
      <w:r w:rsidRPr="009D2A54">
        <w:rPr>
          <w:rFonts w:ascii="Times New Roman" w:hAnsi="Times New Roman" w:cs="Times New Roman"/>
          <w:b w:val="0"/>
          <w:sz w:val="24"/>
          <w:szCs w:val="24"/>
        </w:rPr>
        <w:t>0008 - штрафы за незаконный оборот наркотических средств, психотропных веществ или их аналогов и незаконные приобретение, хранение, перевозку растений, содержащих наркотические средства или психотропные вещества, либо их частей, содержащих наркотические средства или психотропные вещества;</w:t>
      </w:r>
    </w:p>
    <w:p w14:paraId="5249F008" w14:textId="77777777" w:rsidR="009D2A54" w:rsidRPr="009D2A54" w:rsidRDefault="009D2A54" w:rsidP="003A56BF">
      <w:pPr>
        <w:pStyle w:val="ConsPlusTitle"/>
        <w:tabs>
          <w:tab w:val="left" w:pos="709"/>
        </w:tabs>
        <w:ind w:firstLine="709"/>
        <w:jc w:val="both"/>
        <w:outlineLvl w:val="1"/>
        <w:rPr>
          <w:rFonts w:ascii="Times New Roman" w:hAnsi="Times New Roman" w:cs="Times New Roman"/>
          <w:b w:val="0"/>
          <w:sz w:val="24"/>
          <w:szCs w:val="24"/>
        </w:rPr>
      </w:pPr>
      <w:r w:rsidRPr="009D2A54">
        <w:rPr>
          <w:rFonts w:ascii="Times New Roman" w:hAnsi="Times New Roman" w:cs="Times New Roman"/>
          <w:b w:val="0"/>
          <w:sz w:val="24"/>
          <w:szCs w:val="24"/>
        </w:rPr>
        <w:t>0009 - штрафы за потребление наркотических средств или психотропных веществ без назначения врача либо новых потенциально опасных психоактивных веществ;</w:t>
      </w:r>
    </w:p>
    <w:p w14:paraId="798A34BA" w14:textId="77777777" w:rsidR="009D2A54" w:rsidRPr="009D2A54" w:rsidRDefault="009D2A54" w:rsidP="003A56BF">
      <w:pPr>
        <w:pStyle w:val="ConsPlusTitle"/>
        <w:tabs>
          <w:tab w:val="left" w:pos="709"/>
        </w:tabs>
        <w:ind w:firstLine="709"/>
        <w:jc w:val="both"/>
        <w:outlineLvl w:val="1"/>
        <w:rPr>
          <w:rFonts w:ascii="Times New Roman" w:hAnsi="Times New Roman" w:cs="Times New Roman"/>
          <w:b w:val="0"/>
          <w:sz w:val="24"/>
          <w:szCs w:val="24"/>
        </w:rPr>
      </w:pPr>
      <w:r w:rsidRPr="009D2A54">
        <w:rPr>
          <w:rFonts w:ascii="Times New Roman" w:hAnsi="Times New Roman" w:cs="Times New Roman"/>
          <w:b w:val="0"/>
          <w:sz w:val="24"/>
          <w:szCs w:val="24"/>
        </w:rPr>
        <w:t>0017 - штрафы за нарушение законодательства Российской Федерации о защите детей от информации, причиняющей вред их здоровью и (или) развитию;</w:t>
      </w:r>
    </w:p>
    <w:p w14:paraId="4615AAE5" w14:textId="77777777" w:rsidR="009D2A54" w:rsidRPr="009D2A54" w:rsidRDefault="009D2A54" w:rsidP="003A56BF">
      <w:pPr>
        <w:pStyle w:val="ConsPlusTitle"/>
        <w:tabs>
          <w:tab w:val="left" w:pos="709"/>
        </w:tabs>
        <w:ind w:firstLine="709"/>
        <w:jc w:val="both"/>
        <w:outlineLvl w:val="1"/>
        <w:rPr>
          <w:rFonts w:ascii="Times New Roman" w:hAnsi="Times New Roman" w:cs="Times New Roman"/>
          <w:b w:val="0"/>
          <w:sz w:val="24"/>
          <w:szCs w:val="24"/>
        </w:rPr>
      </w:pPr>
      <w:r w:rsidRPr="009D2A54">
        <w:rPr>
          <w:rFonts w:ascii="Times New Roman" w:hAnsi="Times New Roman" w:cs="Times New Roman"/>
          <w:b w:val="0"/>
          <w:sz w:val="24"/>
          <w:szCs w:val="24"/>
        </w:rPr>
        <w:t>0023 - штрафы за вовлечение несовершеннолетнего в процесс потребления табака;</w:t>
      </w:r>
    </w:p>
    <w:p w14:paraId="4849FF9D" w14:textId="77777777" w:rsidR="009D2A54" w:rsidRPr="009D2A54" w:rsidRDefault="009D2A54" w:rsidP="003A56BF">
      <w:pPr>
        <w:pStyle w:val="ConsPlusTitle"/>
        <w:tabs>
          <w:tab w:val="left" w:pos="709"/>
        </w:tabs>
        <w:ind w:firstLine="709"/>
        <w:jc w:val="both"/>
        <w:outlineLvl w:val="1"/>
        <w:rPr>
          <w:rFonts w:ascii="Times New Roman" w:hAnsi="Times New Roman" w:cs="Times New Roman"/>
          <w:b w:val="0"/>
          <w:sz w:val="24"/>
          <w:szCs w:val="24"/>
        </w:rPr>
      </w:pPr>
      <w:r w:rsidRPr="009D2A54">
        <w:rPr>
          <w:rFonts w:ascii="Times New Roman" w:hAnsi="Times New Roman" w:cs="Times New Roman"/>
          <w:b w:val="0"/>
          <w:sz w:val="24"/>
          <w:szCs w:val="24"/>
        </w:rPr>
        <w:t>0091 - штрафы за уклонение от прохождения диагностики, профилактических мероприятий, лечения от наркомании и (или) медицинской и (или) социальной реабилитации в связи с потреблением наркотических средств или психотропных веществ без назначения врача либо новых потенциально опасных психоактивных веществ;</w:t>
      </w:r>
    </w:p>
    <w:p w14:paraId="59DFFD81" w14:textId="77777777" w:rsidR="009D2A54" w:rsidRPr="009D2A54" w:rsidRDefault="009D2A54" w:rsidP="003A56BF">
      <w:pPr>
        <w:pStyle w:val="ConsPlusTitle"/>
        <w:tabs>
          <w:tab w:val="left" w:pos="709"/>
        </w:tabs>
        <w:ind w:firstLine="709"/>
        <w:jc w:val="both"/>
        <w:outlineLvl w:val="1"/>
        <w:rPr>
          <w:rFonts w:ascii="Times New Roman" w:hAnsi="Times New Roman" w:cs="Times New Roman"/>
          <w:b w:val="0"/>
          <w:sz w:val="24"/>
          <w:szCs w:val="24"/>
        </w:rPr>
      </w:pPr>
      <w:r w:rsidRPr="009D2A54">
        <w:rPr>
          <w:rFonts w:ascii="Times New Roman" w:hAnsi="Times New Roman" w:cs="Times New Roman"/>
          <w:b w:val="0"/>
          <w:sz w:val="24"/>
          <w:szCs w:val="24"/>
        </w:rPr>
        <w:t>0101 - штрафы за побои;</w:t>
      </w:r>
    </w:p>
    <w:p w14:paraId="5A5F21AC" w14:textId="77777777" w:rsidR="009D2A54" w:rsidRDefault="009D2A54" w:rsidP="003A56BF">
      <w:pPr>
        <w:pStyle w:val="ConsPlusTitle"/>
        <w:tabs>
          <w:tab w:val="left" w:pos="709"/>
        </w:tabs>
        <w:ind w:firstLine="709"/>
        <w:jc w:val="both"/>
        <w:outlineLvl w:val="1"/>
        <w:rPr>
          <w:rFonts w:ascii="Times New Roman" w:hAnsi="Times New Roman" w:cs="Times New Roman"/>
          <w:b w:val="0"/>
          <w:sz w:val="24"/>
          <w:szCs w:val="24"/>
        </w:rPr>
      </w:pPr>
      <w:r w:rsidRPr="009D2A54">
        <w:rPr>
          <w:rFonts w:ascii="Times New Roman" w:hAnsi="Times New Roman" w:cs="Times New Roman"/>
          <w:b w:val="0"/>
          <w:sz w:val="24"/>
          <w:szCs w:val="24"/>
        </w:rPr>
        <w:t>9000 - иные штрафы.</w:t>
      </w:r>
      <w:r w:rsidR="0072241E">
        <w:rPr>
          <w:rFonts w:ascii="Times New Roman" w:hAnsi="Times New Roman" w:cs="Times New Roman"/>
          <w:b w:val="0"/>
          <w:sz w:val="24"/>
          <w:szCs w:val="24"/>
        </w:rPr>
        <w:tab/>
      </w:r>
    </w:p>
    <w:p w14:paraId="6337A4FB" w14:textId="7EF1D61A" w:rsidR="00732262" w:rsidRPr="00732262" w:rsidRDefault="00732262" w:rsidP="003A56BF">
      <w:pPr>
        <w:pStyle w:val="ConsPlusTitle"/>
        <w:numPr>
          <w:ilvl w:val="0"/>
          <w:numId w:val="13"/>
        </w:numPr>
        <w:tabs>
          <w:tab w:val="left" w:pos="709"/>
        </w:tabs>
        <w:ind w:left="0" w:firstLine="709"/>
        <w:jc w:val="both"/>
        <w:outlineLvl w:val="1"/>
        <w:rPr>
          <w:rFonts w:ascii="Times New Roman" w:hAnsi="Times New Roman" w:cs="Times New Roman"/>
          <w:b w:val="0"/>
          <w:sz w:val="24"/>
          <w:szCs w:val="24"/>
        </w:rPr>
      </w:pPr>
      <w:r w:rsidRPr="00732262">
        <w:rPr>
          <w:rFonts w:ascii="Times New Roman" w:hAnsi="Times New Roman" w:cs="Times New Roman"/>
          <w:b w:val="0"/>
          <w:sz w:val="24"/>
          <w:szCs w:val="24"/>
        </w:rPr>
        <w:t>По коду классификации доходов бюджета по виду дохода 1 16 01073 01 0000 140 "Административные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 применяются следующие коды подвида доходов:</w:t>
      </w:r>
    </w:p>
    <w:p w14:paraId="68C1295E" w14:textId="77777777" w:rsidR="00732262" w:rsidRPr="00732262" w:rsidRDefault="00732262" w:rsidP="003A56BF">
      <w:pPr>
        <w:pStyle w:val="ConsPlusTitle"/>
        <w:tabs>
          <w:tab w:val="left" w:pos="709"/>
        </w:tabs>
        <w:ind w:firstLine="709"/>
        <w:jc w:val="both"/>
        <w:outlineLvl w:val="1"/>
        <w:rPr>
          <w:rFonts w:ascii="Times New Roman" w:hAnsi="Times New Roman" w:cs="Times New Roman"/>
          <w:b w:val="0"/>
          <w:sz w:val="24"/>
          <w:szCs w:val="24"/>
        </w:rPr>
      </w:pPr>
      <w:r w:rsidRPr="00732262">
        <w:rPr>
          <w:rFonts w:ascii="Times New Roman" w:hAnsi="Times New Roman" w:cs="Times New Roman"/>
          <w:b w:val="0"/>
          <w:sz w:val="24"/>
          <w:szCs w:val="24"/>
        </w:rPr>
        <w:t>0006 - штрафы за самовольное занятие водного объекта или пользование им с нарушением установленных условий;</w:t>
      </w:r>
    </w:p>
    <w:p w14:paraId="555CE279" w14:textId="77777777" w:rsidR="00732262" w:rsidRPr="00732262" w:rsidRDefault="00732262" w:rsidP="003A56BF">
      <w:pPr>
        <w:pStyle w:val="ConsPlusTitle"/>
        <w:tabs>
          <w:tab w:val="left" w:pos="709"/>
        </w:tabs>
        <w:ind w:firstLine="709"/>
        <w:jc w:val="both"/>
        <w:outlineLvl w:val="1"/>
        <w:rPr>
          <w:rFonts w:ascii="Times New Roman" w:hAnsi="Times New Roman" w:cs="Times New Roman"/>
          <w:b w:val="0"/>
          <w:sz w:val="24"/>
          <w:szCs w:val="24"/>
        </w:rPr>
      </w:pPr>
      <w:r w:rsidRPr="00732262">
        <w:rPr>
          <w:rFonts w:ascii="Times New Roman" w:hAnsi="Times New Roman" w:cs="Times New Roman"/>
          <w:b w:val="0"/>
          <w:sz w:val="24"/>
          <w:szCs w:val="24"/>
        </w:rPr>
        <w:t xml:space="preserve">0011 - штрафы за пользование объектами животного мира и водными </w:t>
      </w:r>
      <w:r w:rsidRPr="00732262">
        <w:rPr>
          <w:rFonts w:ascii="Times New Roman" w:hAnsi="Times New Roman" w:cs="Times New Roman"/>
          <w:b w:val="0"/>
          <w:sz w:val="24"/>
          <w:szCs w:val="24"/>
        </w:rPr>
        <w:lastRenderedPageBreak/>
        <w:t>биологическими ресурсами без разрешения;</w:t>
      </w:r>
    </w:p>
    <w:p w14:paraId="6769284D" w14:textId="77777777" w:rsidR="00732262" w:rsidRPr="00732262" w:rsidRDefault="00732262" w:rsidP="003A56BF">
      <w:pPr>
        <w:pStyle w:val="ConsPlusTitle"/>
        <w:tabs>
          <w:tab w:val="left" w:pos="709"/>
        </w:tabs>
        <w:ind w:firstLine="709"/>
        <w:jc w:val="both"/>
        <w:outlineLvl w:val="1"/>
        <w:rPr>
          <w:rFonts w:ascii="Times New Roman" w:hAnsi="Times New Roman" w:cs="Times New Roman"/>
          <w:b w:val="0"/>
          <w:sz w:val="24"/>
          <w:szCs w:val="24"/>
        </w:rPr>
      </w:pPr>
      <w:r w:rsidRPr="00732262">
        <w:rPr>
          <w:rFonts w:ascii="Times New Roman" w:hAnsi="Times New Roman" w:cs="Times New Roman"/>
          <w:b w:val="0"/>
          <w:sz w:val="24"/>
          <w:szCs w:val="24"/>
        </w:rPr>
        <w:t>0012 - штрафы за нарушение авторских и смежных прав, изобретательских и патентных прав;</w:t>
      </w:r>
    </w:p>
    <w:p w14:paraId="483C04D6" w14:textId="77777777" w:rsidR="00732262" w:rsidRPr="00732262" w:rsidRDefault="00732262" w:rsidP="003A56BF">
      <w:pPr>
        <w:pStyle w:val="ConsPlusTitle"/>
        <w:tabs>
          <w:tab w:val="left" w:pos="709"/>
        </w:tabs>
        <w:ind w:firstLine="709"/>
        <w:jc w:val="both"/>
        <w:outlineLvl w:val="1"/>
        <w:rPr>
          <w:rFonts w:ascii="Times New Roman" w:hAnsi="Times New Roman" w:cs="Times New Roman"/>
          <w:b w:val="0"/>
          <w:sz w:val="24"/>
          <w:szCs w:val="24"/>
        </w:rPr>
      </w:pPr>
      <w:r w:rsidRPr="00732262">
        <w:rPr>
          <w:rFonts w:ascii="Times New Roman" w:hAnsi="Times New Roman" w:cs="Times New Roman"/>
          <w:b w:val="0"/>
          <w:sz w:val="24"/>
          <w:szCs w:val="24"/>
        </w:rPr>
        <w:t>0017 - штрафы за уничтожение или повреждение чужого имущества;</w:t>
      </w:r>
    </w:p>
    <w:p w14:paraId="4192710A" w14:textId="77777777" w:rsidR="00732262" w:rsidRPr="00732262" w:rsidRDefault="00732262" w:rsidP="003A56BF">
      <w:pPr>
        <w:pStyle w:val="ConsPlusTitle"/>
        <w:tabs>
          <w:tab w:val="left" w:pos="709"/>
        </w:tabs>
        <w:ind w:firstLine="709"/>
        <w:jc w:val="both"/>
        <w:outlineLvl w:val="1"/>
        <w:rPr>
          <w:rFonts w:ascii="Times New Roman" w:hAnsi="Times New Roman" w:cs="Times New Roman"/>
          <w:b w:val="0"/>
          <w:sz w:val="24"/>
          <w:szCs w:val="24"/>
        </w:rPr>
      </w:pPr>
      <w:r w:rsidRPr="00732262">
        <w:rPr>
          <w:rFonts w:ascii="Times New Roman" w:hAnsi="Times New Roman" w:cs="Times New Roman"/>
          <w:b w:val="0"/>
          <w:sz w:val="24"/>
          <w:szCs w:val="24"/>
        </w:rPr>
        <w:t>0019 - штрафы за самовольное подключение и использование электрической, тепловой энергии, нефти или газа;</w:t>
      </w:r>
    </w:p>
    <w:p w14:paraId="2A076AAB" w14:textId="77777777" w:rsidR="00732262" w:rsidRPr="00732262" w:rsidRDefault="00732262" w:rsidP="003A56BF">
      <w:pPr>
        <w:pStyle w:val="ConsPlusTitle"/>
        <w:tabs>
          <w:tab w:val="left" w:pos="709"/>
        </w:tabs>
        <w:ind w:firstLine="709"/>
        <w:jc w:val="both"/>
        <w:outlineLvl w:val="1"/>
        <w:rPr>
          <w:rFonts w:ascii="Times New Roman" w:hAnsi="Times New Roman" w:cs="Times New Roman"/>
          <w:b w:val="0"/>
          <w:sz w:val="24"/>
          <w:szCs w:val="24"/>
        </w:rPr>
      </w:pPr>
      <w:r w:rsidRPr="00732262">
        <w:rPr>
          <w:rFonts w:ascii="Times New Roman" w:hAnsi="Times New Roman" w:cs="Times New Roman"/>
          <w:b w:val="0"/>
          <w:sz w:val="24"/>
          <w:szCs w:val="24"/>
        </w:rPr>
        <w:t>0027 - штрафы за мелкое хищение;</w:t>
      </w:r>
    </w:p>
    <w:p w14:paraId="7993FA62" w14:textId="77777777" w:rsidR="00732262" w:rsidRPr="00732262" w:rsidRDefault="00732262" w:rsidP="003A56BF">
      <w:pPr>
        <w:pStyle w:val="ConsPlusTitle"/>
        <w:tabs>
          <w:tab w:val="left" w:pos="709"/>
        </w:tabs>
        <w:ind w:firstLine="709"/>
        <w:jc w:val="both"/>
        <w:outlineLvl w:val="1"/>
        <w:rPr>
          <w:rFonts w:ascii="Times New Roman" w:hAnsi="Times New Roman" w:cs="Times New Roman"/>
          <w:b w:val="0"/>
          <w:sz w:val="24"/>
          <w:szCs w:val="24"/>
        </w:rPr>
      </w:pPr>
      <w:r w:rsidRPr="00732262">
        <w:rPr>
          <w:rFonts w:ascii="Times New Roman" w:hAnsi="Times New Roman" w:cs="Times New Roman"/>
          <w:b w:val="0"/>
          <w:sz w:val="24"/>
          <w:szCs w:val="24"/>
        </w:rPr>
        <w:t>0028 - штрафы за нарушение установленного порядка патентования объектов промышленной собственности в иностранных государствах;</w:t>
      </w:r>
    </w:p>
    <w:p w14:paraId="3CF980C1" w14:textId="77777777" w:rsidR="00732262" w:rsidRPr="00732262" w:rsidRDefault="00732262" w:rsidP="003A56BF">
      <w:pPr>
        <w:pStyle w:val="ConsPlusTitle"/>
        <w:tabs>
          <w:tab w:val="left" w:pos="709"/>
        </w:tabs>
        <w:ind w:firstLine="709"/>
        <w:jc w:val="both"/>
        <w:outlineLvl w:val="1"/>
        <w:rPr>
          <w:rFonts w:ascii="Times New Roman" w:hAnsi="Times New Roman" w:cs="Times New Roman"/>
          <w:b w:val="0"/>
          <w:sz w:val="24"/>
          <w:szCs w:val="24"/>
        </w:rPr>
      </w:pPr>
      <w:r w:rsidRPr="00732262">
        <w:rPr>
          <w:rFonts w:ascii="Times New Roman" w:hAnsi="Times New Roman" w:cs="Times New Roman"/>
          <w:b w:val="0"/>
          <w:sz w:val="24"/>
          <w:szCs w:val="24"/>
        </w:rPr>
        <w:t>0232 - штрафы за нарушение требований законодательства о передаче технической документации на многоквартирный дом и иных связанных с управлением таким многоквартирным домом документов;</w:t>
      </w:r>
    </w:p>
    <w:p w14:paraId="4ACD4F65" w14:textId="77777777" w:rsidR="00732262" w:rsidRPr="00732262" w:rsidRDefault="00732262" w:rsidP="003A56BF">
      <w:pPr>
        <w:pStyle w:val="ConsPlusTitle"/>
        <w:tabs>
          <w:tab w:val="left" w:pos="709"/>
        </w:tabs>
        <w:ind w:firstLine="709"/>
        <w:jc w:val="both"/>
        <w:outlineLvl w:val="1"/>
        <w:rPr>
          <w:rFonts w:ascii="Times New Roman" w:hAnsi="Times New Roman" w:cs="Times New Roman"/>
          <w:b w:val="0"/>
          <w:sz w:val="24"/>
          <w:szCs w:val="24"/>
        </w:rPr>
      </w:pPr>
      <w:r w:rsidRPr="00732262">
        <w:rPr>
          <w:rFonts w:ascii="Times New Roman" w:hAnsi="Times New Roman" w:cs="Times New Roman"/>
          <w:b w:val="0"/>
          <w:sz w:val="24"/>
          <w:szCs w:val="24"/>
        </w:rPr>
        <w:t>0233 - штрафы за нарушение правил осуществления предпринимательской деятельности по управлению многоквартирными домами;</w:t>
      </w:r>
    </w:p>
    <w:p w14:paraId="5959BBAD" w14:textId="77777777" w:rsidR="00732262" w:rsidRDefault="00732262" w:rsidP="003A56BF">
      <w:pPr>
        <w:pStyle w:val="ConsPlusTitle"/>
        <w:tabs>
          <w:tab w:val="left" w:pos="709"/>
        </w:tabs>
        <w:ind w:firstLine="709"/>
        <w:jc w:val="both"/>
        <w:outlineLvl w:val="1"/>
        <w:rPr>
          <w:rFonts w:ascii="Times New Roman" w:hAnsi="Times New Roman" w:cs="Times New Roman"/>
          <w:b w:val="0"/>
          <w:sz w:val="24"/>
          <w:szCs w:val="24"/>
        </w:rPr>
      </w:pPr>
      <w:r w:rsidRPr="00732262">
        <w:rPr>
          <w:rFonts w:ascii="Times New Roman" w:hAnsi="Times New Roman" w:cs="Times New Roman"/>
          <w:b w:val="0"/>
          <w:sz w:val="24"/>
          <w:szCs w:val="24"/>
        </w:rPr>
        <w:t>9000 - иные штрафы.</w:t>
      </w:r>
    </w:p>
    <w:p w14:paraId="4BE6748C" w14:textId="410DA5ED" w:rsidR="00B976D2" w:rsidRPr="00B976D2" w:rsidRDefault="00B976D2" w:rsidP="003A56BF">
      <w:pPr>
        <w:pStyle w:val="ConsPlusTitle"/>
        <w:numPr>
          <w:ilvl w:val="0"/>
          <w:numId w:val="13"/>
        </w:numPr>
        <w:tabs>
          <w:tab w:val="left" w:pos="709"/>
        </w:tabs>
        <w:ind w:left="0" w:firstLine="709"/>
        <w:jc w:val="both"/>
        <w:outlineLvl w:val="1"/>
        <w:rPr>
          <w:rFonts w:ascii="Times New Roman" w:hAnsi="Times New Roman" w:cs="Times New Roman"/>
          <w:b w:val="0"/>
          <w:sz w:val="24"/>
          <w:szCs w:val="24"/>
        </w:rPr>
      </w:pPr>
      <w:r w:rsidRPr="00B976D2">
        <w:rPr>
          <w:rFonts w:ascii="Times New Roman" w:hAnsi="Times New Roman" w:cs="Times New Roman"/>
          <w:b w:val="0"/>
          <w:sz w:val="24"/>
          <w:szCs w:val="24"/>
        </w:rPr>
        <w:t>По коду классификации доходов бюджета по виду дохода 1 16 01133 01 0000 140 "Административные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 налагаемые мировыми судьями, комиссиями по делам несовершеннолетних и защите их прав" применяются следующие коды подвида доходов:</w:t>
      </w:r>
    </w:p>
    <w:p w14:paraId="6311EB36" w14:textId="77777777" w:rsidR="00B976D2" w:rsidRPr="00B976D2" w:rsidRDefault="00B976D2" w:rsidP="003A56BF">
      <w:pPr>
        <w:pStyle w:val="ConsPlusTitle"/>
        <w:tabs>
          <w:tab w:val="left" w:pos="709"/>
        </w:tabs>
        <w:ind w:firstLine="709"/>
        <w:jc w:val="both"/>
        <w:outlineLvl w:val="1"/>
        <w:rPr>
          <w:rFonts w:ascii="Times New Roman" w:hAnsi="Times New Roman" w:cs="Times New Roman"/>
          <w:b w:val="0"/>
          <w:sz w:val="24"/>
          <w:szCs w:val="24"/>
        </w:rPr>
      </w:pPr>
      <w:r w:rsidRPr="00B976D2">
        <w:rPr>
          <w:rFonts w:ascii="Times New Roman" w:hAnsi="Times New Roman" w:cs="Times New Roman"/>
          <w:b w:val="0"/>
          <w:sz w:val="24"/>
          <w:szCs w:val="24"/>
        </w:rPr>
        <w:t>0005 - штрафы за нарушение правил охраны линий или сооружений связи;</w:t>
      </w:r>
    </w:p>
    <w:p w14:paraId="417953FA" w14:textId="77777777" w:rsidR="00B976D2" w:rsidRPr="00B976D2" w:rsidRDefault="00B976D2" w:rsidP="003A56BF">
      <w:pPr>
        <w:pStyle w:val="ConsPlusTitle"/>
        <w:tabs>
          <w:tab w:val="left" w:pos="709"/>
        </w:tabs>
        <w:ind w:firstLine="709"/>
        <w:jc w:val="both"/>
        <w:outlineLvl w:val="1"/>
        <w:rPr>
          <w:rFonts w:ascii="Times New Roman" w:hAnsi="Times New Roman" w:cs="Times New Roman"/>
          <w:b w:val="0"/>
          <w:sz w:val="24"/>
          <w:szCs w:val="24"/>
        </w:rPr>
      </w:pPr>
      <w:r w:rsidRPr="00B976D2">
        <w:rPr>
          <w:rFonts w:ascii="Times New Roman" w:hAnsi="Times New Roman" w:cs="Times New Roman"/>
          <w:b w:val="0"/>
          <w:sz w:val="24"/>
          <w:szCs w:val="24"/>
        </w:rPr>
        <w:t>0007 - штрафы за несоблюдение установленных правил и норм, регулирующих порядок проектирования, строительства и эксплуатации сетей и сооружений связи;</w:t>
      </w:r>
    </w:p>
    <w:p w14:paraId="66978418" w14:textId="77777777" w:rsidR="00B976D2" w:rsidRPr="00B976D2" w:rsidRDefault="00B976D2" w:rsidP="003A56BF">
      <w:pPr>
        <w:pStyle w:val="ConsPlusTitle"/>
        <w:tabs>
          <w:tab w:val="left" w:pos="709"/>
        </w:tabs>
        <w:ind w:firstLine="709"/>
        <w:jc w:val="both"/>
        <w:outlineLvl w:val="1"/>
        <w:rPr>
          <w:rFonts w:ascii="Times New Roman" w:hAnsi="Times New Roman" w:cs="Times New Roman"/>
          <w:b w:val="0"/>
          <w:sz w:val="24"/>
          <w:szCs w:val="24"/>
        </w:rPr>
      </w:pPr>
      <w:r w:rsidRPr="00B976D2">
        <w:rPr>
          <w:rFonts w:ascii="Times New Roman" w:hAnsi="Times New Roman" w:cs="Times New Roman"/>
          <w:b w:val="0"/>
          <w:sz w:val="24"/>
          <w:szCs w:val="24"/>
        </w:rPr>
        <w:t>0025 - штрафы за нарушение требований законодательства о хранении документов и информации, содержащейся в информационных системах;</w:t>
      </w:r>
    </w:p>
    <w:p w14:paraId="5DB38A99" w14:textId="77777777" w:rsidR="00B976D2" w:rsidRPr="00B976D2" w:rsidRDefault="00B976D2" w:rsidP="003A56BF">
      <w:pPr>
        <w:pStyle w:val="ConsPlusTitle"/>
        <w:tabs>
          <w:tab w:val="left" w:pos="709"/>
        </w:tabs>
        <w:ind w:firstLine="709"/>
        <w:jc w:val="both"/>
        <w:outlineLvl w:val="1"/>
        <w:rPr>
          <w:rFonts w:ascii="Times New Roman" w:hAnsi="Times New Roman" w:cs="Times New Roman"/>
          <w:b w:val="0"/>
          <w:sz w:val="24"/>
          <w:szCs w:val="24"/>
        </w:rPr>
      </w:pPr>
      <w:r w:rsidRPr="00B976D2">
        <w:rPr>
          <w:rFonts w:ascii="Times New Roman" w:hAnsi="Times New Roman" w:cs="Times New Roman"/>
          <w:b w:val="0"/>
          <w:sz w:val="24"/>
          <w:szCs w:val="24"/>
        </w:rPr>
        <w:t>0028 - штрафы за нарушение порядка предоставления информации о деятельности государственных органов и органов местного самоуправления;</w:t>
      </w:r>
    </w:p>
    <w:p w14:paraId="27ADB6E5" w14:textId="4BD8EF6A" w:rsidR="00B976D2" w:rsidRDefault="00B976D2" w:rsidP="003A56BF">
      <w:pPr>
        <w:pStyle w:val="ConsPlusTitle"/>
        <w:tabs>
          <w:tab w:val="left" w:pos="709"/>
        </w:tabs>
        <w:ind w:firstLine="709"/>
        <w:jc w:val="both"/>
        <w:outlineLvl w:val="1"/>
        <w:rPr>
          <w:rFonts w:ascii="Times New Roman" w:hAnsi="Times New Roman" w:cs="Times New Roman"/>
          <w:b w:val="0"/>
          <w:sz w:val="24"/>
          <w:szCs w:val="24"/>
        </w:rPr>
      </w:pPr>
      <w:r w:rsidRPr="00B976D2">
        <w:rPr>
          <w:rFonts w:ascii="Times New Roman" w:hAnsi="Times New Roman" w:cs="Times New Roman"/>
          <w:b w:val="0"/>
          <w:sz w:val="24"/>
          <w:szCs w:val="24"/>
        </w:rPr>
        <w:t>9000 - иные штрафы.</w:t>
      </w:r>
    </w:p>
    <w:p w14:paraId="0A48F925" w14:textId="180E565D" w:rsidR="00F41D41" w:rsidRPr="00F41D41" w:rsidRDefault="00F41D41" w:rsidP="003A56BF">
      <w:pPr>
        <w:pStyle w:val="ConsPlusTitle"/>
        <w:numPr>
          <w:ilvl w:val="0"/>
          <w:numId w:val="13"/>
        </w:numPr>
        <w:tabs>
          <w:tab w:val="left" w:pos="709"/>
        </w:tabs>
        <w:ind w:left="0" w:firstLine="709"/>
        <w:jc w:val="both"/>
        <w:outlineLvl w:val="1"/>
        <w:rPr>
          <w:rFonts w:ascii="Times New Roman" w:hAnsi="Times New Roman" w:cs="Times New Roman"/>
          <w:b w:val="0"/>
          <w:sz w:val="24"/>
          <w:szCs w:val="24"/>
        </w:rPr>
      </w:pPr>
      <w:r w:rsidRPr="00F41D41">
        <w:rPr>
          <w:rFonts w:ascii="Times New Roman" w:hAnsi="Times New Roman" w:cs="Times New Roman"/>
          <w:b w:val="0"/>
          <w:sz w:val="24"/>
          <w:szCs w:val="24"/>
        </w:rPr>
        <w:t>По коду классификации доходов бюджета по виду дохода 1 16 01143 01 0000 140 "Административные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применяются следующие коды подвида доходов:</w:t>
      </w:r>
    </w:p>
    <w:p w14:paraId="2C8AB8B7" w14:textId="77777777" w:rsidR="00F41D41" w:rsidRPr="00F41D41" w:rsidRDefault="00F41D41" w:rsidP="003A56BF">
      <w:pPr>
        <w:pStyle w:val="ConsPlusTitle"/>
        <w:tabs>
          <w:tab w:val="left" w:pos="709"/>
        </w:tabs>
        <w:ind w:firstLine="709"/>
        <w:jc w:val="both"/>
        <w:outlineLvl w:val="1"/>
        <w:rPr>
          <w:rFonts w:ascii="Times New Roman" w:hAnsi="Times New Roman" w:cs="Times New Roman"/>
          <w:b w:val="0"/>
          <w:sz w:val="24"/>
          <w:szCs w:val="24"/>
        </w:rPr>
      </w:pPr>
      <w:r w:rsidRPr="00F41D41">
        <w:rPr>
          <w:rFonts w:ascii="Times New Roman" w:hAnsi="Times New Roman" w:cs="Times New Roman"/>
          <w:b w:val="0"/>
          <w:sz w:val="24"/>
          <w:szCs w:val="24"/>
        </w:rPr>
        <w:t>0002 - штрафы за незаконную продажу товаров (иных вещей), свободная реализация которых запрещена или ограничена;</w:t>
      </w:r>
    </w:p>
    <w:p w14:paraId="60DD07C4" w14:textId="77777777" w:rsidR="00F41D41" w:rsidRPr="00F41D41" w:rsidRDefault="00F41D41" w:rsidP="003A56BF">
      <w:pPr>
        <w:pStyle w:val="ConsPlusTitle"/>
        <w:tabs>
          <w:tab w:val="left" w:pos="709"/>
        </w:tabs>
        <w:ind w:firstLine="709"/>
        <w:jc w:val="both"/>
        <w:outlineLvl w:val="1"/>
        <w:rPr>
          <w:rFonts w:ascii="Times New Roman" w:hAnsi="Times New Roman" w:cs="Times New Roman"/>
          <w:b w:val="0"/>
          <w:sz w:val="24"/>
          <w:szCs w:val="24"/>
        </w:rPr>
      </w:pPr>
      <w:r w:rsidRPr="00F41D41">
        <w:rPr>
          <w:rFonts w:ascii="Times New Roman" w:hAnsi="Times New Roman" w:cs="Times New Roman"/>
          <w:b w:val="0"/>
          <w:sz w:val="24"/>
          <w:szCs w:val="24"/>
        </w:rPr>
        <w:t>0005 - штрафы за продажу товаров, выполнение работ либо оказание услуг при отсутствии установленной информации либо неприменение в установленных федеральными законами случаях контрольно-кассовой техники;</w:t>
      </w:r>
    </w:p>
    <w:p w14:paraId="1A7FC864" w14:textId="77777777" w:rsidR="00F41D41" w:rsidRPr="00F41D41" w:rsidRDefault="00F41D41" w:rsidP="003A56BF">
      <w:pPr>
        <w:pStyle w:val="ConsPlusTitle"/>
        <w:tabs>
          <w:tab w:val="left" w:pos="709"/>
        </w:tabs>
        <w:ind w:firstLine="709"/>
        <w:jc w:val="both"/>
        <w:outlineLvl w:val="1"/>
        <w:rPr>
          <w:rFonts w:ascii="Times New Roman" w:hAnsi="Times New Roman" w:cs="Times New Roman"/>
          <w:b w:val="0"/>
          <w:sz w:val="24"/>
          <w:szCs w:val="24"/>
        </w:rPr>
      </w:pPr>
      <w:r w:rsidRPr="00F41D41">
        <w:rPr>
          <w:rFonts w:ascii="Times New Roman" w:hAnsi="Times New Roman" w:cs="Times New Roman"/>
          <w:b w:val="0"/>
          <w:sz w:val="24"/>
          <w:szCs w:val="24"/>
        </w:rPr>
        <w:t>0016 - штрафы за нарушение правил продажи этилового спирта, алкогольной и спиртосодержащей продукции;</w:t>
      </w:r>
    </w:p>
    <w:p w14:paraId="3337642B" w14:textId="77777777" w:rsidR="00F41D41" w:rsidRPr="00F41D41" w:rsidRDefault="00F41D41" w:rsidP="003A56BF">
      <w:pPr>
        <w:pStyle w:val="ConsPlusTitle"/>
        <w:tabs>
          <w:tab w:val="left" w:pos="709"/>
        </w:tabs>
        <w:ind w:firstLine="709"/>
        <w:jc w:val="both"/>
        <w:outlineLvl w:val="1"/>
        <w:rPr>
          <w:rFonts w:ascii="Times New Roman" w:hAnsi="Times New Roman" w:cs="Times New Roman"/>
          <w:b w:val="0"/>
          <w:sz w:val="24"/>
          <w:szCs w:val="24"/>
        </w:rPr>
      </w:pPr>
      <w:r w:rsidRPr="00F41D41">
        <w:rPr>
          <w:rFonts w:ascii="Times New Roman" w:hAnsi="Times New Roman" w:cs="Times New Roman"/>
          <w:b w:val="0"/>
          <w:sz w:val="24"/>
          <w:szCs w:val="24"/>
        </w:rPr>
        <w:t>0028 - штрафы за нарушение требований законодательства об участии в долевом строительстве многоквартирных домов и (или) иных объектов недвижимости;</w:t>
      </w:r>
    </w:p>
    <w:p w14:paraId="6F0A962B" w14:textId="77777777" w:rsidR="00F41D41" w:rsidRPr="00F41D41" w:rsidRDefault="00F41D41" w:rsidP="003A56BF">
      <w:pPr>
        <w:pStyle w:val="ConsPlusTitle"/>
        <w:tabs>
          <w:tab w:val="left" w:pos="709"/>
        </w:tabs>
        <w:ind w:firstLine="709"/>
        <w:jc w:val="both"/>
        <w:outlineLvl w:val="1"/>
        <w:rPr>
          <w:rFonts w:ascii="Times New Roman" w:hAnsi="Times New Roman" w:cs="Times New Roman"/>
          <w:b w:val="0"/>
          <w:sz w:val="24"/>
          <w:szCs w:val="24"/>
        </w:rPr>
      </w:pPr>
      <w:r w:rsidRPr="00F41D41">
        <w:rPr>
          <w:rFonts w:ascii="Times New Roman" w:hAnsi="Times New Roman" w:cs="Times New Roman"/>
          <w:b w:val="0"/>
          <w:sz w:val="24"/>
          <w:szCs w:val="24"/>
        </w:rPr>
        <w:t>0032 - штрафы за заключение ограничивающего конкуренцию соглашения, осуществление ограничивающих конкуренцию согласованных действий, координация экономической деятельности;</w:t>
      </w:r>
    </w:p>
    <w:p w14:paraId="042FD394" w14:textId="77777777" w:rsidR="00F41D41" w:rsidRPr="00F41D41" w:rsidRDefault="00F41D41" w:rsidP="003A56BF">
      <w:pPr>
        <w:pStyle w:val="ConsPlusTitle"/>
        <w:tabs>
          <w:tab w:val="left" w:pos="709"/>
        </w:tabs>
        <w:ind w:firstLine="709"/>
        <w:jc w:val="both"/>
        <w:outlineLvl w:val="1"/>
        <w:rPr>
          <w:rFonts w:ascii="Times New Roman" w:hAnsi="Times New Roman" w:cs="Times New Roman"/>
          <w:b w:val="0"/>
          <w:sz w:val="24"/>
          <w:szCs w:val="24"/>
        </w:rPr>
      </w:pPr>
      <w:r w:rsidRPr="00F41D41">
        <w:rPr>
          <w:rFonts w:ascii="Times New Roman" w:hAnsi="Times New Roman" w:cs="Times New Roman"/>
          <w:b w:val="0"/>
          <w:sz w:val="24"/>
          <w:szCs w:val="24"/>
        </w:rPr>
        <w:t>0051 - штрафы за нарушение законодательства Российской Федерации о туристской деятельности;</w:t>
      </w:r>
    </w:p>
    <w:p w14:paraId="39D49415" w14:textId="77777777" w:rsidR="00F41D41" w:rsidRPr="00F41D41" w:rsidRDefault="00F41D41" w:rsidP="003A56BF">
      <w:pPr>
        <w:pStyle w:val="ConsPlusTitle"/>
        <w:tabs>
          <w:tab w:val="left" w:pos="709"/>
        </w:tabs>
        <w:ind w:firstLine="709"/>
        <w:jc w:val="both"/>
        <w:outlineLvl w:val="1"/>
        <w:rPr>
          <w:rFonts w:ascii="Times New Roman" w:hAnsi="Times New Roman" w:cs="Times New Roman"/>
          <w:b w:val="0"/>
          <w:sz w:val="24"/>
          <w:szCs w:val="24"/>
        </w:rPr>
      </w:pPr>
      <w:r w:rsidRPr="00F41D41">
        <w:rPr>
          <w:rFonts w:ascii="Times New Roman" w:hAnsi="Times New Roman" w:cs="Times New Roman"/>
          <w:b w:val="0"/>
          <w:sz w:val="24"/>
          <w:szCs w:val="24"/>
        </w:rPr>
        <w:t>0054 - штрафы за нарушение установленного порядка проведения специальной оценки условий труда;</w:t>
      </w:r>
    </w:p>
    <w:p w14:paraId="2B41AFC3" w14:textId="77777777" w:rsidR="00F41D41" w:rsidRPr="00F41D41" w:rsidRDefault="00F41D41" w:rsidP="003A56BF">
      <w:pPr>
        <w:pStyle w:val="ConsPlusTitle"/>
        <w:tabs>
          <w:tab w:val="left" w:pos="709"/>
        </w:tabs>
        <w:ind w:firstLine="709"/>
        <w:jc w:val="both"/>
        <w:outlineLvl w:val="1"/>
        <w:rPr>
          <w:rFonts w:ascii="Times New Roman" w:hAnsi="Times New Roman" w:cs="Times New Roman"/>
          <w:b w:val="0"/>
          <w:sz w:val="24"/>
          <w:szCs w:val="24"/>
        </w:rPr>
      </w:pPr>
      <w:r w:rsidRPr="00F41D41">
        <w:rPr>
          <w:rFonts w:ascii="Times New Roman" w:hAnsi="Times New Roman" w:cs="Times New Roman"/>
          <w:b w:val="0"/>
          <w:sz w:val="24"/>
          <w:szCs w:val="24"/>
        </w:rPr>
        <w:t xml:space="preserve">0055 - штрафы за нарушение условий государственного контракта по государственному оборонному заказу либо условий договора, заключенного в целях </w:t>
      </w:r>
      <w:r w:rsidRPr="00F41D41">
        <w:rPr>
          <w:rFonts w:ascii="Times New Roman" w:hAnsi="Times New Roman" w:cs="Times New Roman"/>
          <w:b w:val="0"/>
          <w:sz w:val="24"/>
          <w:szCs w:val="24"/>
        </w:rPr>
        <w:lastRenderedPageBreak/>
        <w:t>выполнения государственного оборонного заказа;</w:t>
      </w:r>
    </w:p>
    <w:p w14:paraId="1200A648" w14:textId="77777777" w:rsidR="00F41D41" w:rsidRPr="00F41D41" w:rsidRDefault="00F41D41" w:rsidP="003A56BF">
      <w:pPr>
        <w:pStyle w:val="ConsPlusTitle"/>
        <w:tabs>
          <w:tab w:val="left" w:pos="709"/>
        </w:tabs>
        <w:ind w:firstLine="709"/>
        <w:jc w:val="both"/>
        <w:outlineLvl w:val="1"/>
        <w:rPr>
          <w:rFonts w:ascii="Times New Roman" w:hAnsi="Times New Roman" w:cs="Times New Roman"/>
          <w:b w:val="0"/>
          <w:sz w:val="24"/>
          <w:szCs w:val="24"/>
        </w:rPr>
      </w:pPr>
      <w:r w:rsidRPr="00F41D41">
        <w:rPr>
          <w:rFonts w:ascii="Times New Roman" w:hAnsi="Times New Roman" w:cs="Times New Roman"/>
          <w:b w:val="0"/>
          <w:sz w:val="24"/>
          <w:szCs w:val="24"/>
        </w:rPr>
        <w:t>0101 - штрафы за незаконную организацию и проведение азартных игр;</w:t>
      </w:r>
    </w:p>
    <w:p w14:paraId="3DF7D4D9" w14:textId="77777777" w:rsidR="00F41D41" w:rsidRPr="00F41D41" w:rsidRDefault="00F41D41" w:rsidP="003A56BF">
      <w:pPr>
        <w:pStyle w:val="ConsPlusTitle"/>
        <w:tabs>
          <w:tab w:val="left" w:pos="709"/>
        </w:tabs>
        <w:ind w:firstLine="709"/>
        <w:jc w:val="both"/>
        <w:outlineLvl w:val="1"/>
        <w:rPr>
          <w:rFonts w:ascii="Times New Roman" w:hAnsi="Times New Roman" w:cs="Times New Roman"/>
          <w:b w:val="0"/>
          <w:sz w:val="24"/>
          <w:szCs w:val="24"/>
        </w:rPr>
      </w:pPr>
      <w:r w:rsidRPr="00F41D41">
        <w:rPr>
          <w:rFonts w:ascii="Times New Roman" w:hAnsi="Times New Roman" w:cs="Times New Roman"/>
          <w:b w:val="0"/>
          <w:sz w:val="24"/>
          <w:szCs w:val="24"/>
        </w:rPr>
        <w:t>0102 - штрафы за осуществление предпринимательской деятельности в области транспорта без лицензии;</w:t>
      </w:r>
    </w:p>
    <w:p w14:paraId="67AD679D" w14:textId="77777777" w:rsidR="00F41D41" w:rsidRPr="00F41D41" w:rsidRDefault="00F41D41" w:rsidP="003A56BF">
      <w:pPr>
        <w:pStyle w:val="ConsPlusTitle"/>
        <w:tabs>
          <w:tab w:val="left" w:pos="709"/>
        </w:tabs>
        <w:ind w:firstLine="709"/>
        <w:jc w:val="both"/>
        <w:outlineLvl w:val="1"/>
        <w:rPr>
          <w:rFonts w:ascii="Times New Roman" w:hAnsi="Times New Roman" w:cs="Times New Roman"/>
          <w:b w:val="0"/>
          <w:sz w:val="24"/>
          <w:szCs w:val="24"/>
        </w:rPr>
      </w:pPr>
      <w:r w:rsidRPr="00F41D41">
        <w:rPr>
          <w:rFonts w:ascii="Times New Roman" w:hAnsi="Times New Roman" w:cs="Times New Roman"/>
          <w:b w:val="0"/>
          <w:sz w:val="24"/>
          <w:szCs w:val="24"/>
        </w:rPr>
        <w:t>0111 - штрафы за нарушение организаторами азартных игр в букмекерской конторе и тотализаторе требований к заключению пари на официальные спортивные соревнования и проведению других азартных игр;</w:t>
      </w:r>
    </w:p>
    <w:p w14:paraId="026CE9A0" w14:textId="77777777" w:rsidR="00F41D41" w:rsidRPr="00F41D41" w:rsidRDefault="00F41D41" w:rsidP="003A56BF">
      <w:pPr>
        <w:pStyle w:val="ConsPlusTitle"/>
        <w:tabs>
          <w:tab w:val="left" w:pos="709"/>
        </w:tabs>
        <w:ind w:firstLine="709"/>
        <w:jc w:val="both"/>
        <w:outlineLvl w:val="1"/>
        <w:rPr>
          <w:rFonts w:ascii="Times New Roman" w:hAnsi="Times New Roman" w:cs="Times New Roman"/>
          <w:b w:val="0"/>
          <w:sz w:val="24"/>
          <w:szCs w:val="24"/>
        </w:rPr>
      </w:pPr>
      <w:r w:rsidRPr="00F41D41">
        <w:rPr>
          <w:rFonts w:ascii="Times New Roman" w:hAnsi="Times New Roman" w:cs="Times New Roman"/>
          <w:b w:val="0"/>
          <w:sz w:val="24"/>
          <w:szCs w:val="24"/>
        </w:rPr>
        <w:t>0171 - штрафы за незаконную розничную продажу алкогольной и спиртосодержащей пищевой продукции физическими лицами;</w:t>
      </w:r>
    </w:p>
    <w:p w14:paraId="274B4EB5" w14:textId="77777777" w:rsidR="00F41D41" w:rsidRPr="00F41D41" w:rsidRDefault="00F41D41" w:rsidP="003A56BF">
      <w:pPr>
        <w:pStyle w:val="ConsPlusTitle"/>
        <w:tabs>
          <w:tab w:val="left" w:pos="709"/>
        </w:tabs>
        <w:ind w:firstLine="709"/>
        <w:jc w:val="both"/>
        <w:outlineLvl w:val="1"/>
        <w:rPr>
          <w:rFonts w:ascii="Times New Roman" w:hAnsi="Times New Roman" w:cs="Times New Roman"/>
          <w:b w:val="0"/>
          <w:sz w:val="24"/>
          <w:szCs w:val="24"/>
        </w:rPr>
      </w:pPr>
      <w:r w:rsidRPr="00F41D41">
        <w:rPr>
          <w:rFonts w:ascii="Times New Roman" w:hAnsi="Times New Roman" w:cs="Times New Roman"/>
          <w:b w:val="0"/>
          <w:sz w:val="24"/>
          <w:szCs w:val="24"/>
        </w:rPr>
        <w:t>0401 - штрафы за нарушение требований законодательства в области технического осмотра транспортных средств;</w:t>
      </w:r>
    </w:p>
    <w:p w14:paraId="79A9B11C" w14:textId="0F173659" w:rsidR="00F41D41" w:rsidRDefault="00F41D41" w:rsidP="003A56BF">
      <w:pPr>
        <w:pStyle w:val="ConsPlusTitle"/>
        <w:tabs>
          <w:tab w:val="left" w:pos="709"/>
        </w:tabs>
        <w:ind w:firstLine="709"/>
        <w:jc w:val="both"/>
        <w:outlineLvl w:val="1"/>
        <w:rPr>
          <w:rFonts w:ascii="Times New Roman" w:hAnsi="Times New Roman" w:cs="Times New Roman"/>
          <w:b w:val="0"/>
          <w:sz w:val="24"/>
          <w:szCs w:val="24"/>
        </w:rPr>
      </w:pPr>
      <w:r w:rsidRPr="00F41D41">
        <w:rPr>
          <w:rFonts w:ascii="Times New Roman" w:hAnsi="Times New Roman" w:cs="Times New Roman"/>
          <w:b w:val="0"/>
          <w:sz w:val="24"/>
          <w:szCs w:val="24"/>
        </w:rPr>
        <w:t>9000 - иные штрафы.</w:t>
      </w:r>
    </w:p>
    <w:p w14:paraId="74606614" w14:textId="64DD2AC6" w:rsidR="00F75C10" w:rsidRPr="00F75C10" w:rsidRDefault="00F75C10" w:rsidP="003A56BF">
      <w:pPr>
        <w:pStyle w:val="ConsPlusTitle"/>
        <w:numPr>
          <w:ilvl w:val="0"/>
          <w:numId w:val="13"/>
        </w:numPr>
        <w:tabs>
          <w:tab w:val="left" w:pos="709"/>
        </w:tabs>
        <w:ind w:left="0" w:firstLine="709"/>
        <w:jc w:val="both"/>
        <w:outlineLvl w:val="1"/>
        <w:rPr>
          <w:rFonts w:ascii="Times New Roman" w:hAnsi="Times New Roman" w:cs="Times New Roman"/>
          <w:b w:val="0"/>
          <w:sz w:val="24"/>
          <w:szCs w:val="24"/>
        </w:rPr>
      </w:pPr>
      <w:r w:rsidRPr="00F75C10">
        <w:rPr>
          <w:rFonts w:ascii="Times New Roman" w:hAnsi="Times New Roman" w:cs="Times New Roman"/>
          <w:b w:val="0"/>
          <w:sz w:val="24"/>
          <w:szCs w:val="24"/>
        </w:rPr>
        <w:t>По коду классификации доходов бюджета по виду дохода 1 16 01153 01 0000 140 "Административные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 применяются следующие коды подвида доходов:</w:t>
      </w:r>
    </w:p>
    <w:p w14:paraId="313914AA" w14:textId="77777777" w:rsidR="00F75C10" w:rsidRPr="00F75C10" w:rsidRDefault="00F75C10" w:rsidP="003A56BF">
      <w:pPr>
        <w:pStyle w:val="ConsPlusTitle"/>
        <w:tabs>
          <w:tab w:val="left" w:pos="709"/>
        </w:tabs>
        <w:ind w:firstLine="709"/>
        <w:jc w:val="both"/>
        <w:outlineLvl w:val="1"/>
        <w:rPr>
          <w:rFonts w:ascii="Times New Roman" w:hAnsi="Times New Roman" w:cs="Times New Roman"/>
          <w:b w:val="0"/>
          <w:sz w:val="24"/>
          <w:szCs w:val="24"/>
        </w:rPr>
      </w:pPr>
      <w:r w:rsidRPr="00F75C10">
        <w:rPr>
          <w:rFonts w:ascii="Times New Roman" w:hAnsi="Times New Roman" w:cs="Times New Roman"/>
          <w:b w:val="0"/>
          <w:sz w:val="24"/>
          <w:szCs w:val="24"/>
        </w:rPr>
        <w:t>0003 - штрафы за нарушение срока постановки на учет в налоговом органе;</w:t>
      </w:r>
    </w:p>
    <w:p w14:paraId="75DA79EC" w14:textId="77777777" w:rsidR="00F75C10" w:rsidRPr="00F75C10" w:rsidRDefault="00F75C10" w:rsidP="003A56BF">
      <w:pPr>
        <w:pStyle w:val="ConsPlusTitle"/>
        <w:tabs>
          <w:tab w:val="left" w:pos="709"/>
        </w:tabs>
        <w:ind w:firstLine="709"/>
        <w:jc w:val="both"/>
        <w:outlineLvl w:val="1"/>
        <w:rPr>
          <w:rFonts w:ascii="Times New Roman" w:hAnsi="Times New Roman" w:cs="Times New Roman"/>
          <w:b w:val="0"/>
          <w:sz w:val="24"/>
          <w:szCs w:val="24"/>
        </w:rPr>
      </w:pPr>
      <w:r w:rsidRPr="00F75C10">
        <w:rPr>
          <w:rFonts w:ascii="Times New Roman" w:hAnsi="Times New Roman" w:cs="Times New Roman"/>
          <w:b w:val="0"/>
          <w:sz w:val="24"/>
          <w:szCs w:val="24"/>
        </w:rPr>
        <w:t>0005 - штрафы за нарушение сроков представления налоговой декларации (расчета по страховым взносам);</w:t>
      </w:r>
    </w:p>
    <w:p w14:paraId="59844D77" w14:textId="77777777" w:rsidR="00F75C10" w:rsidRPr="00F75C10" w:rsidRDefault="00F75C10" w:rsidP="003A56BF">
      <w:pPr>
        <w:pStyle w:val="ConsPlusTitle"/>
        <w:tabs>
          <w:tab w:val="left" w:pos="709"/>
        </w:tabs>
        <w:ind w:firstLine="709"/>
        <w:jc w:val="both"/>
        <w:outlineLvl w:val="1"/>
        <w:rPr>
          <w:rFonts w:ascii="Times New Roman" w:hAnsi="Times New Roman" w:cs="Times New Roman"/>
          <w:b w:val="0"/>
          <w:sz w:val="24"/>
          <w:szCs w:val="24"/>
        </w:rPr>
      </w:pPr>
      <w:r w:rsidRPr="00F75C10">
        <w:rPr>
          <w:rFonts w:ascii="Times New Roman" w:hAnsi="Times New Roman" w:cs="Times New Roman"/>
          <w:b w:val="0"/>
          <w:sz w:val="24"/>
          <w:szCs w:val="24"/>
        </w:rPr>
        <w:t>0006 - штрафы за непредставление (несообщение) сведений, необходимых для осуществления налогового контроля;</w:t>
      </w:r>
    </w:p>
    <w:p w14:paraId="439CBC4D" w14:textId="77777777" w:rsidR="00F75C10" w:rsidRPr="00F75C10" w:rsidRDefault="00F75C10" w:rsidP="003A56BF">
      <w:pPr>
        <w:pStyle w:val="ConsPlusTitle"/>
        <w:tabs>
          <w:tab w:val="left" w:pos="709"/>
        </w:tabs>
        <w:ind w:firstLine="709"/>
        <w:jc w:val="both"/>
        <w:outlineLvl w:val="1"/>
        <w:rPr>
          <w:rFonts w:ascii="Times New Roman" w:hAnsi="Times New Roman" w:cs="Times New Roman"/>
          <w:b w:val="0"/>
          <w:sz w:val="24"/>
          <w:szCs w:val="24"/>
        </w:rPr>
      </w:pPr>
      <w:r w:rsidRPr="00F75C10">
        <w:rPr>
          <w:rFonts w:ascii="Times New Roman" w:hAnsi="Times New Roman" w:cs="Times New Roman"/>
          <w:b w:val="0"/>
          <w:sz w:val="24"/>
          <w:szCs w:val="24"/>
        </w:rPr>
        <w:t>0012 - штрафы за производство или продажу товаров и продукции, в отношении которых установлены требования по маркировке и (или) нанесению информации, без соответствующей маркировки и (или) информации, а также с нарушением установленного порядка нанесения такой маркировки и (или) информации;</w:t>
      </w:r>
    </w:p>
    <w:p w14:paraId="24EFD31A" w14:textId="6EF0A94A" w:rsidR="00F75C10" w:rsidRDefault="00F75C10" w:rsidP="003A56BF">
      <w:pPr>
        <w:pStyle w:val="ConsPlusTitle"/>
        <w:tabs>
          <w:tab w:val="left" w:pos="709"/>
        </w:tabs>
        <w:ind w:firstLine="709"/>
        <w:jc w:val="both"/>
        <w:outlineLvl w:val="1"/>
        <w:rPr>
          <w:rFonts w:ascii="Times New Roman" w:hAnsi="Times New Roman" w:cs="Times New Roman"/>
          <w:b w:val="0"/>
          <w:sz w:val="24"/>
          <w:szCs w:val="24"/>
        </w:rPr>
      </w:pPr>
      <w:r w:rsidRPr="00F75C10">
        <w:rPr>
          <w:rFonts w:ascii="Times New Roman" w:hAnsi="Times New Roman" w:cs="Times New Roman"/>
          <w:b w:val="0"/>
          <w:sz w:val="24"/>
          <w:szCs w:val="24"/>
        </w:rPr>
        <w:t>9000 - иные штрафы.</w:t>
      </w:r>
    </w:p>
    <w:p w14:paraId="7C5CB3F2" w14:textId="18FA181A" w:rsidR="003659D0" w:rsidRPr="003659D0" w:rsidRDefault="003659D0" w:rsidP="003A56BF">
      <w:pPr>
        <w:pStyle w:val="ConsPlusTitle"/>
        <w:numPr>
          <w:ilvl w:val="0"/>
          <w:numId w:val="13"/>
        </w:numPr>
        <w:tabs>
          <w:tab w:val="left" w:pos="709"/>
        </w:tabs>
        <w:ind w:left="0" w:firstLine="709"/>
        <w:jc w:val="both"/>
        <w:outlineLvl w:val="1"/>
        <w:rPr>
          <w:rFonts w:ascii="Times New Roman" w:hAnsi="Times New Roman" w:cs="Times New Roman"/>
          <w:b w:val="0"/>
          <w:sz w:val="24"/>
          <w:szCs w:val="24"/>
        </w:rPr>
      </w:pPr>
      <w:r w:rsidRPr="003659D0">
        <w:rPr>
          <w:rFonts w:ascii="Times New Roman" w:hAnsi="Times New Roman" w:cs="Times New Roman"/>
          <w:b w:val="0"/>
          <w:sz w:val="24"/>
          <w:szCs w:val="24"/>
        </w:rPr>
        <w:t>По коду классификации доходов бюджета по виду дохода 1 16 01193 01 0000 140 "Административные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применяются следующие коды подвида доходов:</w:t>
      </w:r>
    </w:p>
    <w:p w14:paraId="0B70329E" w14:textId="77777777" w:rsidR="003659D0" w:rsidRPr="003659D0" w:rsidRDefault="003659D0" w:rsidP="003A56BF">
      <w:pPr>
        <w:pStyle w:val="ConsPlusTitle"/>
        <w:tabs>
          <w:tab w:val="left" w:pos="709"/>
        </w:tabs>
        <w:ind w:firstLine="709"/>
        <w:jc w:val="both"/>
        <w:outlineLvl w:val="1"/>
        <w:rPr>
          <w:rFonts w:ascii="Times New Roman" w:hAnsi="Times New Roman" w:cs="Times New Roman"/>
          <w:b w:val="0"/>
          <w:sz w:val="24"/>
          <w:szCs w:val="24"/>
        </w:rPr>
      </w:pPr>
      <w:r w:rsidRPr="003659D0">
        <w:rPr>
          <w:rFonts w:ascii="Times New Roman" w:hAnsi="Times New Roman" w:cs="Times New Roman"/>
          <w:b w:val="0"/>
          <w:sz w:val="24"/>
          <w:szCs w:val="24"/>
        </w:rPr>
        <w:t>0005 - штрафы за невыполнение в срок законного предписания (постановления, представления, решения) органа (должностного лица), осуществляющего государственный надзор (контроль), организации, уполномоченной в соответствии с федеральными законами на осуществление государственного надзора (должностного лица), органа (должностного лица), осуществляющего муниципальный контроль;</w:t>
      </w:r>
    </w:p>
    <w:p w14:paraId="6A5299DC" w14:textId="77777777" w:rsidR="003659D0" w:rsidRPr="003659D0" w:rsidRDefault="003659D0" w:rsidP="003A56BF">
      <w:pPr>
        <w:pStyle w:val="ConsPlusTitle"/>
        <w:tabs>
          <w:tab w:val="left" w:pos="709"/>
        </w:tabs>
        <w:ind w:firstLine="709"/>
        <w:jc w:val="both"/>
        <w:outlineLvl w:val="1"/>
        <w:rPr>
          <w:rFonts w:ascii="Times New Roman" w:hAnsi="Times New Roman" w:cs="Times New Roman"/>
          <w:b w:val="0"/>
          <w:sz w:val="24"/>
          <w:szCs w:val="24"/>
        </w:rPr>
      </w:pPr>
      <w:r w:rsidRPr="003659D0">
        <w:rPr>
          <w:rFonts w:ascii="Times New Roman" w:hAnsi="Times New Roman" w:cs="Times New Roman"/>
          <w:b w:val="0"/>
          <w:sz w:val="24"/>
          <w:szCs w:val="24"/>
        </w:rPr>
        <w:t>0007 - штрафы за непредставление сведений (информации);</w:t>
      </w:r>
    </w:p>
    <w:p w14:paraId="7DE56B2E" w14:textId="77777777" w:rsidR="003659D0" w:rsidRPr="003659D0" w:rsidRDefault="003659D0" w:rsidP="003A56BF">
      <w:pPr>
        <w:pStyle w:val="ConsPlusTitle"/>
        <w:tabs>
          <w:tab w:val="left" w:pos="709"/>
        </w:tabs>
        <w:ind w:firstLine="709"/>
        <w:jc w:val="both"/>
        <w:outlineLvl w:val="1"/>
        <w:rPr>
          <w:rFonts w:ascii="Times New Roman" w:hAnsi="Times New Roman" w:cs="Times New Roman"/>
          <w:b w:val="0"/>
          <w:sz w:val="24"/>
          <w:szCs w:val="24"/>
        </w:rPr>
      </w:pPr>
      <w:r w:rsidRPr="003659D0">
        <w:rPr>
          <w:rFonts w:ascii="Times New Roman" w:hAnsi="Times New Roman" w:cs="Times New Roman"/>
          <w:b w:val="0"/>
          <w:sz w:val="24"/>
          <w:szCs w:val="24"/>
        </w:rPr>
        <w:t>0009 - штрафы за нарушение порядка предоставления земельных или лесных участков либо водных объектов;</w:t>
      </w:r>
    </w:p>
    <w:p w14:paraId="654DB0E1" w14:textId="77777777" w:rsidR="003659D0" w:rsidRPr="003659D0" w:rsidRDefault="003659D0" w:rsidP="003A56BF">
      <w:pPr>
        <w:pStyle w:val="ConsPlusTitle"/>
        <w:tabs>
          <w:tab w:val="left" w:pos="709"/>
        </w:tabs>
        <w:ind w:firstLine="709"/>
        <w:jc w:val="both"/>
        <w:outlineLvl w:val="1"/>
        <w:rPr>
          <w:rFonts w:ascii="Times New Roman" w:hAnsi="Times New Roman" w:cs="Times New Roman"/>
          <w:b w:val="0"/>
          <w:sz w:val="24"/>
          <w:szCs w:val="24"/>
        </w:rPr>
      </w:pPr>
      <w:r w:rsidRPr="003659D0">
        <w:rPr>
          <w:rFonts w:ascii="Times New Roman" w:hAnsi="Times New Roman" w:cs="Times New Roman"/>
          <w:b w:val="0"/>
          <w:sz w:val="24"/>
          <w:szCs w:val="24"/>
        </w:rPr>
        <w:t>0012 - штрафы за передачу либо попытку передачи запрещенных предметов лицам, содержащимся в учреждениях уголовно-исполнительной системы или изоляторах временного содержания;</w:t>
      </w:r>
    </w:p>
    <w:p w14:paraId="70879A9A" w14:textId="77777777" w:rsidR="003659D0" w:rsidRPr="003659D0" w:rsidRDefault="003659D0" w:rsidP="003A56BF">
      <w:pPr>
        <w:pStyle w:val="ConsPlusTitle"/>
        <w:tabs>
          <w:tab w:val="left" w:pos="709"/>
        </w:tabs>
        <w:ind w:firstLine="709"/>
        <w:jc w:val="both"/>
        <w:outlineLvl w:val="1"/>
        <w:rPr>
          <w:rFonts w:ascii="Times New Roman" w:hAnsi="Times New Roman" w:cs="Times New Roman"/>
          <w:b w:val="0"/>
          <w:sz w:val="24"/>
          <w:szCs w:val="24"/>
        </w:rPr>
      </w:pPr>
      <w:r w:rsidRPr="003659D0">
        <w:rPr>
          <w:rFonts w:ascii="Times New Roman" w:hAnsi="Times New Roman" w:cs="Times New Roman"/>
          <w:b w:val="0"/>
          <w:sz w:val="24"/>
          <w:szCs w:val="24"/>
        </w:rPr>
        <w:t>0013 - штрафы за заведомо ложный вызов специализированных служб;</w:t>
      </w:r>
    </w:p>
    <w:p w14:paraId="1D42F13F" w14:textId="77777777" w:rsidR="003659D0" w:rsidRPr="003659D0" w:rsidRDefault="003659D0" w:rsidP="003A56BF">
      <w:pPr>
        <w:pStyle w:val="ConsPlusTitle"/>
        <w:tabs>
          <w:tab w:val="left" w:pos="709"/>
        </w:tabs>
        <w:ind w:firstLine="709"/>
        <w:jc w:val="both"/>
        <w:outlineLvl w:val="1"/>
        <w:rPr>
          <w:rFonts w:ascii="Times New Roman" w:hAnsi="Times New Roman" w:cs="Times New Roman"/>
          <w:b w:val="0"/>
          <w:sz w:val="24"/>
          <w:szCs w:val="24"/>
        </w:rPr>
      </w:pPr>
      <w:r w:rsidRPr="003659D0">
        <w:rPr>
          <w:rFonts w:ascii="Times New Roman" w:hAnsi="Times New Roman" w:cs="Times New Roman"/>
          <w:b w:val="0"/>
          <w:sz w:val="24"/>
          <w:szCs w:val="24"/>
        </w:rPr>
        <w:t>0020 - штрафы за осуществление деятельности, не связанной с извлечением прибыли, без специального разрешения (лицензии);</w:t>
      </w:r>
    </w:p>
    <w:p w14:paraId="2C2DB58F" w14:textId="77777777" w:rsidR="003659D0" w:rsidRPr="003659D0" w:rsidRDefault="003659D0" w:rsidP="003A56BF">
      <w:pPr>
        <w:pStyle w:val="ConsPlusTitle"/>
        <w:tabs>
          <w:tab w:val="left" w:pos="709"/>
        </w:tabs>
        <w:ind w:firstLine="709"/>
        <w:jc w:val="both"/>
        <w:outlineLvl w:val="1"/>
        <w:rPr>
          <w:rFonts w:ascii="Times New Roman" w:hAnsi="Times New Roman" w:cs="Times New Roman"/>
          <w:b w:val="0"/>
          <w:sz w:val="24"/>
          <w:szCs w:val="24"/>
        </w:rPr>
      </w:pPr>
      <w:r w:rsidRPr="003659D0">
        <w:rPr>
          <w:rFonts w:ascii="Times New Roman" w:hAnsi="Times New Roman" w:cs="Times New Roman"/>
          <w:b w:val="0"/>
          <w:sz w:val="24"/>
          <w:szCs w:val="24"/>
        </w:rPr>
        <w:t>0021 - штрафы за несоблюдение порядка государственной регистрации прав на недвижимое имущество или сделок с ним;</w:t>
      </w:r>
    </w:p>
    <w:p w14:paraId="709B0736" w14:textId="77777777" w:rsidR="003659D0" w:rsidRPr="003659D0" w:rsidRDefault="003659D0" w:rsidP="003A56BF">
      <w:pPr>
        <w:pStyle w:val="ConsPlusTitle"/>
        <w:tabs>
          <w:tab w:val="left" w:pos="709"/>
        </w:tabs>
        <w:ind w:firstLine="709"/>
        <w:jc w:val="both"/>
        <w:outlineLvl w:val="1"/>
        <w:rPr>
          <w:rFonts w:ascii="Times New Roman" w:hAnsi="Times New Roman" w:cs="Times New Roman"/>
          <w:b w:val="0"/>
          <w:sz w:val="24"/>
          <w:szCs w:val="24"/>
        </w:rPr>
      </w:pPr>
      <w:r w:rsidRPr="003659D0">
        <w:rPr>
          <w:rFonts w:ascii="Times New Roman" w:hAnsi="Times New Roman" w:cs="Times New Roman"/>
          <w:b w:val="0"/>
          <w:sz w:val="24"/>
          <w:szCs w:val="24"/>
        </w:rPr>
        <w:t>0028 - штрафы за незаконное вознаграждение от имени юридического лица;</w:t>
      </w:r>
    </w:p>
    <w:p w14:paraId="0670A1C6" w14:textId="77777777" w:rsidR="003659D0" w:rsidRPr="003659D0" w:rsidRDefault="003659D0" w:rsidP="003A56BF">
      <w:pPr>
        <w:pStyle w:val="ConsPlusTitle"/>
        <w:tabs>
          <w:tab w:val="left" w:pos="709"/>
        </w:tabs>
        <w:ind w:firstLine="709"/>
        <w:jc w:val="both"/>
        <w:outlineLvl w:val="1"/>
        <w:rPr>
          <w:rFonts w:ascii="Times New Roman" w:hAnsi="Times New Roman" w:cs="Times New Roman"/>
          <w:b w:val="0"/>
          <w:sz w:val="24"/>
          <w:szCs w:val="24"/>
        </w:rPr>
      </w:pPr>
      <w:r w:rsidRPr="003659D0">
        <w:rPr>
          <w:rFonts w:ascii="Times New Roman" w:hAnsi="Times New Roman" w:cs="Times New Roman"/>
          <w:b w:val="0"/>
          <w:sz w:val="24"/>
          <w:szCs w:val="24"/>
        </w:rPr>
        <w:t xml:space="preserve">0029 - штрафы за незаконное привлечение к трудовой деятельности либо к </w:t>
      </w:r>
      <w:r w:rsidRPr="003659D0">
        <w:rPr>
          <w:rFonts w:ascii="Times New Roman" w:hAnsi="Times New Roman" w:cs="Times New Roman"/>
          <w:b w:val="0"/>
          <w:sz w:val="24"/>
          <w:szCs w:val="24"/>
        </w:rPr>
        <w:lastRenderedPageBreak/>
        <w:t>выполнению работ или оказанию услуг государственного или муниципального служащего либо бывшего государственного или муниципального служащего;</w:t>
      </w:r>
    </w:p>
    <w:p w14:paraId="29FAE5D9" w14:textId="77777777" w:rsidR="003659D0" w:rsidRPr="003659D0" w:rsidRDefault="003659D0" w:rsidP="003A56BF">
      <w:pPr>
        <w:pStyle w:val="ConsPlusTitle"/>
        <w:tabs>
          <w:tab w:val="left" w:pos="709"/>
        </w:tabs>
        <w:ind w:firstLine="709"/>
        <w:jc w:val="both"/>
        <w:outlineLvl w:val="1"/>
        <w:rPr>
          <w:rFonts w:ascii="Times New Roman" w:hAnsi="Times New Roman" w:cs="Times New Roman"/>
          <w:b w:val="0"/>
          <w:sz w:val="24"/>
          <w:szCs w:val="24"/>
        </w:rPr>
      </w:pPr>
      <w:r w:rsidRPr="003659D0">
        <w:rPr>
          <w:rFonts w:ascii="Times New Roman" w:hAnsi="Times New Roman" w:cs="Times New Roman"/>
          <w:b w:val="0"/>
          <w:sz w:val="24"/>
          <w:szCs w:val="24"/>
        </w:rPr>
        <w:t>0030 - штрафы за нарушение требований к ведению образовательной деятельности и организации образовательного процесса;</w:t>
      </w:r>
    </w:p>
    <w:p w14:paraId="19508329" w14:textId="77777777" w:rsidR="003659D0" w:rsidRPr="003659D0" w:rsidRDefault="003659D0" w:rsidP="003A56BF">
      <w:pPr>
        <w:pStyle w:val="ConsPlusTitle"/>
        <w:tabs>
          <w:tab w:val="left" w:pos="709"/>
        </w:tabs>
        <w:ind w:firstLine="709"/>
        <w:jc w:val="both"/>
        <w:outlineLvl w:val="1"/>
        <w:rPr>
          <w:rFonts w:ascii="Times New Roman" w:hAnsi="Times New Roman" w:cs="Times New Roman"/>
          <w:b w:val="0"/>
          <w:sz w:val="24"/>
          <w:szCs w:val="24"/>
        </w:rPr>
      </w:pPr>
      <w:r w:rsidRPr="003659D0">
        <w:rPr>
          <w:rFonts w:ascii="Times New Roman" w:hAnsi="Times New Roman" w:cs="Times New Roman"/>
          <w:b w:val="0"/>
          <w:sz w:val="24"/>
          <w:szCs w:val="24"/>
        </w:rPr>
        <w:t>0401 - штрафы за воспрепятствование законной деятельности должностного лица органа государственного контроля (надзора), должностного лица организации, уполномоченной в соответствии с федеральными законами на осуществление государственного надзора, должностного лица органа муниципального контроля;</w:t>
      </w:r>
    </w:p>
    <w:p w14:paraId="38024811" w14:textId="40C480C1" w:rsidR="003659D0" w:rsidRDefault="003659D0" w:rsidP="003A56BF">
      <w:pPr>
        <w:pStyle w:val="ConsPlusTitle"/>
        <w:tabs>
          <w:tab w:val="left" w:pos="709"/>
        </w:tabs>
        <w:ind w:firstLine="709"/>
        <w:jc w:val="both"/>
        <w:outlineLvl w:val="1"/>
        <w:rPr>
          <w:rFonts w:ascii="Times New Roman" w:hAnsi="Times New Roman" w:cs="Times New Roman"/>
          <w:b w:val="0"/>
          <w:sz w:val="24"/>
          <w:szCs w:val="24"/>
        </w:rPr>
      </w:pPr>
      <w:r w:rsidRPr="003659D0">
        <w:rPr>
          <w:rFonts w:ascii="Times New Roman" w:hAnsi="Times New Roman" w:cs="Times New Roman"/>
          <w:b w:val="0"/>
          <w:sz w:val="24"/>
          <w:szCs w:val="24"/>
        </w:rPr>
        <w:t>9000 - иные штрафы.</w:t>
      </w:r>
    </w:p>
    <w:p w14:paraId="117F2FDD" w14:textId="34A83C5C" w:rsidR="00895951" w:rsidRPr="00AE7C9E" w:rsidRDefault="00895951" w:rsidP="003A56BF">
      <w:pPr>
        <w:pStyle w:val="ConsPlusTitle"/>
        <w:numPr>
          <w:ilvl w:val="0"/>
          <w:numId w:val="13"/>
        </w:numPr>
        <w:tabs>
          <w:tab w:val="left" w:pos="709"/>
        </w:tabs>
        <w:ind w:left="0" w:firstLine="709"/>
        <w:jc w:val="both"/>
        <w:outlineLvl w:val="1"/>
        <w:rPr>
          <w:rFonts w:ascii="Times New Roman" w:hAnsi="Times New Roman" w:cs="Times New Roman"/>
          <w:b w:val="0"/>
          <w:sz w:val="24"/>
          <w:szCs w:val="24"/>
        </w:rPr>
      </w:pPr>
      <w:r w:rsidRPr="00AE7C9E">
        <w:rPr>
          <w:rFonts w:ascii="Times New Roman" w:hAnsi="Times New Roman" w:cs="Times New Roman"/>
          <w:b w:val="0"/>
          <w:sz w:val="24"/>
          <w:szCs w:val="24"/>
        </w:rPr>
        <w:t>По коду классификации доходов бюджета по виду дохода 1 16 01203 01 0000 140 «Административные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применяются следующие коды подвида доходов областного бюджета:</w:t>
      </w:r>
    </w:p>
    <w:p w14:paraId="292757FC" w14:textId="77777777" w:rsidR="0021314D" w:rsidRPr="0021314D" w:rsidRDefault="0021314D" w:rsidP="003A56BF">
      <w:pPr>
        <w:pStyle w:val="ConsPlusTitle"/>
        <w:ind w:firstLine="709"/>
        <w:jc w:val="both"/>
        <w:outlineLvl w:val="1"/>
        <w:rPr>
          <w:rFonts w:ascii="Times New Roman" w:hAnsi="Times New Roman" w:cs="Times New Roman"/>
          <w:b w:val="0"/>
          <w:sz w:val="24"/>
          <w:szCs w:val="24"/>
        </w:rPr>
      </w:pPr>
      <w:r w:rsidRPr="0021314D">
        <w:rPr>
          <w:rFonts w:ascii="Times New Roman" w:hAnsi="Times New Roman" w:cs="Times New Roman"/>
          <w:b w:val="0"/>
          <w:sz w:val="24"/>
          <w:szCs w:val="24"/>
        </w:rPr>
        <w:t>0004 - штрафы за нарушение требований пожарной безопасности;</w:t>
      </w:r>
    </w:p>
    <w:p w14:paraId="65672281" w14:textId="77777777" w:rsidR="0021314D" w:rsidRPr="0021314D" w:rsidRDefault="0021314D" w:rsidP="003A56BF">
      <w:pPr>
        <w:pStyle w:val="ConsPlusTitle"/>
        <w:ind w:firstLine="709"/>
        <w:jc w:val="both"/>
        <w:outlineLvl w:val="1"/>
        <w:rPr>
          <w:rFonts w:ascii="Times New Roman" w:hAnsi="Times New Roman" w:cs="Times New Roman"/>
          <w:b w:val="0"/>
          <w:sz w:val="24"/>
          <w:szCs w:val="24"/>
        </w:rPr>
      </w:pPr>
      <w:r w:rsidRPr="0021314D">
        <w:rPr>
          <w:rFonts w:ascii="Times New Roman" w:hAnsi="Times New Roman" w:cs="Times New Roman"/>
          <w:b w:val="0"/>
          <w:sz w:val="24"/>
          <w:szCs w:val="24"/>
        </w:rPr>
        <w:t>0005 - штрафы за нарушение требований режима чрезвычайного положения;</w:t>
      </w:r>
    </w:p>
    <w:p w14:paraId="40A3A566" w14:textId="77777777" w:rsidR="0021314D" w:rsidRPr="0021314D" w:rsidRDefault="0021314D" w:rsidP="003A56BF">
      <w:pPr>
        <w:pStyle w:val="ConsPlusTitle"/>
        <w:ind w:firstLine="709"/>
        <w:jc w:val="both"/>
        <w:outlineLvl w:val="1"/>
        <w:rPr>
          <w:rFonts w:ascii="Times New Roman" w:hAnsi="Times New Roman" w:cs="Times New Roman"/>
          <w:b w:val="0"/>
          <w:sz w:val="24"/>
          <w:szCs w:val="24"/>
        </w:rPr>
      </w:pPr>
      <w:r w:rsidRPr="0021314D">
        <w:rPr>
          <w:rFonts w:ascii="Times New Roman" w:hAnsi="Times New Roman" w:cs="Times New Roman"/>
          <w:b w:val="0"/>
          <w:sz w:val="24"/>
          <w:szCs w:val="24"/>
        </w:rPr>
        <w:t>0006 - штрафы за невыполнение требований норм и правил по предупреждению и ликвидации чрезвычайных ситуаций;</w:t>
      </w:r>
    </w:p>
    <w:p w14:paraId="610D2187" w14:textId="77777777" w:rsidR="0021314D" w:rsidRPr="0021314D" w:rsidRDefault="0021314D" w:rsidP="003A56BF">
      <w:pPr>
        <w:pStyle w:val="ConsPlusTitle"/>
        <w:ind w:firstLine="709"/>
        <w:jc w:val="both"/>
        <w:outlineLvl w:val="1"/>
        <w:rPr>
          <w:rFonts w:ascii="Times New Roman" w:hAnsi="Times New Roman" w:cs="Times New Roman"/>
          <w:b w:val="0"/>
          <w:sz w:val="24"/>
          <w:szCs w:val="24"/>
        </w:rPr>
      </w:pPr>
      <w:r w:rsidRPr="0021314D">
        <w:rPr>
          <w:rFonts w:ascii="Times New Roman" w:hAnsi="Times New Roman" w:cs="Times New Roman"/>
          <w:b w:val="0"/>
          <w:sz w:val="24"/>
          <w:szCs w:val="24"/>
        </w:rPr>
        <w:t>0007 - штрафы за невыполнение требований и мероприятий в области гражданской обороны;</w:t>
      </w:r>
    </w:p>
    <w:p w14:paraId="4FCC3253" w14:textId="77777777" w:rsidR="0021314D" w:rsidRPr="0021314D" w:rsidRDefault="0021314D" w:rsidP="003A56BF">
      <w:pPr>
        <w:pStyle w:val="ConsPlusTitle"/>
        <w:ind w:firstLine="709"/>
        <w:jc w:val="both"/>
        <w:outlineLvl w:val="1"/>
        <w:rPr>
          <w:rFonts w:ascii="Times New Roman" w:hAnsi="Times New Roman" w:cs="Times New Roman"/>
          <w:b w:val="0"/>
          <w:sz w:val="24"/>
          <w:szCs w:val="24"/>
        </w:rPr>
      </w:pPr>
      <w:r w:rsidRPr="0021314D">
        <w:rPr>
          <w:rFonts w:ascii="Times New Roman" w:hAnsi="Times New Roman" w:cs="Times New Roman"/>
          <w:b w:val="0"/>
          <w:sz w:val="24"/>
          <w:szCs w:val="24"/>
        </w:rPr>
        <w:t>0008 - штрафы за нарушение правил производства, приобретения, продажи, передачи, хранения, перевозки, ношения, коллекционирования, экспонирования, уничтожения или учета оружия и патронов к нему, а также нарушение правил производства, продажи, хранения, уничтожения или учета взрывчатых веществ и взрывных устройств, пиротехнических изделий, порядка выдачи свидетельства о прохождении подготовки и проверки знания правил безопасного обращения с оружием и наличия навыков безопасного обращения с оружием или медицинских заключений об отсутствии противопоказаний к владению оружием;</w:t>
      </w:r>
    </w:p>
    <w:p w14:paraId="67B384C6" w14:textId="77777777" w:rsidR="0021314D" w:rsidRPr="0021314D" w:rsidRDefault="0021314D" w:rsidP="003A56BF">
      <w:pPr>
        <w:pStyle w:val="ConsPlusTitle"/>
        <w:ind w:firstLine="709"/>
        <w:jc w:val="both"/>
        <w:outlineLvl w:val="1"/>
        <w:rPr>
          <w:rFonts w:ascii="Times New Roman" w:hAnsi="Times New Roman" w:cs="Times New Roman"/>
          <w:b w:val="0"/>
          <w:sz w:val="24"/>
          <w:szCs w:val="24"/>
        </w:rPr>
      </w:pPr>
      <w:r w:rsidRPr="0021314D">
        <w:rPr>
          <w:rFonts w:ascii="Times New Roman" w:hAnsi="Times New Roman" w:cs="Times New Roman"/>
          <w:b w:val="0"/>
          <w:sz w:val="24"/>
          <w:szCs w:val="24"/>
        </w:rPr>
        <w:t>0010 - штрафы за незаконные изготовление, продажу или передачу пневматического оружия;</w:t>
      </w:r>
    </w:p>
    <w:p w14:paraId="6CF98BF9" w14:textId="77777777" w:rsidR="0021314D" w:rsidRPr="0021314D" w:rsidRDefault="0021314D" w:rsidP="003A56BF">
      <w:pPr>
        <w:pStyle w:val="ConsPlusTitle"/>
        <w:ind w:firstLine="709"/>
        <w:jc w:val="both"/>
        <w:outlineLvl w:val="1"/>
        <w:rPr>
          <w:rFonts w:ascii="Times New Roman" w:hAnsi="Times New Roman" w:cs="Times New Roman"/>
          <w:b w:val="0"/>
          <w:sz w:val="24"/>
          <w:szCs w:val="24"/>
        </w:rPr>
      </w:pPr>
      <w:r w:rsidRPr="0021314D">
        <w:rPr>
          <w:rFonts w:ascii="Times New Roman" w:hAnsi="Times New Roman" w:cs="Times New Roman"/>
          <w:b w:val="0"/>
          <w:sz w:val="24"/>
          <w:szCs w:val="24"/>
        </w:rPr>
        <w:t>0012 - штрафы за пересылку оружия, нарушение правил перевозки, транспортирования или использования оружия и патронов к нему;</w:t>
      </w:r>
    </w:p>
    <w:p w14:paraId="3C7BCCD0" w14:textId="77777777" w:rsidR="0021314D" w:rsidRPr="0021314D" w:rsidRDefault="0021314D" w:rsidP="003A56BF">
      <w:pPr>
        <w:pStyle w:val="ConsPlusTitle"/>
        <w:ind w:firstLine="709"/>
        <w:jc w:val="both"/>
        <w:outlineLvl w:val="1"/>
        <w:rPr>
          <w:rFonts w:ascii="Times New Roman" w:hAnsi="Times New Roman" w:cs="Times New Roman"/>
          <w:b w:val="0"/>
          <w:sz w:val="24"/>
          <w:szCs w:val="24"/>
        </w:rPr>
      </w:pPr>
      <w:r w:rsidRPr="0021314D">
        <w:rPr>
          <w:rFonts w:ascii="Times New Roman" w:hAnsi="Times New Roman" w:cs="Times New Roman"/>
          <w:b w:val="0"/>
          <w:sz w:val="24"/>
          <w:szCs w:val="24"/>
        </w:rPr>
        <w:t>0013 - штрафы за стрельбу из оружия в отведенных для этого местах с нарушением установленных правил или в не отведенных для этого местах;</w:t>
      </w:r>
    </w:p>
    <w:p w14:paraId="746D1D0E" w14:textId="77777777" w:rsidR="0021314D" w:rsidRPr="0021314D" w:rsidRDefault="0021314D" w:rsidP="003A56BF">
      <w:pPr>
        <w:pStyle w:val="ConsPlusTitle"/>
        <w:ind w:firstLine="709"/>
        <w:jc w:val="both"/>
        <w:outlineLvl w:val="1"/>
        <w:rPr>
          <w:rFonts w:ascii="Times New Roman" w:hAnsi="Times New Roman" w:cs="Times New Roman"/>
          <w:b w:val="0"/>
          <w:sz w:val="24"/>
          <w:szCs w:val="24"/>
        </w:rPr>
      </w:pPr>
      <w:r w:rsidRPr="0021314D">
        <w:rPr>
          <w:rFonts w:ascii="Times New Roman" w:hAnsi="Times New Roman" w:cs="Times New Roman"/>
          <w:b w:val="0"/>
          <w:sz w:val="24"/>
          <w:szCs w:val="24"/>
        </w:rPr>
        <w:t>0014 - штрафы за нарушение правил сертификации оружия и патронов к нему;</w:t>
      </w:r>
    </w:p>
    <w:p w14:paraId="19008598" w14:textId="77777777" w:rsidR="0021314D" w:rsidRPr="0021314D" w:rsidRDefault="0021314D" w:rsidP="003A56BF">
      <w:pPr>
        <w:pStyle w:val="ConsPlusTitle"/>
        <w:ind w:firstLine="709"/>
        <w:jc w:val="both"/>
        <w:outlineLvl w:val="1"/>
        <w:rPr>
          <w:rFonts w:ascii="Times New Roman" w:hAnsi="Times New Roman" w:cs="Times New Roman"/>
          <w:b w:val="0"/>
          <w:sz w:val="24"/>
          <w:szCs w:val="24"/>
        </w:rPr>
      </w:pPr>
      <w:r w:rsidRPr="0021314D">
        <w:rPr>
          <w:rFonts w:ascii="Times New Roman" w:hAnsi="Times New Roman" w:cs="Times New Roman"/>
          <w:b w:val="0"/>
          <w:sz w:val="24"/>
          <w:szCs w:val="24"/>
        </w:rPr>
        <w:t>0021 - штрафы за появление в общественных местах в состоянии опьянения;</w:t>
      </w:r>
    </w:p>
    <w:p w14:paraId="7B022ED9" w14:textId="77777777" w:rsidR="0021314D" w:rsidRDefault="0021314D" w:rsidP="003A56BF">
      <w:pPr>
        <w:pStyle w:val="ConsPlusTitle"/>
        <w:ind w:firstLine="709"/>
        <w:jc w:val="both"/>
        <w:outlineLvl w:val="1"/>
        <w:rPr>
          <w:rFonts w:ascii="Times New Roman" w:hAnsi="Times New Roman" w:cs="Times New Roman"/>
          <w:b w:val="0"/>
          <w:sz w:val="24"/>
          <w:szCs w:val="24"/>
        </w:rPr>
      </w:pPr>
      <w:r w:rsidRPr="0021314D">
        <w:rPr>
          <w:rFonts w:ascii="Times New Roman" w:hAnsi="Times New Roman" w:cs="Times New Roman"/>
          <w:b w:val="0"/>
          <w:sz w:val="24"/>
          <w:szCs w:val="24"/>
        </w:rPr>
        <w:t>9000 - иные штрафы.</w:t>
      </w:r>
    </w:p>
    <w:p w14:paraId="0F106E1F" w14:textId="77777777" w:rsidR="0021314D" w:rsidRPr="0021314D" w:rsidRDefault="0021314D" w:rsidP="003A56BF">
      <w:pPr>
        <w:pStyle w:val="ConsPlusTitle"/>
        <w:numPr>
          <w:ilvl w:val="0"/>
          <w:numId w:val="13"/>
        </w:numPr>
        <w:ind w:left="0" w:firstLine="709"/>
        <w:jc w:val="both"/>
        <w:outlineLvl w:val="1"/>
        <w:rPr>
          <w:rFonts w:ascii="Times New Roman" w:hAnsi="Times New Roman" w:cs="Times New Roman"/>
          <w:b w:val="0"/>
          <w:sz w:val="24"/>
          <w:szCs w:val="24"/>
        </w:rPr>
      </w:pPr>
      <w:r w:rsidRPr="0021314D">
        <w:rPr>
          <w:rFonts w:ascii="Times New Roman" w:hAnsi="Times New Roman" w:cs="Times New Roman"/>
          <w:b w:val="0"/>
          <w:sz w:val="24"/>
          <w:szCs w:val="24"/>
        </w:rPr>
        <w:t>По коду классификации доходов бюджета по виду дохода 1 16 02010 02 0000 140 "Административные штрафы, установленные законами субъектов Российской Федерации об административных правонарушениях, за нарушение законов и иных нормативных правовых актов субъектов Российской Федерации" применяются следующие коды подвида доходов:</w:t>
      </w:r>
    </w:p>
    <w:p w14:paraId="41715237" w14:textId="59CD715D" w:rsidR="0021314D" w:rsidRDefault="0021314D" w:rsidP="003A56BF">
      <w:pPr>
        <w:pStyle w:val="ConsPlusTitle"/>
        <w:ind w:firstLine="709"/>
        <w:jc w:val="both"/>
        <w:outlineLvl w:val="1"/>
        <w:rPr>
          <w:rFonts w:ascii="Times New Roman" w:hAnsi="Times New Roman" w:cs="Times New Roman"/>
          <w:b w:val="0"/>
          <w:sz w:val="24"/>
          <w:szCs w:val="24"/>
        </w:rPr>
      </w:pPr>
      <w:r w:rsidRPr="0021314D">
        <w:rPr>
          <w:rFonts w:ascii="Times New Roman" w:hAnsi="Times New Roman" w:cs="Times New Roman"/>
          <w:b w:val="0"/>
          <w:sz w:val="24"/>
          <w:szCs w:val="24"/>
        </w:rPr>
        <w:t>1111 - штрафы, налагаемые административными комиссиями муниципальных образований Брянской облас</w:t>
      </w:r>
      <w:r>
        <w:rPr>
          <w:rFonts w:ascii="Times New Roman" w:hAnsi="Times New Roman" w:cs="Times New Roman"/>
          <w:b w:val="0"/>
          <w:sz w:val="24"/>
          <w:szCs w:val="24"/>
        </w:rPr>
        <w:t>ти за следующими видами доходов.</w:t>
      </w:r>
    </w:p>
    <w:p w14:paraId="5441813C" w14:textId="007BCE27" w:rsidR="00202B73" w:rsidRPr="00202B73" w:rsidRDefault="00202B73" w:rsidP="003A56BF">
      <w:pPr>
        <w:pStyle w:val="ConsPlusTitle"/>
        <w:numPr>
          <w:ilvl w:val="0"/>
          <w:numId w:val="13"/>
        </w:numPr>
        <w:ind w:left="0" w:firstLine="709"/>
        <w:jc w:val="both"/>
        <w:outlineLvl w:val="1"/>
        <w:rPr>
          <w:rFonts w:ascii="Times New Roman" w:hAnsi="Times New Roman" w:cs="Times New Roman"/>
          <w:b w:val="0"/>
          <w:sz w:val="24"/>
          <w:szCs w:val="24"/>
        </w:rPr>
      </w:pPr>
      <w:r w:rsidRPr="00202B73">
        <w:rPr>
          <w:rFonts w:ascii="Times New Roman" w:hAnsi="Times New Roman" w:cs="Times New Roman"/>
          <w:b w:val="0"/>
          <w:sz w:val="24"/>
          <w:szCs w:val="24"/>
        </w:rPr>
        <w:t>По коду классификации доходов бюджета по виду дохода 1 16 10123 01 0000 140 "Доходы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применяются следующие коды подвида доходов:</w:t>
      </w:r>
    </w:p>
    <w:p w14:paraId="7007AABE" w14:textId="77777777" w:rsidR="00202B73" w:rsidRPr="00202B73" w:rsidRDefault="00202B73" w:rsidP="003A56BF">
      <w:pPr>
        <w:pStyle w:val="ConsPlusTitle"/>
        <w:ind w:firstLine="709"/>
        <w:jc w:val="both"/>
        <w:outlineLvl w:val="1"/>
        <w:rPr>
          <w:rFonts w:ascii="Times New Roman" w:hAnsi="Times New Roman" w:cs="Times New Roman"/>
          <w:b w:val="0"/>
          <w:sz w:val="24"/>
          <w:szCs w:val="24"/>
        </w:rPr>
      </w:pPr>
      <w:r w:rsidRPr="00202B73">
        <w:rPr>
          <w:rFonts w:ascii="Times New Roman" w:hAnsi="Times New Roman" w:cs="Times New Roman"/>
          <w:b w:val="0"/>
          <w:sz w:val="24"/>
          <w:szCs w:val="24"/>
        </w:rPr>
        <w:t xml:space="preserve">0041 - доходы бюджетов городских округов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w:t>
      </w:r>
      <w:r w:rsidRPr="00202B73">
        <w:rPr>
          <w:rFonts w:ascii="Times New Roman" w:hAnsi="Times New Roman" w:cs="Times New Roman"/>
          <w:b w:val="0"/>
          <w:sz w:val="24"/>
          <w:szCs w:val="24"/>
        </w:rPr>
        <w:lastRenderedPageBreak/>
        <w:t>о раздельном учете задолженности;</w:t>
      </w:r>
    </w:p>
    <w:p w14:paraId="712E33F4" w14:textId="77777777" w:rsidR="00202B73" w:rsidRPr="00202B73" w:rsidRDefault="00202B73" w:rsidP="003A56BF">
      <w:pPr>
        <w:pStyle w:val="ConsPlusTitle"/>
        <w:ind w:firstLine="709"/>
        <w:jc w:val="both"/>
        <w:outlineLvl w:val="1"/>
        <w:rPr>
          <w:rFonts w:ascii="Times New Roman" w:hAnsi="Times New Roman" w:cs="Times New Roman"/>
          <w:b w:val="0"/>
          <w:sz w:val="24"/>
          <w:szCs w:val="24"/>
        </w:rPr>
      </w:pPr>
      <w:r w:rsidRPr="00202B73">
        <w:rPr>
          <w:rFonts w:ascii="Times New Roman" w:hAnsi="Times New Roman" w:cs="Times New Roman"/>
          <w:b w:val="0"/>
          <w:sz w:val="24"/>
          <w:szCs w:val="24"/>
        </w:rPr>
        <w:t>0042 - доходы бюджетов городских округов, направляемые на формирование муниципального дорожного фонда;</w:t>
      </w:r>
    </w:p>
    <w:p w14:paraId="148C1E4A" w14:textId="77777777" w:rsidR="00202B73" w:rsidRPr="00202B73" w:rsidRDefault="00202B73" w:rsidP="003A56BF">
      <w:pPr>
        <w:pStyle w:val="ConsPlusTitle"/>
        <w:ind w:firstLine="709"/>
        <w:jc w:val="both"/>
        <w:outlineLvl w:val="1"/>
        <w:rPr>
          <w:rFonts w:ascii="Times New Roman" w:hAnsi="Times New Roman" w:cs="Times New Roman"/>
          <w:b w:val="0"/>
          <w:sz w:val="24"/>
          <w:szCs w:val="24"/>
        </w:rPr>
      </w:pPr>
      <w:r w:rsidRPr="00202B73">
        <w:rPr>
          <w:rFonts w:ascii="Times New Roman" w:hAnsi="Times New Roman" w:cs="Times New Roman"/>
          <w:b w:val="0"/>
          <w:sz w:val="24"/>
          <w:szCs w:val="24"/>
        </w:rPr>
        <w:t>0051 - доходы бюджетов муниципальных районов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учете задолженности;</w:t>
      </w:r>
    </w:p>
    <w:p w14:paraId="15CA9F47" w14:textId="5E72C018" w:rsidR="00202B73" w:rsidRDefault="00202B73" w:rsidP="003A56BF">
      <w:pPr>
        <w:pStyle w:val="ConsPlusTitle"/>
        <w:ind w:firstLine="709"/>
        <w:jc w:val="both"/>
        <w:outlineLvl w:val="1"/>
        <w:rPr>
          <w:rFonts w:ascii="Times New Roman" w:hAnsi="Times New Roman" w:cs="Times New Roman"/>
          <w:b w:val="0"/>
          <w:sz w:val="24"/>
          <w:szCs w:val="24"/>
        </w:rPr>
      </w:pPr>
      <w:r w:rsidRPr="00202B73">
        <w:rPr>
          <w:rFonts w:ascii="Times New Roman" w:hAnsi="Times New Roman" w:cs="Times New Roman"/>
          <w:b w:val="0"/>
          <w:sz w:val="24"/>
          <w:szCs w:val="24"/>
        </w:rPr>
        <w:t>0052 - доходы бюджетов муниципальных районов, направляемые на формирование муниципального дорожного фонда.</w:t>
      </w:r>
    </w:p>
    <w:p w14:paraId="3EC25CDD" w14:textId="77777777" w:rsidR="0021314D" w:rsidRDefault="0021314D" w:rsidP="0021314D">
      <w:pPr>
        <w:pStyle w:val="ConsPlusTitle"/>
        <w:jc w:val="both"/>
        <w:outlineLvl w:val="1"/>
        <w:rPr>
          <w:rFonts w:ascii="Times New Roman" w:hAnsi="Times New Roman" w:cs="Times New Roman"/>
          <w:b w:val="0"/>
          <w:sz w:val="24"/>
          <w:szCs w:val="24"/>
        </w:rPr>
      </w:pPr>
    </w:p>
    <w:p w14:paraId="7038A594" w14:textId="1DCC3963" w:rsidR="00895951" w:rsidRPr="00AE7C9E" w:rsidRDefault="00895951" w:rsidP="0021314D">
      <w:pPr>
        <w:pStyle w:val="ConsPlusTitle"/>
        <w:jc w:val="center"/>
        <w:outlineLvl w:val="1"/>
        <w:rPr>
          <w:rFonts w:ascii="Times New Roman" w:hAnsi="Times New Roman" w:cs="Times New Roman"/>
          <w:sz w:val="24"/>
          <w:szCs w:val="24"/>
        </w:rPr>
      </w:pPr>
      <w:r w:rsidRPr="00AE7C9E">
        <w:rPr>
          <w:rFonts w:ascii="Times New Roman" w:hAnsi="Times New Roman" w:cs="Times New Roman"/>
          <w:sz w:val="24"/>
          <w:szCs w:val="24"/>
        </w:rPr>
        <w:t>IV. Классификация источников внутреннего финансирования</w:t>
      </w:r>
    </w:p>
    <w:p w14:paraId="483516E0" w14:textId="20E5AE45" w:rsidR="00895951" w:rsidRDefault="00895951" w:rsidP="00AE7C9E">
      <w:pPr>
        <w:pStyle w:val="ConsPlusTitle"/>
        <w:jc w:val="center"/>
        <w:outlineLvl w:val="1"/>
        <w:rPr>
          <w:rFonts w:ascii="Times New Roman" w:hAnsi="Times New Roman" w:cs="Times New Roman"/>
          <w:sz w:val="24"/>
          <w:szCs w:val="24"/>
        </w:rPr>
      </w:pPr>
      <w:r w:rsidRPr="00AE7C9E">
        <w:rPr>
          <w:rFonts w:ascii="Times New Roman" w:hAnsi="Times New Roman" w:cs="Times New Roman"/>
          <w:sz w:val="24"/>
          <w:szCs w:val="24"/>
        </w:rPr>
        <w:t>дефицита бюджета городского округа город Фокино Брянской области</w:t>
      </w:r>
    </w:p>
    <w:p w14:paraId="265B49FC" w14:textId="77777777" w:rsidR="00A3061B" w:rsidRPr="00AE7C9E" w:rsidRDefault="00A3061B" w:rsidP="00AE7C9E">
      <w:pPr>
        <w:pStyle w:val="ConsPlusTitle"/>
        <w:jc w:val="center"/>
        <w:outlineLvl w:val="1"/>
        <w:rPr>
          <w:rFonts w:ascii="Times New Roman" w:hAnsi="Times New Roman" w:cs="Times New Roman"/>
          <w:sz w:val="24"/>
          <w:szCs w:val="24"/>
        </w:rPr>
      </w:pPr>
    </w:p>
    <w:p w14:paraId="37BB6FCF" w14:textId="6C60BE17" w:rsidR="00895951" w:rsidRPr="00AE7C9E" w:rsidRDefault="00895951" w:rsidP="003A56BF">
      <w:pPr>
        <w:pStyle w:val="ConsPlusTitle"/>
        <w:numPr>
          <w:ilvl w:val="0"/>
          <w:numId w:val="13"/>
        </w:numPr>
        <w:tabs>
          <w:tab w:val="left" w:pos="709"/>
        </w:tabs>
        <w:ind w:left="0" w:firstLine="709"/>
        <w:jc w:val="both"/>
        <w:outlineLvl w:val="1"/>
        <w:rPr>
          <w:rFonts w:ascii="Times New Roman" w:hAnsi="Times New Roman" w:cs="Times New Roman"/>
          <w:b w:val="0"/>
          <w:sz w:val="24"/>
          <w:szCs w:val="24"/>
        </w:rPr>
      </w:pPr>
      <w:r w:rsidRPr="00AE7C9E">
        <w:rPr>
          <w:rFonts w:ascii="Times New Roman" w:hAnsi="Times New Roman" w:cs="Times New Roman"/>
          <w:b w:val="0"/>
          <w:sz w:val="24"/>
          <w:szCs w:val="24"/>
        </w:rPr>
        <w:t>Детализация классификации источников внутреннего финансирования дефицита бюджета городского округа город Фокино Брянской области:</w:t>
      </w:r>
    </w:p>
    <w:p w14:paraId="0A1259AF" w14:textId="65F6DB52" w:rsidR="0042328D" w:rsidRPr="0042328D" w:rsidRDefault="0042328D" w:rsidP="003A56BF">
      <w:pPr>
        <w:pStyle w:val="ConsPlusTitle"/>
        <w:numPr>
          <w:ilvl w:val="1"/>
          <w:numId w:val="13"/>
        </w:numPr>
        <w:ind w:left="0" w:firstLine="709"/>
        <w:jc w:val="both"/>
        <w:outlineLvl w:val="1"/>
        <w:rPr>
          <w:rFonts w:ascii="Times New Roman" w:hAnsi="Times New Roman" w:cs="Times New Roman"/>
          <w:b w:val="0"/>
          <w:sz w:val="24"/>
          <w:szCs w:val="24"/>
        </w:rPr>
      </w:pPr>
      <w:r w:rsidRPr="0042328D">
        <w:rPr>
          <w:rFonts w:ascii="Times New Roman" w:hAnsi="Times New Roman" w:cs="Times New Roman"/>
          <w:b w:val="0"/>
          <w:sz w:val="24"/>
          <w:szCs w:val="24"/>
        </w:rPr>
        <w:t>Группа 0100 "Источники внутреннего финансирования дефицитов бюджетов" содержит следующие подгруппы:</w:t>
      </w:r>
    </w:p>
    <w:p w14:paraId="7D0743FF" w14:textId="77777777" w:rsidR="0042328D" w:rsidRPr="0042328D" w:rsidRDefault="0042328D" w:rsidP="003A56BF">
      <w:pPr>
        <w:pStyle w:val="ConsPlusTitle"/>
        <w:ind w:firstLine="709"/>
        <w:jc w:val="both"/>
        <w:outlineLvl w:val="1"/>
        <w:rPr>
          <w:rFonts w:ascii="Times New Roman" w:hAnsi="Times New Roman" w:cs="Times New Roman"/>
          <w:b w:val="0"/>
          <w:sz w:val="24"/>
          <w:szCs w:val="24"/>
        </w:rPr>
      </w:pPr>
      <w:r w:rsidRPr="0042328D">
        <w:rPr>
          <w:rFonts w:ascii="Times New Roman" w:hAnsi="Times New Roman" w:cs="Times New Roman"/>
          <w:b w:val="0"/>
          <w:sz w:val="24"/>
          <w:szCs w:val="24"/>
        </w:rPr>
        <w:t>0102 - "Кредиты кредитных организаций в валюте Российской Федерации". Данная подгруппа отражает разницу между полученными и погашенными Брянской областью кредитами кредитных организаций в валюте Российской Федерации;</w:t>
      </w:r>
    </w:p>
    <w:p w14:paraId="21EE4FD3" w14:textId="77777777" w:rsidR="00B6038A" w:rsidRDefault="0042328D" w:rsidP="003A56BF">
      <w:pPr>
        <w:pStyle w:val="ConsPlusTitle"/>
        <w:ind w:firstLine="709"/>
        <w:jc w:val="both"/>
        <w:outlineLvl w:val="1"/>
        <w:rPr>
          <w:rFonts w:ascii="Times New Roman" w:hAnsi="Times New Roman" w:cs="Times New Roman"/>
          <w:b w:val="0"/>
          <w:sz w:val="24"/>
          <w:szCs w:val="24"/>
        </w:rPr>
      </w:pPr>
      <w:r w:rsidRPr="0042328D">
        <w:rPr>
          <w:rFonts w:ascii="Times New Roman" w:hAnsi="Times New Roman" w:cs="Times New Roman"/>
          <w:b w:val="0"/>
          <w:sz w:val="24"/>
          <w:szCs w:val="24"/>
        </w:rPr>
        <w:t>0103 - "Бюджетные кредиты от других бюджетов бюджетной системы Российской Федерации". Данная подгруппа отражает разницу между полученными и погашенными Брянской областью в валюте Российской Федерации бюджетными кредитами, предоставленными соответствующему бюджету другими бюджетами бюджетной системы Российской Федерации.</w:t>
      </w:r>
      <w:r w:rsidR="00B6038A">
        <w:rPr>
          <w:rFonts w:ascii="Times New Roman" w:hAnsi="Times New Roman" w:cs="Times New Roman"/>
          <w:b w:val="0"/>
          <w:sz w:val="24"/>
          <w:szCs w:val="24"/>
        </w:rPr>
        <w:t xml:space="preserve"> </w:t>
      </w:r>
    </w:p>
    <w:p w14:paraId="49D79FC4" w14:textId="6401E4C0" w:rsidR="00B6038A" w:rsidRPr="00B6038A" w:rsidRDefault="00B6038A" w:rsidP="003A56BF">
      <w:pPr>
        <w:pStyle w:val="ConsPlusTitle"/>
        <w:numPr>
          <w:ilvl w:val="1"/>
          <w:numId w:val="13"/>
        </w:numPr>
        <w:ind w:left="0" w:firstLine="709"/>
        <w:jc w:val="both"/>
        <w:outlineLvl w:val="1"/>
        <w:rPr>
          <w:rFonts w:ascii="Times New Roman" w:hAnsi="Times New Roman" w:cs="Times New Roman"/>
          <w:b w:val="0"/>
          <w:sz w:val="24"/>
          <w:szCs w:val="24"/>
        </w:rPr>
      </w:pPr>
      <w:r w:rsidRPr="00B6038A">
        <w:rPr>
          <w:rFonts w:ascii="Times New Roman" w:hAnsi="Times New Roman" w:cs="Times New Roman"/>
          <w:b w:val="0"/>
          <w:sz w:val="24"/>
          <w:szCs w:val="24"/>
        </w:rPr>
        <w:t>В целях детализации расчетов по видам кредитов по подгруппе 0103 "Бюджетные кредиты от других бюджетов бюджетной системы Российской Федерации" применяются следующие коды вида источников финансирования дефицитов бюджетов:</w:t>
      </w:r>
    </w:p>
    <w:p w14:paraId="7018FA3E" w14:textId="3F4119AA" w:rsidR="00B6038A" w:rsidRPr="00B6038A" w:rsidRDefault="00B6038A" w:rsidP="003A56BF">
      <w:pPr>
        <w:pStyle w:val="ConsPlusTitle"/>
        <w:ind w:firstLine="709"/>
        <w:jc w:val="both"/>
        <w:outlineLvl w:val="1"/>
        <w:rPr>
          <w:rFonts w:ascii="Times New Roman" w:hAnsi="Times New Roman" w:cs="Times New Roman"/>
          <w:b w:val="0"/>
          <w:sz w:val="24"/>
          <w:szCs w:val="24"/>
        </w:rPr>
      </w:pPr>
      <w:r w:rsidRPr="00B6038A">
        <w:rPr>
          <w:rFonts w:ascii="Times New Roman" w:hAnsi="Times New Roman" w:cs="Times New Roman"/>
          <w:b w:val="0"/>
          <w:sz w:val="24"/>
          <w:szCs w:val="24"/>
        </w:rPr>
        <w:t>2500 - бюджетные кредиты для погашения бюджетных кредитов на пополнение остатков средств на счете бюджета</w:t>
      </w:r>
      <w:r>
        <w:rPr>
          <w:rFonts w:ascii="Times New Roman" w:hAnsi="Times New Roman" w:cs="Times New Roman"/>
          <w:b w:val="0"/>
          <w:sz w:val="24"/>
          <w:szCs w:val="24"/>
        </w:rPr>
        <w:t xml:space="preserve"> городского округа город Фокино Брянской области</w:t>
      </w:r>
      <w:r w:rsidRPr="00B6038A">
        <w:rPr>
          <w:rFonts w:ascii="Times New Roman" w:hAnsi="Times New Roman" w:cs="Times New Roman"/>
          <w:b w:val="0"/>
          <w:sz w:val="24"/>
          <w:szCs w:val="24"/>
        </w:rPr>
        <w:t>;</w:t>
      </w:r>
    </w:p>
    <w:p w14:paraId="094506C7" w14:textId="4A1C3431" w:rsidR="00B6038A" w:rsidRPr="00B6038A" w:rsidRDefault="00B6038A" w:rsidP="003A56BF">
      <w:pPr>
        <w:pStyle w:val="ConsPlusTitle"/>
        <w:ind w:firstLine="709"/>
        <w:jc w:val="both"/>
        <w:outlineLvl w:val="1"/>
        <w:rPr>
          <w:rFonts w:ascii="Times New Roman" w:hAnsi="Times New Roman" w:cs="Times New Roman"/>
          <w:b w:val="0"/>
          <w:sz w:val="24"/>
          <w:szCs w:val="24"/>
        </w:rPr>
      </w:pPr>
      <w:r w:rsidRPr="00B6038A">
        <w:rPr>
          <w:rFonts w:ascii="Times New Roman" w:hAnsi="Times New Roman" w:cs="Times New Roman"/>
          <w:b w:val="0"/>
          <w:sz w:val="24"/>
          <w:szCs w:val="24"/>
        </w:rPr>
        <w:t xml:space="preserve">5002 - бюджетные кредиты, предоставленные для частичного покрытия дефицита бюджета, возврат которых осуществляется </w:t>
      </w:r>
      <w:r>
        <w:rPr>
          <w:rFonts w:ascii="Times New Roman" w:hAnsi="Times New Roman" w:cs="Times New Roman"/>
          <w:b w:val="0"/>
          <w:sz w:val="24"/>
          <w:szCs w:val="24"/>
        </w:rPr>
        <w:t>городским округом город Фокино Брянской области</w:t>
      </w:r>
      <w:r w:rsidRPr="00B6038A">
        <w:rPr>
          <w:rFonts w:ascii="Times New Roman" w:hAnsi="Times New Roman" w:cs="Times New Roman"/>
          <w:b w:val="0"/>
          <w:sz w:val="24"/>
          <w:szCs w:val="24"/>
        </w:rPr>
        <w:t>;</w:t>
      </w:r>
    </w:p>
    <w:p w14:paraId="324D7D4A" w14:textId="05CDB262" w:rsidR="0042328D" w:rsidRDefault="00B6038A" w:rsidP="003A56BF">
      <w:pPr>
        <w:pStyle w:val="ConsPlusTitle"/>
        <w:ind w:firstLine="709"/>
        <w:jc w:val="both"/>
        <w:outlineLvl w:val="1"/>
        <w:rPr>
          <w:rFonts w:ascii="Times New Roman" w:hAnsi="Times New Roman" w:cs="Times New Roman"/>
          <w:b w:val="0"/>
          <w:sz w:val="24"/>
          <w:szCs w:val="24"/>
        </w:rPr>
      </w:pPr>
      <w:r w:rsidRPr="00B6038A">
        <w:rPr>
          <w:rFonts w:ascii="Times New Roman" w:hAnsi="Times New Roman" w:cs="Times New Roman"/>
          <w:b w:val="0"/>
          <w:sz w:val="24"/>
          <w:szCs w:val="24"/>
        </w:rPr>
        <w:t xml:space="preserve">8001 - бюджетные кредиты, предоставленные на пополнение остатков средств на счете бюджета </w:t>
      </w:r>
      <w:r>
        <w:rPr>
          <w:rFonts w:ascii="Times New Roman" w:hAnsi="Times New Roman" w:cs="Times New Roman"/>
          <w:b w:val="0"/>
          <w:sz w:val="24"/>
          <w:szCs w:val="24"/>
        </w:rPr>
        <w:t>городского округа город Фокино Брянской области</w:t>
      </w:r>
      <w:r w:rsidRPr="00B6038A">
        <w:rPr>
          <w:rFonts w:ascii="Times New Roman" w:hAnsi="Times New Roman" w:cs="Times New Roman"/>
          <w:b w:val="0"/>
          <w:sz w:val="24"/>
          <w:szCs w:val="24"/>
        </w:rPr>
        <w:t>;</w:t>
      </w:r>
    </w:p>
    <w:p w14:paraId="39545E13" w14:textId="0092DE20" w:rsidR="00895951" w:rsidRPr="003A56BF" w:rsidRDefault="003A56BF" w:rsidP="003A56BF">
      <w:pPr>
        <w:pStyle w:val="ConsPlusTitle"/>
        <w:numPr>
          <w:ilvl w:val="1"/>
          <w:numId w:val="13"/>
        </w:numPr>
        <w:ind w:left="0" w:firstLine="709"/>
        <w:jc w:val="both"/>
        <w:outlineLvl w:val="1"/>
        <w:rPr>
          <w:rFonts w:ascii="Times New Roman" w:hAnsi="Times New Roman" w:cs="Times New Roman"/>
          <w:b w:val="0"/>
          <w:sz w:val="24"/>
          <w:szCs w:val="24"/>
        </w:rPr>
      </w:pPr>
      <w:r>
        <w:rPr>
          <w:rFonts w:ascii="Times New Roman" w:hAnsi="Times New Roman" w:cs="Times New Roman"/>
          <w:b w:val="0"/>
          <w:sz w:val="24"/>
          <w:szCs w:val="24"/>
        </w:rPr>
        <w:t>П</w:t>
      </w:r>
      <w:r w:rsidR="00895951" w:rsidRPr="003A56BF">
        <w:rPr>
          <w:rFonts w:ascii="Times New Roman" w:hAnsi="Times New Roman" w:cs="Times New Roman"/>
          <w:b w:val="0"/>
          <w:sz w:val="24"/>
          <w:szCs w:val="24"/>
        </w:rPr>
        <w:t>одгруппа 0105 «Изменение остатков средств на счетах по учету средств бюджета» отражает изменение остатков средств на счетах по учету средств бюджета городского округа город Фокино Брянской области в течение соответствующего финансового года.</w:t>
      </w:r>
    </w:p>
    <w:p w14:paraId="74A9C0B0" w14:textId="77777777" w:rsidR="00086FEC" w:rsidRPr="00AE7C9E" w:rsidRDefault="00086FEC" w:rsidP="00AE7C9E">
      <w:pPr>
        <w:pStyle w:val="ConsPlusTitle"/>
        <w:spacing w:before="240" w:after="240"/>
        <w:jc w:val="both"/>
        <w:outlineLvl w:val="1"/>
        <w:rPr>
          <w:rFonts w:ascii="Times New Roman" w:hAnsi="Times New Roman" w:cs="Times New Roman"/>
          <w:sz w:val="24"/>
          <w:szCs w:val="24"/>
        </w:rPr>
      </w:pPr>
    </w:p>
    <w:sectPr w:rsidR="00086FEC" w:rsidRPr="00AE7C9E" w:rsidSect="000049A5">
      <w:headerReference w:type="even" r:id="rId9"/>
      <w:headerReference w:type="default" r:id="rId10"/>
      <w:footerReference w:type="even" r:id="rId11"/>
      <w:footerReference w:type="default" r:id="rId12"/>
      <w:headerReference w:type="first" r:id="rId13"/>
      <w:footerReference w:type="first" r:id="rId14"/>
      <w:pgSz w:w="11906" w:h="16838"/>
      <w:pgMar w:top="993" w:right="850" w:bottom="1134" w:left="1701" w:header="708" w:footer="708"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E77F7EF" w14:textId="77777777" w:rsidR="00517032" w:rsidRDefault="00517032">
      <w:pPr>
        <w:spacing w:after="0" w:line="240" w:lineRule="auto"/>
      </w:pPr>
      <w:r>
        <w:separator/>
      </w:r>
    </w:p>
  </w:endnote>
  <w:endnote w:type="continuationSeparator" w:id="0">
    <w:p w14:paraId="7A7F693B" w14:textId="77777777" w:rsidR="00517032" w:rsidRDefault="005170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168A7E" w14:textId="77777777" w:rsidR="003A56BF" w:rsidRDefault="003A56BF" w:rsidP="00FD0C49">
    <w:pPr>
      <w:pStyle w:val="a4"/>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Pr>
        <w:rStyle w:val="a6"/>
        <w:noProof/>
      </w:rPr>
      <w:t>10</w:t>
    </w:r>
    <w:r>
      <w:rPr>
        <w:rStyle w:val="a6"/>
      </w:rPr>
      <w:fldChar w:fldCharType="end"/>
    </w:r>
  </w:p>
  <w:p w14:paraId="34CBBEAB" w14:textId="77777777" w:rsidR="003A56BF" w:rsidRDefault="003A56BF" w:rsidP="00FD0C49">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0CA14D" w14:textId="77777777" w:rsidR="003A56BF" w:rsidRDefault="003A56BF">
    <w:pPr>
      <w:pStyle w:val="a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E23CCA" w14:textId="77777777" w:rsidR="003A56BF" w:rsidRDefault="003A56BF">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514FE2F" w14:textId="77777777" w:rsidR="00517032" w:rsidRDefault="00517032">
      <w:pPr>
        <w:spacing w:after="0" w:line="240" w:lineRule="auto"/>
      </w:pPr>
      <w:r>
        <w:separator/>
      </w:r>
    </w:p>
  </w:footnote>
  <w:footnote w:type="continuationSeparator" w:id="0">
    <w:p w14:paraId="5A3C5FF4" w14:textId="77777777" w:rsidR="00517032" w:rsidRDefault="0051703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DC41C3" w14:textId="77777777" w:rsidR="003A56BF" w:rsidRDefault="003A56BF">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B5F684" w14:textId="77777777" w:rsidR="003A56BF" w:rsidRDefault="003A56BF">
    <w:pPr>
      <w:pStyle w:val="a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92F37A" w14:textId="77777777" w:rsidR="003A56BF" w:rsidRDefault="003A56BF">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681798"/>
    <w:multiLevelType w:val="multilevel"/>
    <w:tmpl w:val="B69AE412"/>
    <w:lvl w:ilvl="0">
      <w:start w:val="5"/>
      <w:numFmt w:val="decimal"/>
      <w:lvlText w:val="%1."/>
      <w:lvlJc w:val="left"/>
      <w:pPr>
        <w:ind w:left="480" w:hanging="480"/>
      </w:pPr>
    </w:lvl>
    <w:lvl w:ilvl="1">
      <w:start w:val="53"/>
      <w:numFmt w:val="decimal"/>
      <w:lvlText w:val="%1.%2."/>
      <w:lvlJc w:val="left"/>
      <w:pPr>
        <w:ind w:left="480" w:hanging="48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
    <w:nsid w:val="067C78A8"/>
    <w:multiLevelType w:val="hybridMultilevel"/>
    <w:tmpl w:val="542C9152"/>
    <w:lvl w:ilvl="0" w:tplc="E6F4D1AC">
      <w:start w:val="3"/>
      <w:numFmt w:val="bullet"/>
      <w:lvlText w:val="-"/>
      <w:lvlJc w:val="left"/>
      <w:pPr>
        <w:ind w:left="1070" w:hanging="360"/>
      </w:pPr>
      <w:rPr>
        <w:rFonts w:ascii="Times New Roman" w:eastAsia="Times New Roman" w:hAnsi="Times New Roman" w:cs="Times New Roman" w:hint="default"/>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2">
    <w:nsid w:val="0A53361D"/>
    <w:multiLevelType w:val="multilevel"/>
    <w:tmpl w:val="ED0A1D8E"/>
    <w:lvl w:ilvl="0">
      <w:start w:val="13"/>
      <w:numFmt w:val="decimal"/>
      <w:lvlText w:val="%1."/>
      <w:lvlJc w:val="left"/>
      <w:pPr>
        <w:ind w:left="720" w:hanging="360"/>
      </w:pPr>
      <w:rPr>
        <w:rFonts w:hint="default"/>
      </w:rPr>
    </w:lvl>
    <w:lvl w:ilvl="1">
      <w:start w:val="1"/>
      <w:numFmt w:val="decimal"/>
      <w:isLgl/>
      <w:lvlText w:val="%1.%2"/>
      <w:lvlJc w:val="left"/>
      <w:pPr>
        <w:ind w:left="1020" w:hanging="6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
    <w:nsid w:val="0D564162"/>
    <w:multiLevelType w:val="multilevel"/>
    <w:tmpl w:val="E6B2F1A4"/>
    <w:lvl w:ilvl="0">
      <w:start w:val="12"/>
      <w:numFmt w:val="decimal"/>
      <w:lvlText w:val="%1."/>
      <w:lvlJc w:val="left"/>
      <w:pPr>
        <w:ind w:left="720" w:hanging="360"/>
      </w:pPr>
      <w:rPr>
        <w:rFonts w:hint="default"/>
      </w:rPr>
    </w:lvl>
    <w:lvl w:ilvl="1">
      <w:start w:val="1"/>
      <w:numFmt w:val="decimal"/>
      <w:isLgl/>
      <w:lvlText w:val="%1.%2"/>
      <w:lvlJc w:val="left"/>
      <w:pPr>
        <w:ind w:left="4346" w:hanging="6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
    <w:nsid w:val="0E366C7F"/>
    <w:multiLevelType w:val="hybridMultilevel"/>
    <w:tmpl w:val="3618A3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81A45B8"/>
    <w:multiLevelType w:val="multilevel"/>
    <w:tmpl w:val="C51C809E"/>
    <w:lvl w:ilvl="0">
      <w:start w:val="5"/>
      <w:numFmt w:val="decimal"/>
      <w:lvlText w:val="%1."/>
      <w:lvlJc w:val="left"/>
      <w:pPr>
        <w:ind w:left="480" w:hanging="480"/>
      </w:pPr>
      <w:rPr>
        <w:rFonts w:hint="default"/>
      </w:rPr>
    </w:lvl>
    <w:lvl w:ilvl="1">
      <w:start w:val="5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189C505C"/>
    <w:multiLevelType w:val="hybridMultilevel"/>
    <w:tmpl w:val="383A98A8"/>
    <w:lvl w:ilvl="0" w:tplc="55786FBE">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7">
    <w:nsid w:val="19045851"/>
    <w:multiLevelType w:val="hybridMultilevel"/>
    <w:tmpl w:val="74788BBE"/>
    <w:lvl w:ilvl="0" w:tplc="364C7FFC">
      <w:start w:val="4"/>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1C8E350C"/>
    <w:multiLevelType w:val="multilevel"/>
    <w:tmpl w:val="0419001F"/>
    <w:lvl w:ilvl="0">
      <w:start w:val="1"/>
      <w:numFmt w:val="decimal"/>
      <w:lvlText w:val="%1."/>
      <w:lvlJc w:val="left"/>
      <w:pPr>
        <w:ind w:left="1211" w:hanging="360"/>
      </w:pPr>
      <w:rPr>
        <w:rFonts w:hint="default"/>
      </w:rPr>
    </w:lvl>
    <w:lvl w:ilvl="1">
      <w:start w:val="1"/>
      <w:numFmt w:val="decimal"/>
      <w:lvlText w:val="%1.%2."/>
      <w:lvlJc w:val="left"/>
      <w:pPr>
        <w:ind w:left="19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8D07654"/>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A3B55E3"/>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C783994"/>
    <w:multiLevelType w:val="hybridMultilevel"/>
    <w:tmpl w:val="E39444D6"/>
    <w:lvl w:ilvl="0" w:tplc="9202D9D8">
      <w:start w:val="1"/>
      <w:numFmt w:val="decimal"/>
      <w:lvlText w:val="%1."/>
      <w:lvlJc w:val="left"/>
      <w:pPr>
        <w:ind w:left="1587" w:hanging="102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
    <w:nsid w:val="3A4A7577"/>
    <w:multiLevelType w:val="hybridMultilevel"/>
    <w:tmpl w:val="54966A50"/>
    <w:lvl w:ilvl="0" w:tplc="A6EC579C">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3">
    <w:nsid w:val="462716E3"/>
    <w:multiLevelType w:val="multilevel"/>
    <w:tmpl w:val="C5282780"/>
    <w:lvl w:ilvl="0">
      <w:start w:val="5"/>
      <w:numFmt w:val="decimal"/>
      <w:lvlText w:val="%1."/>
      <w:lvlJc w:val="left"/>
      <w:pPr>
        <w:ind w:left="1069" w:hanging="360"/>
      </w:pPr>
      <w:rPr>
        <w:rFonts w:hint="default"/>
      </w:rPr>
    </w:lvl>
    <w:lvl w:ilvl="1">
      <w:start w:val="52"/>
      <w:numFmt w:val="decimal"/>
      <w:isLgl/>
      <w:lvlText w:val="%1.%2"/>
      <w:lvlJc w:val="left"/>
      <w:pPr>
        <w:ind w:left="1624" w:hanging="915"/>
      </w:pPr>
      <w:rPr>
        <w:rFonts w:hint="default"/>
        <w:color w:val="auto"/>
      </w:rPr>
    </w:lvl>
    <w:lvl w:ilvl="2">
      <w:start w:val="1"/>
      <w:numFmt w:val="decimal"/>
      <w:isLgl/>
      <w:lvlText w:val="%1.%2.%3"/>
      <w:lvlJc w:val="left"/>
      <w:pPr>
        <w:ind w:left="1624" w:hanging="915"/>
      </w:pPr>
      <w:rPr>
        <w:rFonts w:hint="default"/>
        <w:color w:val="auto"/>
      </w:rPr>
    </w:lvl>
    <w:lvl w:ilvl="3">
      <w:start w:val="1"/>
      <w:numFmt w:val="decimal"/>
      <w:isLgl/>
      <w:lvlText w:val="%1.%2.%3.%4"/>
      <w:lvlJc w:val="left"/>
      <w:pPr>
        <w:ind w:left="1624" w:hanging="915"/>
      </w:pPr>
      <w:rPr>
        <w:rFonts w:hint="default"/>
        <w:color w:val="auto"/>
      </w:rPr>
    </w:lvl>
    <w:lvl w:ilvl="4">
      <w:start w:val="1"/>
      <w:numFmt w:val="decimal"/>
      <w:isLgl/>
      <w:lvlText w:val="%1.%2.%3.%4.%5"/>
      <w:lvlJc w:val="left"/>
      <w:pPr>
        <w:ind w:left="1789" w:hanging="1080"/>
      </w:pPr>
      <w:rPr>
        <w:rFonts w:hint="default"/>
        <w:color w:val="auto"/>
      </w:rPr>
    </w:lvl>
    <w:lvl w:ilvl="5">
      <w:start w:val="1"/>
      <w:numFmt w:val="decimal"/>
      <w:isLgl/>
      <w:lvlText w:val="%1.%2.%3.%4.%5.%6"/>
      <w:lvlJc w:val="left"/>
      <w:pPr>
        <w:ind w:left="1789" w:hanging="1080"/>
      </w:pPr>
      <w:rPr>
        <w:rFonts w:hint="default"/>
        <w:color w:val="auto"/>
      </w:rPr>
    </w:lvl>
    <w:lvl w:ilvl="6">
      <w:start w:val="1"/>
      <w:numFmt w:val="decimal"/>
      <w:isLgl/>
      <w:lvlText w:val="%1.%2.%3.%4.%5.%6.%7"/>
      <w:lvlJc w:val="left"/>
      <w:pPr>
        <w:ind w:left="2149" w:hanging="1440"/>
      </w:pPr>
      <w:rPr>
        <w:rFonts w:hint="default"/>
        <w:color w:val="auto"/>
      </w:rPr>
    </w:lvl>
    <w:lvl w:ilvl="7">
      <w:start w:val="1"/>
      <w:numFmt w:val="decimal"/>
      <w:isLgl/>
      <w:lvlText w:val="%1.%2.%3.%4.%5.%6.%7.%8"/>
      <w:lvlJc w:val="left"/>
      <w:pPr>
        <w:ind w:left="2149" w:hanging="1440"/>
      </w:pPr>
      <w:rPr>
        <w:rFonts w:hint="default"/>
        <w:color w:val="auto"/>
      </w:rPr>
    </w:lvl>
    <w:lvl w:ilvl="8">
      <w:start w:val="1"/>
      <w:numFmt w:val="decimal"/>
      <w:isLgl/>
      <w:lvlText w:val="%1.%2.%3.%4.%5.%6.%7.%8.%9"/>
      <w:lvlJc w:val="left"/>
      <w:pPr>
        <w:ind w:left="2509" w:hanging="1800"/>
      </w:pPr>
      <w:rPr>
        <w:rFonts w:hint="default"/>
        <w:color w:val="auto"/>
      </w:rPr>
    </w:lvl>
  </w:abstractNum>
  <w:abstractNum w:abstractNumId="14">
    <w:nsid w:val="463359DC"/>
    <w:multiLevelType w:val="hybridMultilevel"/>
    <w:tmpl w:val="224AFD7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5">
    <w:nsid w:val="4CA76862"/>
    <w:multiLevelType w:val="multilevel"/>
    <w:tmpl w:val="0419001F"/>
    <w:lvl w:ilvl="0">
      <w:start w:val="1"/>
      <w:numFmt w:val="decimal"/>
      <w:lvlText w:val="%1."/>
      <w:lvlJc w:val="left"/>
      <w:pPr>
        <w:ind w:left="1211" w:hanging="360"/>
      </w:pPr>
      <w:rPr>
        <w:rFonts w:hint="default"/>
      </w:rPr>
    </w:lvl>
    <w:lvl w:ilvl="1">
      <w:start w:val="1"/>
      <w:numFmt w:val="decimal"/>
      <w:lvlText w:val="%1.%2."/>
      <w:lvlJc w:val="left"/>
      <w:pPr>
        <w:ind w:left="19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577A34A4"/>
    <w:multiLevelType w:val="hybridMultilevel"/>
    <w:tmpl w:val="58D67F1A"/>
    <w:lvl w:ilvl="0" w:tplc="9202D9D8">
      <w:start w:val="1"/>
      <w:numFmt w:val="decimal"/>
      <w:lvlText w:val="%1."/>
      <w:lvlJc w:val="left"/>
      <w:pPr>
        <w:ind w:left="2127" w:hanging="102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7">
    <w:nsid w:val="5DB36341"/>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60113FFE"/>
    <w:multiLevelType w:val="multilevel"/>
    <w:tmpl w:val="0419001F"/>
    <w:lvl w:ilvl="0">
      <w:start w:val="1"/>
      <w:numFmt w:val="decimal"/>
      <w:lvlText w:val="%1."/>
      <w:lvlJc w:val="left"/>
      <w:pPr>
        <w:ind w:left="1211" w:hanging="360"/>
      </w:pPr>
      <w:rPr>
        <w:rFonts w:hint="default"/>
      </w:rPr>
    </w:lvl>
    <w:lvl w:ilvl="1">
      <w:start w:val="1"/>
      <w:numFmt w:val="decimal"/>
      <w:lvlText w:val="%1.%2."/>
      <w:lvlJc w:val="left"/>
      <w:pPr>
        <w:ind w:left="19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61484864"/>
    <w:multiLevelType w:val="multilevel"/>
    <w:tmpl w:val="0419001F"/>
    <w:lvl w:ilvl="0">
      <w:start w:val="1"/>
      <w:numFmt w:val="decimal"/>
      <w:lvlText w:val="%1."/>
      <w:lvlJc w:val="left"/>
      <w:pPr>
        <w:ind w:left="1211" w:hanging="360"/>
      </w:pPr>
      <w:rPr>
        <w:rFonts w:hint="default"/>
      </w:rPr>
    </w:lvl>
    <w:lvl w:ilvl="1">
      <w:start w:val="1"/>
      <w:numFmt w:val="decimal"/>
      <w:lvlText w:val="%1.%2."/>
      <w:lvlJc w:val="left"/>
      <w:pPr>
        <w:ind w:left="1000"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665A4730"/>
    <w:multiLevelType w:val="hybridMultilevel"/>
    <w:tmpl w:val="0FAC954E"/>
    <w:lvl w:ilvl="0" w:tplc="1D3E2C68">
      <w:start w:val="5"/>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nsid w:val="69D31CF3"/>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7168694E"/>
    <w:multiLevelType w:val="hybridMultilevel"/>
    <w:tmpl w:val="2630541C"/>
    <w:lvl w:ilvl="0" w:tplc="3ABE05F0">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787C0831"/>
    <w:multiLevelType w:val="hybridMultilevel"/>
    <w:tmpl w:val="C3E49122"/>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4">
    <w:nsid w:val="7B814E6F"/>
    <w:multiLevelType w:val="multilevel"/>
    <w:tmpl w:val="331C4B4C"/>
    <w:lvl w:ilvl="0">
      <w:start w:val="1"/>
      <w:numFmt w:val="decimal"/>
      <w:lvlText w:val="%1."/>
      <w:lvlJc w:val="left"/>
      <w:pPr>
        <w:ind w:left="1211" w:hanging="360"/>
      </w:pPr>
      <w:rPr>
        <w:rFonts w:ascii="Times New Roman" w:eastAsia="Times New Roman" w:hAnsi="Times New Roman" w:cs="Times New Roman"/>
        <w:b w:val="0"/>
      </w:rPr>
    </w:lvl>
    <w:lvl w:ilvl="1">
      <w:start w:val="1"/>
      <w:numFmt w:val="decimal"/>
      <w:isLgl/>
      <w:lvlText w:val="%1.%2"/>
      <w:lvlJc w:val="left"/>
      <w:pPr>
        <w:ind w:left="1868" w:hanging="450"/>
      </w:pPr>
      <w:rPr>
        <w:rFonts w:hint="default"/>
        <w:b w:val="0"/>
      </w:rPr>
    </w:lvl>
    <w:lvl w:ilvl="2">
      <w:start w:val="1"/>
      <w:numFmt w:val="decimal"/>
      <w:isLgl/>
      <w:lvlText w:val="%1.%2.%3"/>
      <w:lvlJc w:val="left"/>
      <w:pPr>
        <w:ind w:left="1855" w:hanging="720"/>
      </w:pPr>
      <w:rPr>
        <w:rFonts w:hint="default"/>
        <w:b w:val="0"/>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num w:numId="1">
    <w:abstractNumId w:val="23"/>
  </w:num>
  <w:num w:numId="2">
    <w:abstractNumId w:val="14"/>
  </w:num>
  <w:num w:numId="3">
    <w:abstractNumId w:val="4"/>
  </w:num>
  <w:num w:numId="4">
    <w:abstractNumId w:val="3"/>
  </w:num>
  <w:num w:numId="5">
    <w:abstractNumId w:val="2"/>
  </w:num>
  <w:num w:numId="6">
    <w:abstractNumId w:val="24"/>
  </w:num>
  <w:num w:numId="7">
    <w:abstractNumId w:val="11"/>
  </w:num>
  <w:num w:numId="8">
    <w:abstractNumId w:val="16"/>
  </w:num>
  <w:num w:numId="9">
    <w:abstractNumId w:val="17"/>
  </w:num>
  <w:num w:numId="10">
    <w:abstractNumId w:val="21"/>
  </w:num>
  <w:num w:numId="11">
    <w:abstractNumId w:val="9"/>
  </w:num>
  <w:num w:numId="12">
    <w:abstractNumId w:val="10"/>
  </w:num>
  <w:num w:numId="13">
    <w:abstractNumId w:val="19"/>
  </w:num>
  <w:num w:numId="14">
    <w:abstractNumId w:val="1"/>
  </w:num>
  <w:num w:numId="15">
    <w:abstractNumId w:val="18"/>
  </w:num>
  <w:num w:numId="16">
    <w:abstractNumId w:val="15"/>
  </w:num>
  <w:num w:numId="17">
    <w:abstractNumId w:val="8"/>
  </w:num>
  <w:num w:numId="18">
    <w:abstractNumId w:val="7"/>
  </w:num>
  <w:num w:numId="19">
    <w:abstractNumId w:val="20"/>
  </w:num>
  <w:num w:numId="20">
    <w:abstractNumId w:val="13"/>
  </w:num>
  <w:num w:numId="21">
    <w:abstractNumId w:val="22"/>
  </w:num>
  <w:num w:numId="22">
    <w:abstractNumId w:val="12"/>
  </w:num>
  <w:num w:numId="23">
    <w:abstractNumId w:val="6"/>
  </w:num>
  <w:num w:numId="24">
    <w:abstractNumId w:val="0"/>
    <w:lvlOverride w:ilvl="0">
      <w:startOverride w:val="5"/>
    </w:lvlOverride>
    <w:lvlOverride w:ilvl="1">
      <w:startOverride w:val="5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6FEC"/>
    <w:rsid w:val="00001A22"/>
    <w:rsid w:val="000049A5"/>
    <w:rsid w:val="0001144E"/>
    <w:rsid w:val="00014157"/>
    <w:rsid w:val="00014CA0"/>
    <w:rsid w:val="00026E85"/>
    <w:rsid w:val="00034CE4"/>
    <w:rsid w:val="00040CFA"/>
    <w:rsid w:val="00050119"/>
    <w:rsid w:val="00050578"/>
    <w:rsid w:val="00063165"/>
    <w:rsid w:val="00073D0C"/>
    <w:rsid w:val="000831C7"/>
    <w:rsid w:val="00086504"/>
    <w:rsid w:val="00086FEC"/>
    <w:rsid w:val="00092B2A"/>
    <w:rsid w:val="000A2164"/>
    <w:rsid w:val="000A529E"/>
    <w:rsid w:val="000B5199"/>
    <w:rsid w:val="000B5280"/>
    <w:rsid w:val="000B7ACF"/>
    <w:rsid w:val="000C0E52"/>
    <w:rsid w:val="000C6415"/>
    <w:rsid w:val="000C7983"/>
    <w:rsid w:val="000D29D4"/>
    <w:rsid w:val="000D37D1"/>
    <w:rsid w:val="000D5AEA"/>
    <w:rsid w:val="000E17CA"/>
    <w:rsid w:val="000E524B"/>
    <w:rsid w:val="000F73D9"/>
    <w:rsid w:val="00100E4F"/>
    <w:rsid w:val="001036F5"/>
    <w:rsid w:val="00111310"/>
    <w:rsid w:val="00124A3F"/>
    <w:rsid w:val="00134F35"/>
    <w:rsid w:val="00141296"/>
    <w:rsid w:val="001440D2"/>
    <w:rsid w:val="00146CFF"/>
    <w:rsid w:val="00147527"/>
    <w:rsid w:val="00166B84"/>
    <w:rsid w:val="001852FC"/>
    <w:rsid w:val="001939ED"/>
    <w:rsid w:val="001B77CE"/>
    <w:rsid w:val="001C3625"/>
    <w:rsid w:val="001C68A5"/>
    <w:rsid w:val="001D137B"/>
    <w:rsid w:val="001E3C48"/>
    <w:rsid w:val="001F17FC"/>
    <w:rsid w:val="00202B73"/>
    <w:rsid w:val="002059DD"/>
    <w:rsid w:val="00211220"/>
    <w:rsid w:val="00211E36"/>
    <w:rsid w:val="0021314D"/>
    <w:rsid w:val="0023325A"/>
    <w:rsid w:val="00253D89"/>
    <w:rsid w:val="00256407"/>
    <w:rsid w:val="0026420F"/>
    <w:rsid w:val="002655EF"/>
    <w:rsid w:val="00270E00"/>
    <w:rsid w:val="00287541"/>
    <w:rsid w:val="0029064E"/>
    <w:rsid w:val="002944C7"/>
    <w:rsid w:val="00294B96"/>
    <w:rsid w:val="00295C2C"/>
    <w:rsid w:val="002B4A98"/>
    <w:rsid w:val="002B6163"/>
    <w:rsid w:val="002D5DB9"/>
    <w:rsid w:val="002E3396"/>
    <w:rsid w:val="002E652F"/>
    <w:rsid w:val="002F3C2A"/>
    <w:rsid w:val="00302DB6"/>
    <w:rsid w:val="00307AC4"/>
    <w:rsid w:val="0032321D"/>
    <w:rsid w:val="00324936"/>
    <w:rsid w:val="00333421"/>
    <w:rsid w:val="00336BA5"/>
    <w:rsid w:val="00341EE3"/>
    <w:rsid w:val="003514B8"/>
    <w:rsid w:val="003557E7"/>
    <w:rsid w:val="0036168C"/>
    <w:rsid w:val="00364414"/>
    <w:rsid w:val="003644E5"/>
    <w:rsid w:val="003659D0"/>
    <w:rsid w:val="00370032"/>
    <w:rsid w:val="00373C23"/>
    <w:rsid w:val="00374347"/>
    <w:rsid w:val="003838C5"/>
    <w:rsid w:val="0039104D"/>
    <w:rsid w:val="003A051D"/>
    <w:rsid w:val="003A56BF"/>
    <w:rsid w:val="003B1CAB"/>
    <w:rsid w:val="003B7435"/>
    <w:rsid w:val="003C1730"/>
    <w:rsid w:val="003C2319"/>
    <w:rsid w:val="003C370F"/>
    <w:rsid w:val="003C41FD"/>
    <w:rsid w:val="003D205E"/>
    <w:rsid w:val="003E13B0"/>
    <w:rsid w:val="003E540E"/>
    <w:rsid w:val="004218A2"/>
    <w:rsid w:val="0042328D"/>
    <w:rsid w:val="004262EA"/>
    <w:rsid w:val="00433C56"/>
    <w:rsid w:val="00434B39"/>
    <w:rsid w:val="004415B2"/>
    <w:rsid w:val="004430A4"/>
    <w:rsid w:val="00452384"/>
    <w:rsid w:val="00467402"/>
    <w:rsid w:val="004718E7"/>
    <w:rsid w:val="00471AF2"/>
    <w:rsid w:val="004753CF"/>
    <w:rsid w:val="0047632D"/>
    <w:rsid w:val="00485650"/>
    <w:rsid w:val="00490B04"/>
    <w:rsid w:val="00496864"/>
    <w:rsid w:val="004971D3"/>
    <w:rsid w:val="004A30B4"/>
    <w:rsid w:val="004A535C"/>
    <w:rsid w:val="004A7873"/>
    <w:rsid w:val="004B163F"/>
    <w:rsid w:val="004B164F"/>
    <w:rsid w:val="004D25AF"/>
    <w:rsid w:val="004E3FA0"/>
    <w:rsid w:val="004E4024"/>
    <w:rsid w:val="004E642F"/>
    <w:rsid w:val="005010A1"/>
    <w:rsid w:val="005115E7"/>
    <w:rsid w:val="00517032"/>
    <w:rsid w:val="00525327"/>
    <w:rsid w:val="00525AB3"/>
    <w:rsid w:val="00535504"/>
    <w:rsid w:val="00537CBA"/>
    <w:rsid w:val="0055471B"/>
    <w:rsid w:val="005622D0"/>
    <w:rsid w:val="00562637"/>
    <w:rsid w:val="005662C3"/>
    <w:rsid w:val="00567B4F"/>
    <w:rsid w:val="00572616"/>
    <w:rsid w:val="005729AC"/>
    <w:rsid w:val="005731D2"/>
    <w:rsid w:val="00577294"/>
    <w:rsid w:val="00580ACF"/>
    <w:rsid w:val="00596451"/>
    <w:rsid w:val="005A6856"/>
    <w:rsid w:val="005A7F2E"/>
    <w:rsid w:val="005B6F0F"/>
    <w:rsid w:val="005C5417"/>
    <w:rsid w:val="005D0DAE"/>
    <w:rsid w:val="005D0DD8"/>
    <w:rsid w:val="005E47E8"/>
    <w:rsid w:val="005E5257"/>
    <w:rsid w:val="005F031E"/>
    <w:rsid w:val="005F3371"/>
    <w:rsid w:val="005F584C"/>
    <w:rsid w:val="005F5B75"/>
    <w:rsid w:val="005F5CA0"/>
    <w:rsid w:val="005F7D64"/>
    <w:rsid w:val="00602A8C"/>
    <w:rsid w:val="00603A66"/>
    <w:rsid w:val="00606F5A"/>
    <w:rsid w:val="0061024F"/>
    <w:rsid w:val="006108F6"/>
    <w:rsid w:val="00620586"/>
    <w:rsid w:val="00661386"/>
    <w:rsid w:val="00673FF8"/>
    <w:rsid w:val="00684C6B"/>
    <w:rsid w:val="00686061"/>
    <w:rsid w:val="006875E6"/>
    <w:rsid w:val="00687C9B"/>
    <w:rsid w:val="006963FC"/>
    <w:rsid w:val="006A33C8"/>
    <w:rsid w:val="006B37F5"/>
    <w:rsid w:val="006C688F"/>
    <w:rsid w:val="006D7DCC"/>
    <w:rsid w:val="006F1218"/>
    <w:rsid w:val="006F370A"/>
    <w:rsid w:val="006F5271"/>
    <w:rsid w:val="007028DD"/>
    <w:rsid w:val="00707B5D"/>
    <w:rsid w:val="00707C92"/>
    <w:rsid w:val="00710AD4"/>
    <w:rsid w:val="007221E5"/>
    <w:rsid w:val="0072241E"/>
    <w:rsid w:val="007251BC"/>
    <w:rsid w:val="00732262"/>
    <w:rsid w:val="00733F48"/>
    <w:rsid w:val="0073622B"/>
    <w:rsid w:val="00740C94"/>
    <w:rsid w:val="00751BA2"/>
    <w:rsid w:val="007524D7"/>
    <w:rsid w:val="007727D0"/>
    <w:rsid w:val="00775B29"/>
    <w:rsid w:val="00776AE1"/>
    <w:rsid w:val="00776B80"/>
    <w:rsid w:val="0078272A"/>
    <w:rsid w:val="007864E3"/>
    <w:rsid w:val="007A0EA5"/>
    <w:rsid w:val="007A738D"/>
    <w:rsid w:val="007B1A74"/>
    <w:rsid w:val="007B44BF"/>
    <w:rsid w:val="007B77BE"/>
    <w:rsid w:val="007C04A1"/>
    <w:rsid w:val="007C2BFF"/>
    <w:rsid w:val="007C6976"/>
    <w:rsid w:val="007C7AEC"/>
    <w:rsid w:val="007D6B99"/>
    <w:rsid w:val="007E473C"/>
    <w:rsid w:val="007E731D"/>
    <w:rsid w:val="007F381B"/>
    <w:rsid w:val="007F47DE"/>
    <w:rsid w:val="007F5269"/>
    <w:rsid w:val="007F6C55"/>
    <w:rsid w:val="00800E26"/>
    <w:rsid w:val="0080213F"/>
    <w:rsid w:val="00802E93"/>
    <w:rsid w:val="008125AB"/>
    <w:rsid w:val="00814D9E"/>
    <w:rsid w:val="00817039"/>
    <w:rsid w:val="0081756F"/>
    <w:rsid w:val="008212EF"/>
    <w:rsid w:val="0082246A"/>
    <w:rsid w:val="00826017"/>
    <w:rsid w:val="00833ED2"/>
    <w:rsid w:val="00836377"/>
    <w:rsid w:val="00841195"/>
    <w:rsid w:val="0084205E"/>
    <w:rsid w:val="00845550"/>
    <w:rsid w:val="0086465F"/>
    <w:rsid w:val="00866771"/>
    <w:rsid w:val="008754C6"/>
    <w:rsid w:val="008814D0"/>
    <w:rsid w:val="0088261B"/>
    <w:rsid w:val="00892323"/>
    <w:rsid w:val="008944EE"/>
    <w:rsid w:val="00895951"/>
    <w:rsid w:val="008A129D"/>
    <w:rsid w:val="008A5C07"/>
    <w:rsid w:val="008D0A19"/>
    <w:rsid w:val="008D571F"/>
    <w:rsid w:val="008E09A0"/>
    <w:rsid w:val="008E4398"/>
    <w:rsid w:val="008F1510"/>
    <w:rsid w:val="008F4737"/>
    <w:rsid w:val="008F748F"/>
    <w:rsid w:val="009048E1"/>
    <w:rsid w:val="009179EB"/>
    <w:rsid w:val="009213C5"/>
    <w:rsid w:val="00933880"/>
    <w:rsid w:val="009349F5"/>
    <w:rsid w:val="00943322"/>
    <w:rsid w:val="00944FB2"/>
    <w:rsid w:val="00951B7C"/>
    <w:rsid w:val="00955006"/>
    <w:rsid w:val="009558B3"/>
    <w:rsid w:val="0096720B"/>
    <w:rsid w:val="009733CD"/>
    <w:rsid w:val="009751EE"/>
    <w:rsid w:val="00975ACE"/>
    <w:rsid w:val="00985AA4"/>
    <w:rsid w:val="00990902"/>
    <w:rsid w:val="009A0970"/>
    <w:rsid w:val="009A1150"/>
    <w:rsid w:val="009A3435"/>
    <w:rsid w:val="009A3C37"/>
    <w:rsid w:val="009B2224"/>
    <w:rsid w:val="009B5638"/>
    <w:rsid w:val="009C6C68"/>
    <w:rsid w:val="009D18A0"/>
    <w:rsid w:val="009D1FA4"/>
    <w:rsid w:val="009D2A54"/>
    <w:rsid w:val="009F18FA"/>
    <w:rsid w:val="009F1DDE"/>
    <w:rsid w:val="009F2458"/>
    <w:rsid w:val="009F79B0"/>
    <w:rsid w:val="00A019D4"/>
    <w:rsid w:val="00A072D7"/>
    <w:rsid w:val="00A1082B"/>
    <w:rsid w:val="00A279B0"/>
    <w:rsid w:val="00A3061B"/>
    <w:rsid w:val="00A32FBC"/>
    <w:rsid w:val="00A344E9"/>
    <w:rsid w:val="00A361A3"/>
    <w:rsid w:val="00A46FA6"/>
    <w:rsid w:val="00A57358"/>
    <w:rsid w:val="00A74298"/>
    <w:rsid w:val="00A75D89"/>
    <w:rsid w:val="00A811C5"/>
    <w:rsid w:val="00AA491C"/>
    <w:rsid w:val="00AA4CEE"/>
    <w:rsid w:val="00AA4DBD"/>
    <w:rsid w:val="00AD2E23"/>
    <w:rsid w:val="00AD392B"/>
    <w:rsid w:val="00AD67C0"/>
    <w:rsid w:val="00AE7C9E"/>
    <w:rsid w:val="00B17187"/>
    <w:rsid w:val="00B26A3B"/>
    <w:rsid w:val="00B358E2"/>
    <w:rsid w:val="00B47368"/>
    <w:rsid w:val="00B6038A"/>
    <w:rsid w:val="00B6570B"/>
    <w:rsid w:val="00B65F64"/>
    <w:rsid w:val="00B7500E"/>
    <w:rsid w:val="00B756C8"/>
    <w:rsid w:val="00B77DD0"/>
    <w:rsid w:val="00B926A5"/>
    <w:rsid w:val="00B976D2"/>
    <w:rsid w:val="00BA192E"/>
    <w:rsid w:val="00BB4A69"/>
    <w:rsid w:val="00BB5F76"/>
    <w:rsid w:val="00BD0028"/>
    <w:rsid w:val="00BD77DA"/>
    <w:rsid w:val="00BE7220"/>
    <w:rsid w:val="00C003C7"/>
    <w:rsid w:val="00C02381"/>
    <w:rsid w:val="00C143A0"/>
    <w:rsid w:val="00C25B41"/>
    <w:rsid w:val="00C327E1"/>
    <w:rsid w:val="00C43AF9"/>
    <w:rsid w:val="00C44745"/>
    <w:rsid w:val="00C47E71"/>
    <w:rsid w:val="00C625D6"/>
    <w:rsid w:val="00C6339D"/>
    <w:rsid w:val="00C7735F"/>
    <w:rsid w:val="00C86718"/>
    <w:rsid w:val="00C86EFB"/>
    <w:rsid w:val="00C87258"/>
    <w:rsid w:val="00C9125C"/>
    <w:rsid w:val="00CA5584"/>
    <w:rsid w:val="00CB00BC"/>
    <w:rsid w:val="00CB0D4D"/>
    <w:rsid w:val="00CB5AC4"/>
    <w:rsid w:val="00CC2F41"/>
    <w:rsid w:val="00CC3D05"/>
    <w:rsid w:val="00CC4490"/>
    <w:rsid w:val="00D02D5C"/>
    <w:rsid w:val="00D05831"/>
    <w:rsid w:val="00D24DC3"/>
    <w:rsid w:val="00D3662B"/>
    <w:rsid w:val="00D366DA"/>
    <w:rsid w:val="00D5049E"/>
    <w:rsid w:val="00D57E80"/>
    <w:rsid w:val="00D81BAC"/>
    <w:rsid w:val="00D83C74"/>
    <w:rsid w:val="00D87036"/>
    <w:rsid w:val="00D94245"/>
    <w:rsid w:val="00D97DD1"/>
    <w:rsid w:val="00DC1640"/>
    <w:rsid w:val="00DD763F"/>
    <w:rsid w:val="00DE66EE"/>
    <w:rsid w:val="00DF2605"/>
    <w:rsid w:val="00DF6F02"/>
    <w:rsid w:val="00E00A9C"/>
    <w:rsid w:val="00E01230"/>
    <w:rsid w:val="00E10B9E"/>
    <w:rsid w:val="00E1551B"/>
    <w:rsid w:val="00E23C0C"/>
    <w:rsid w:val="00E25A63"/>
    <w:rsid w:val="00E31C6F"/>
    <w:rsid w:val="00E4303C"/>
    <w:rsid w:val="00E46913"/>
    <w:rsid w:val="00E51EB5"/>
    <w:rsid w:val="00E55ADF"/>
    <w:rsid w:val="00E72D03"/>
    <w:rsid w:val="00E80152"/>
    <w:rsid w:val="00E87BB2"/>
    <w:rsid w:val="00E90085"/>
    <w:rsid w:val="00E940EA"/>
    <w:rsid w:val="00EA1696"/>
    <w:rsid w:val="00EB2942"/>
    <w:rsid w:val="00EE269F"/>
    <w:rsid w:val="00EE65D0"/>
    <w:rsid w:val="00EE6F26"/>
    <w:rsid w:val="00EF7C73"/>
    <w:rsid w:val="00F074B0"/>
    <w:rsid w:val="00F14C3F"/>
    <w:rsid w:val="00F15143"/>
    <w:rsid w:val="00F22561"/>
    <w:rsid w:val="00F31F81"/>
    <w:rsid w:val="00F32171"/>
    <w:rsid w:val="00F35C35"/>
    <w:rsid w:val="00F41D41"/>
    <w:rsid w:val="00F70ABA"/>
    <w:rsid w:val="00F73963"/>
    <w:rsid w:val="00F75C10"/>
    <w:rsid w:val="00F92C69"/>
    <w:rsid w:val="00F96E72"/>
    <w:rsid w:val="00FA2504"/>
    <w:rsid w:val="00FA7020"/>
    <w:rsid w:val="00FD0C49"/>
    <w:rsid w:val="00FE166F"/>
    <w:rsid w:val="00FE1A0E"/>
    <w:rsid w:val="00FE2AD3"/>
    <w:rsid w:val="00FF0E36"/>
    <w:rsid w:val="00FF2C0F"/>
    <w:rsid w:val="00FF36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1A045F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Document Map"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86FEC"/>
  </w:style>
  <w:style w:type="paragraph" w:styleId="4">
    <w:name w:val="heading 4"/>
    <w:basedOn w:val="a"/>
    <w:next w:val="a"/>
    <w:link w:val="40"/>
    <w:qFormat/>
    <w:rsid w:val="00211E36"/>
    <w:pPr>
      <w:keepNext/>
      <w:spacing w:after="0" w:line="240" w:lineRule="auto"/>
      <w:jc w:val="center"/>
      <w:outlineLvl w:val="3"/>
    </w:pPr>
    <w:rPr>
      <w:rFonts w:ascii="Times New Roman" w:eastAsia="Times New Roman" w:hAnsi="Times New Roman" w:cs="Times New Roman"/>
      <w:b/>
      <w:sz w:val="36"/>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9">
    <w:name w:val="p9"/>
    <w:basedOn w:val="a"/>
    <w:rsid w:val="00086FE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0">
    <w:name w:val="p10"/>
    <w:basedOn w:val="a"/>
    <w:rsid w:val="00086FE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6">
    <w:name w:val="s6"/>
    <w:rsid w:val="00086FEC"/>
  </w:style>
  <w:style w:type="paragraph" w:customStyle="1" w:styleId="p19">
    <w:name w:val="p19"/>
    <w:basedOn w:val="a"/>
    <w:rsid w:val="00086FE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List Paragraph"/>
    <w:basedOn w:val="a"/>
    <w:uiPriority w:val="34"/>
    <w:qFormat/>
    <w:rsid w:val="007C7AEC"/>
    <w:pPr>
      <w:ind w:left="720"/>
      <w:contextualSpacing/>
    </w:pPr>
  </w:style>
  <w:style w:type="paragraph" w:customStyle="1" w:styleId="ConsPlusTitle">
    <w:name w:val="ConsPlusTitle"/>
    <w:rsid w:val="00086FEC"/>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Normal">
    <w:name w:val="ConsPlusNormal"/>
    <w:rsid w:val="00086FEC"/>
    <w:pPr>
      <w:widowControl w:val="0"/>
      <w:autoSpaceDE w:val="0"/>
      <w:autoSpaceDN w:val="0"/>
      <w:spacing w:after="0" w:line="240" w:lineRule="auto"/>
    </w:pPr>
    <w:rPr>
      <w:rFonts w:ascii="Calibri" w:eastAsia="Times New Roman" w:hAnsi="Calibri" w:cs="Calibri"/>
      <w:szCs w:val="20"/>
      <w:lang w:eastAsia="ru-RU"/>
    </w:rPr>
  </w:style>
  <w:style w:type="character" w:customStyle="1" w:styleId="40">
    <w:name w:val="Заголовок 4 Знак"/>
    <w:basedOn w:val="a0"/>
    <w:link w:val="4"/>
    <w:rsid w:val="00211E36"/>
    <w:rPr>
      <w:rFonts w:ascii="Times New Roman" w:eastAsia="Times New Roman" w:hAnsi="Times New Roman" w:cs="Times New Roman"/>
      <w:b/>
      <w:sz w:val="36"/>
      <w:szCs w:val="20"/>
      <w:lang w:eastAsia="ru-RU"/>
    </w:rPr>
  </w:style>
  <w:style w:type="paragraph" w:styleId="a4">
    <w:name w:val="footer"/>
    <w:basedOn w:val="a"/>
    <w:link w:val="a5"/>
    <w:uiPriority w:val="99"/>
    <w:rsid w:val="00211E36"/>
    <w:pPr>
      <w:tabs>
        <w:tab w:val="center" w:pos="4677"/>
        <w:tab w:val="right" w:pos="9355"/>
      </w:tabs>
      <w:spacing w:after="0" w:line="240" w:lineRule="auto"/>
    </w:pPr>
    <w:rPr>
      <w:rFonts w:ascii="Times New Roman" w:eastAsia="Times New Roman" w:hAnsi="Times New Roman" w:cs="Times New Roman"/>
      <w:sz w:val="20"/>
      <w:szCs w:val="20"/>
      <w:lang w:eastAsia="ru-RU"/>
    </w:rPr>
  </w:style>
  <w:style w:type="character" w:customStyle="1" w:styleId="a5">
    <w:name w:val="Нижний колонтитул Знак"/>
    <w:basedOn w:val="a0"/>
    <w:link w:val="a4"/>
    <w:uiPriority w:val="99"/>
    <w:rsid w:val="00211E36"/>
    <w:rPr>
      <w:rFonts w:ascii="Times New Roman" w:eastAsia="Times New Roman" w:hAnsi="Times New Roman" w:cs="Times New Roman"/>
      <w:sz w:val="20"/>
      <w:szCs w:val="20"/>
      <w:lang w:eastAsia="ru-RU"/>
    </w:rPr>
  </w:style>
  <w:style w:type="character" w:styleId="a6">
    <w:name w:val="page number"/>
    <w:basedOn w:val="a0"/>
    <w:rsid w:val="00211E36"/>
  </w:style>
  <w:style w:type="table" w:styleId="a7">
    <w:name w:val="Table Grid"/>
    <w:basedOn w:val="a1"/>
    <w:uiPriority w:val="59"/>
    <w:rsid w:val="004262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7727D0"/>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7727D0"/>
  </w:style>
  <w:style w:type="paragraph" w:styleId="aa">
    <w:name w:val="Balloon Text"/>
    <w:basedOn w:val="a"/>
    <w:link w:val="ab"/>
    <w:uiPriority w:val="99"/>
    <w:semiHidden/>
    <w:unhideWhenUsed/>
    <w:rsid w:val="004D25AF"/>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4D25AF"/>
    <w:rPr>
      <w:rFonts w:ascii="Tahoma" w:hAnsi="Tahoma" w:cs="Tahoma"/>
      <w:sz w:val="16"/>
      <w:szCs w:val="16"/>
    </w:rPr>
  </w:style>
  <w:style w:type="paragraph" w:styleId="ac">
    <w:name w:val="Document Map"/>
    <w:basedOn w:val="a"/>
    <w:link w:val="ad"/>
    <w:semiHidden/>
    <w:rsid w:val="00C47E71"/>
    <w:pPr>
      <w:shd w:val="clear" w:color="auto" w:fill="000080"/>
      <w:spacing w:after="0" w:line="240" w:lineRule="auto"/>
    </w:pPr>
    <w:rPr>
      <w:rFonts w:ascii="Tahoma" w:eastAsia="Times New Roman" w:hAnsi="Tahoma" w:cs="Tahoma"/>
      <w:sz w:val="20"/>
      <w:szCs w:val="20"/>
      <w:lang w:eastAsia="ru-RU"/>
    </w:rPr>
  </w:style>
  <w:style w:type="character" w:customStyle="1" w:styleId="ad">
    <w:name w:val="Схема документа Знак"/>
    <w:basedOn w:val="a0"/>
    <w:link w:val="ac"/>
    <w:semiHidden/>
    <w:rsid w:val="00C47E71"/>
    <w:rPr>
      <w:rFonts w:ascii="Tahoma" w:eastAsia="Times New Roman" w:hAnsi="Tahoma" w:cs="Tahoma"/>
      <w:sz w:val="20"/>
      <w:szCs w:val="20"/>
      <w:shd w:val="clear" w:color="auto" w:fill="00008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Document Map"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86FEC"/>
  </w:style>
  <w:style w:type="paragraph" w:styleId="4">
    <w:name w:val="heading 4"/>
    <w:basedOn w:val="a"/>
    <w:next w:val="a"/>
    <w:link w:val="40"/>
    <w:qFormat/>
    <w:rsid w:val="00211E36"/>
    <w:pPr>
      <w:keepNext/>
      <w:spacing w:after="0" w:line="240" w:lineRule="auto"/>
      <w:jc w:val="center"/>
      <w:outlineLvl w:val="3"/>
    </w:pPr>
    <w:rPr>
      <w:rFonts w:ascii="Times New Roman" w:eastAsia="Times New Roman" w:hAnsi="Times New Roman" w:cs="Times New Roman"/>
      <w:b/>
      <w:sz w:val="36"/>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9">
    <w:name w:val="p9"/>
    <w:basedOn w:val="a"/>
    <w:rsid w:val="00086FE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0">
    <w:name w:val="p10"/>
    <w:basedOn w:val="a"/>
    <w:rsid w:val="00086FE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6">
    <w:name w:val="s6"/>
    <w:rsid w:val="00086FEC"/>
  </w:style>
  <w:style w:type="paragraph" w:customStyle="1" w:styleId="p19">
    <w:name w:val="p19"/>
    <w:basedOn w:val="a"/>
    <w:rsid w:val="00086FE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List Paragraph"/>
    <w:basedOn w:val="a"/>
    <w:uiPriority w:val="34"/>
    <w:qFormat/>
    <w:rsid w:val="007C7AEC"/>
    <w:pPr>
      <w:ind w:left="720"/>
      <w:contextualSpacing/>
    </w:pPr>
  </w:style>
  <w:style w:type="paragraph" w:customStyle="1" w:styleId="ConsPlusTitle">
    <w:name w:val="ConsPlusTitle"/>
    <w:rsid w:val="00086FEC"/>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Normal">
    <w:name w:val="ConsPlusNormal"/>
    <w:rsid w:val="00086FEC"/>
    <w:pPr>
      <w:widowControl w:val="0"/>
      <w:autoSpaceDE w:val="0"/>
      <w:autoSpaceDN w:val="0"/>
      <w:spacing w:after="0" w:line="240" w:lineRule="auto"/>
    </w:pPr>
    <w:rPr>
      <w:rFonts w:ascii="Calibri" w:eastAsia="Times New Roman" w:hAnsi="Calibri" w:cs="Calibri"/>
      <w:szCs w:val="20"/>
      <w:lang w:eastAsia="ru-RU"/>
    </w:rPr>
  </w:style>
  <w:style w:type="character" w:customStyle="1" w:styleId="40">
    <w:name w:val="Заголовок 4 Знак"/>
    <w:basedOn w:val="a0"/>
    <w:link w:val="4"/>
    <w:rsid w:val="00211E36"/>
    <w:rPr>
      <w:rFonts w:ascii="Times New Roman" w:eastAsia="Times New Roman" w:hAnsi="Times New Roman" w:cs="Times New Roman"/>
      <w:b/>
      <w:sz w:val="36"/>
      <w:szCs w:val="20"/>
      <w:lang w:eastAsia="ru-RU"/>
    </w:rPr>
  </w:style>
  <w:style w:type="paragraph" w:styleId="a4">
    <w:name w:val="footer"/>
    <w:basedOn w:val="a"/>
    <w:link w:val="a5"/>
    <w:uiPriority w:val="99"/>
    <w:rsid w:val="00211E36"/>
    <w:pPr>
      <w:tabs>
        <w:tab w:val="center" w:pos="4677"/>
        <w:tab w:val="right" w:pos="9355"/>
      </w:tabs>
      <w:spacing w:after="0" w:line="240" w:lineRule="auto"/>
    </w:pPr>
    <w:rPr>
      <w:rFonts w:ascii="Times New Roman" w:eastAsia="Times New Roman" w:hAnsi="Times New Roman" w:cs="Times New Roman"/>
      <w:sz w:val="20"/>
      <w:szCs w:val="20"/>
      <w:lang w:eastAsia="ru-RU"/>
    </w:rPr>
  </w:style>
  <w:style w:type="character" w:customStyle="1" w:styleId="a5">
    <w:name w:val="Нижний колонтитул Знак"/>
    <w:basedOn w:val="a0"/>
    <w:link w:val="a4"/>
    <w:uiPriority w:val="99"/>
    <w:rsid w:val="00211E36"/>
    <w:rPr>
      <w:rFonts w:ascii="Times New Roman" w:eastAsia="Times New Roman" w:hAnsi="Times New Roman" w:cs="Times New Roman"/>
      <w:sz w:val="20"/>
      <w:szCs w:val="20"/>
      <w:lang w:eastAsia="ru-RU"/>
    </w:rPr>
  </w:style>
  <w:style w:type="character" w:styleId="a6">
    <w:name w:val="page number"/>
    <w:basedOn w:val="a0"/>
    <w:rsid w:val="00211E36"/>
  </w:style>
  <w:style w:type="table" w:styleId="a7">
    <w:name w:val="Table Grid"/>
    <w:basedOn w:val="a1"/>
    <w:uiPriority w:val="59"/>
    <w:rsid w:val="004262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7727D0"/>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7727D0"/>
  </w:style>
  <w:style w:type="paragraph" w:styleId="aa">
    <w:name w:val="Balloon Text"/>
    <w:basedOn w:val="a"/>
    <w:link w:val="ab"/>
    <w:uiPriority w:val="99"/>
    <w:semiHidden/>
    <w:unhideWhenUsed/>
    <w:rsid w:val="004D25AF"/>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4D25AF"/>
    <w:rPr>
      <w:rFonts w:ascii="Tahoma" w:hAnsi="Tahoma" w:cs="Tahoma"/>
      <w:sz w:val="16"/>
      <w:szCs w:val="16"/>
    </w:rPr>
  </w:style>
  <w:style w:type="paragraph" w:styleId="ac">
    <w:name w:val="Document Map"/>
    <w:basedOn w:val="a"/>
    <w:link w:val="ad"/>
    <w:semiHidden/>
    <w:rsid w:val="00C47E71"/>
    <w:pPr>
      <w:shd w:val="clear" w:color="auto" w:fill="000080"/>
      <w:spacing w:after="0" w:line="240" w:lineRule="auto"/>
    </w:pPr>
    <w:rPr>
      <w:rFonts w:ascii="Tahoma" w:eastAsia="Times New Roman" w:hAnsi="Tahoma" w:cs="Tahoma"/>
      <w:sz w:val="20"/>
      <w:szCs w:val="20"/>
      <w:lang w:eastAsia="ru-RU"/>
    </w:rPr>
  </w:style>
  <w:style w:type="character" w:customStyle="1" w:styleId="ad">
    <w:name w:val="Схема документа Знак"/>
    <w:basedOn w:val="a0"/>
    <w:link w:val="ac"/>
    <w:semiHidden/>
    <w:rsid w:val="00C47E71"/>
    <w:rPr>
      <w:rFonts w:ascii="Tahoma" w:eastAsia="Times New Roman" w:hAnsi="Tahoma" w:cs="Tahoma"/>
      <w:sz w:val="20"/>
      <w:szCs w:val="20"/>
      <w:shd w:val="clear" w:color="auto" w:fill="00008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2213542">
      <w:bodyDiv w:val="1"/>
      <w:marLeft w:val="0"/>
      <w:marRight w:val="0"/>
      <w:marTop w:val="0"/>
      <w:marBottom w:val="0"/>
      <w:divBdr>
        <w:top w:val="none" w:sz="0" w:space="0" w:color="auto"/>
        <w:left w:val="none" w:sz="0" w:space="0" w:color="auto"/>
        <w:bottom w:val="none" w:sz="0" w:space="0" w:color="auto"/>
        <w:right w:val="none" w:sz="0" w:space="0" w:color="auto"/>
      </w:divBdr>
    </w:div>
    <w:div w:id="1107234896">
      <w:bodyDiv w:val="1"/>
      <w:marLeft w:val="0"/>
      <w:marRight w:val="0"/>
      <w:marTop w:val="0"/>
      <w:marBottom w:val="0"/>
      <w:divBdr>
        <w:top w:val="none" w:sz="0" w:space="0" w:color="auto"/>
        <w:left w:val="none" w:sz="0" w:space="0" w:color="auto"/>
        <w:bottom w:val="none" w:sz="0" w:space="0" w:color="auto"/>
        <w:right w:val="none" w:sz="0" w:space="0" w:color="auto"/>
      </w:divBdr>
    </w:div>
    <w:div w:id="17171941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BFBCCA-3DC5-4CB2-BB9B-39B26E564C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561</TotalTime>
  <Pages>17</Pages>
  <Words>8156</Words>
  <Characters>46491</Characters>
  <Application>Microsoft Office Word</Application>
  <DocSecurity>0</DocSecurity>
  <Lines>387</Lines>
  <Paragraphs>109</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54538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Григорьева М. В.</dc:creator>
  <cp:lastModifiedBy>user</cp:lastModifiedBy>
  <cp:revision>96</cp:revision>
  <cp:lastPrinted>2022-12-19T12:38:00Z</cp:lastPrinted>
  <dcterms:created xsi:type="dcterms:W3CDTF">2021-02-02T09:35:00Z</dcterms:created>
  <dcterms:modified xsi:type="dcterms:W3CDTF">2023-09-25T07:07:00Z</dcterms:modified>
</cp:coreProperties>
</file>