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4F52" w14:textId="0F590CA2" w:rsidR="00C16D5D" w:rsidRDefault="00C16D5D" w:rsidP="00C16D5D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  <w:r>
        <w:rPr>
          <w:sz w:val="28"/>
          <w:szCs w:val="28"/>
        </w:rPr>
        <w:t xml:space="preserve"> № 2</w:t>
      </w:r>
    </w:p>
    <w:p w14:paraId="5245CD7C" w14:textId="77777777" w:rsidR="00C16D5D" w:rsidRPr="00682E90" w:rsidRDefault="00C16D5D" w:rsidP="00C16D5D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14:paraId="5AE8FFF0" w14:textId="77777777" w:rsidR="00C16D5D" w:rsidRDefault="00C16D5D" w:rsidP="00C16D5D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 xml:space="preserve"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г.Фокино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14:paraId="37AF77A0" w14:textId="77777777" w:rsidR="00C16D5D" w:rsidRDefault="00C16D5D" w:rsidP="00C16D5D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14:paraId="618CFC01" w14:textId="33AA770C" w:rsidR="00C16D5D" w:rsidRDefault="00C16D5D" w:rsidP="00C16D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 марта 2023</w:t>
      </w:r>
      <w:r w:rsidRPr="00682E90">
        <w:rPr>
          <w:sz w:val="28"/>
          <w:szCs w:val="28"/>
        </w:rPr>
        <w:t xml:space="preserve"> года состоялось заседание </w:t>
      </w:r>
      <w:r>
        <w:rPr>
          <w:sz w:val="28"/>
          <w:szCs w:val="28"/>
        </w:rPr>
        <w:t xml:space="preserve">комиссии по </w:t>
      </w:r>
      <w:r w:rsidRPr="007D2246">
        <w:rPr>
          <w:sz w:val="28"/>
          <w:szCs w:val="28"/>
        </w:rPr>
        <w:t>соблюдению требований</w:t>
      </w:r>
      <w:r w:rsidRPr="007D2246">
        <w:rPr>
          <w:sz w:val="28"/>
          <w:szCs w:val="28"/>
        </w:rPr>
        <w:t xml:space="preserve"> к  служебному   поведению   муниципальных служащих администрации г. Фокино,  руководителей  органов администрации г.Фокино имеющих статус  юридического лица и руководителей  муниципальных учреждений г. Фокино и урегулированию  конфликта интересов    </w:t>
      </w:r>
      <w:r w:rsidRPr="00682E90">
        <w:rPr>
          <w:sz w:val="28"/>
          <w:szCs w:val="28"/>
        </w:rPr>
        <w:t>(далее-Комиссия)</w:t>
      </w:r>
    </w:p>
    <w:p w14:paraId="78ACAC1E" w14:textId="77777777" w:rsidR="00C16D5D" w:rsidRPr="00682E90" w:rsidRDefault="00C16D5D" w:rsidP="00C16D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13540179" w14:textId="77777777" w:rsidR="00C16D5D" w:rsidRPr="00682E90" w:rsidRDefault="00C16D5D" w:rsidP="00C16D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14:paraId="18C93B21" w14:textId="022B5FAD" w:rsidR="00C16D5D" w:rsidRPr="00682E90" w:rsidRDefault="00C16D5D" w:rsidP="00C16D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</w:t>
      </w:r>
      <w:r>
        <w:rPr>
          <w:sz w:val="28"/>
          <w:szCs w:val="28"/>
        </w:rPr>
        <w:t xml:space="preserve"> поступившего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 муниципального служащего о намерении выполнять иную оплачиваемую работу</w:t>
      </w:r>
      <w:r w:rsidRPr="00682E90">
        <w:rPr>
          <w:sz w:val="28"/>
          <w:szCs w:val="28"/>
        </w:rPr>
        <w:t>.</w:t>
      </w:r>
    </w:p>
    <w:p w14:paraId="26119869" w14:textId="77777777" w:rsidR="00C16D5D" w:rsidRDefault="00C16D5D" w:rsidP="00C16D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7AEE0EFE" w14:textId="02237A25" w:rsidR="00C16D5D" w:rsidRPr="00682E90" w:rsidRDefault="00C16D5D" w:rsidP="00C16D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В ходе заседания Комиссии было рассмотрено мотивированное заключение </w:t>
      </w:r>
      <w:r>
        <w:rPr>
          <w:sz w:val="28"/>
          <w:szCs w:val="28"/>
        </w:rPr>
        <w:t>главного специалиста отдела юридической и кадровой работы</w:t>
      </w:r>
      <w:r w:rsidRPr="00682E90">
        <w:rPr>
          <w:sz w:val="28"/>
          <w:szCs w:val="28"/>
        </w:rPr>
        <w:t xml:space="preserve"> по существу рассматриваемого вопроса.</w:t>
      </w:r>
    </w:p>
    <w:p w14:paraId="7AA0B3ED" w14:textId="77777777" w:rsidR="00C16D5D" w:rsidRDefault="00C16D5D" w:rsidP="00C16D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19C21459" w14:textId="4353A2FE" w:rsidR="00C16D5D" w:rsidRPr="00682E90" w:rsidRDefault="00C16D5D" w:rsidP="00C16D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14:paraId="00D18736" w14:textId="7688E41F" w:rsidR="00C16D5D" w:rsidRDefault="00C16D5D" w:rsidP="00C16D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F84318">
        <w:rPr>
          <w:sz w:val="28"/>
          <w:szCs w:val="28"/>
        </w:rPr>
        <w:t xml:space="preserve">Признать, что </w:t>
      </w:r>
      <w:r>
        <w:rPr>
          <w:sz w:val="28"/>
          <w:szCs w:val="28"/>
        </w:rPr>
        <w:t>при исполнении должностных обязанностей муниципальным служащим конфликт интересов отсутствует.</w:t>
      </w:r>
    </w:p>
    <w:p w14:paraId="0C859DC2" w14:textId="48F7C877" w:rsidR="00C16D5D" w:rsidRDefault="00C16D5D" w:rsidP="00C16D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согласие на выполнение иной оплачиваемой работы.</w:t>
      </w:r>
    </w:p>
    <w:p w14:paraId="013CC3F7" w14:textId="77777777" w:rsidR="00C16D5D" w:rsidRDefault="00C16D5D" w:rsidP="00C16D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133687B1" w14:textId="77777777" w:rsidR="00C16D5D" w:rsidRPr="0004403B" w:rsidRDefault="00C16D5D" w:rsidP="00C16D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2E004FAD" w14:textId="77777777" w:rsidR="00C16D5D" w:rsidRPr="0004403B" w:rsidRDefault="00C16D5D" w:rsidP="00C16D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5CFD7E25" w14:textId="77777777" w:rsidR="00C16D5D" w:rsidRPr="0004403B" w:rsidRDefault="00C16D5D" w:rsidP="00C16D5D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14:paraId="03DD2EEB" w14:textId="77777777" w:rsidR="00C16D5D" w:rsidRDefault="00C16D5D" w:rsidP="00C16D5D">
      <w:pPr>
        <w:tabs>
          <w:tab w:val="left" w:pos="3791"/>
          <w:tab w:val="left" w:pos="6562"/>
        </w:tabs>
      </w:pPr>
    </w:p>
    <w:p w14:paraId="575DA484" w14:textId="77777777" w:rsidR="00C16D5D" w:rsidRDefault="00C16D5D" w:rsidP="00C16D5D">
      <w:pPr>
        <w:tabs>
          <w:tab w:val="left" w:pos="3791"/>
          <w:tab w:val="left" w:pos="6562"/>
        </w:tabs>
      </w:pPr>
    </w:p>
    <w:p w14:paraId="57485B4E" w14:textId="77777777" w:rsidR="00D10A09" w:rsidRDefault="00D10A09"/>
    <w:sectPr w:rsidR="00D1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14"/>
    <w:rsid w:val="00C16D5D"/>
    <w:rsid w:val="00D10A09"/>
    <w:rsid w:val="00E3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6F70"/>
  <w15:chartTrackingRefBased/>
  <w15:docId w15:val="{DBB298E4-7521-49D0-817D-D2784F58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2023-03-28T09:50:00Z</dcterms:created>
  <dcterms:modified xsi:type="dcterms:W3CDTF">2023-03-28T09:52:00Z</dcterms:modified>
</cp:coreProperties>
</file>