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5D" w:rsidRDefault="00DC2C5D" w:rsidP="00DC2C5D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682E90">
        <w:rPr>
          <w:sz w:val="28"/>
          <w:szCs w:val="28"/>
        </w:rPr>
        <w:t>ВЫПИСКА ИЗ ПРОТОКОЛА</w:t>
      </w:r>
    </w:p>
    <w:p w:rsidR="00DC2C5D" w:rsidRPr="00682E90" w:rsidRDefault="00DC2C5D" w:rsidP="00DC2C5D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DC2C5D" w:rsidRDefault="00DC2C5D" w:rsidP="00DC2C5D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7D2246">
        <w:rPr>
          <w:sz w:val="28"/>
          <w:szCs w:val="28"/>
        </w:rPr>
        <w:t>комиссии   по  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 w:rsidRPr="007D2246">
        <w:rPr>
          <w:sz w:val="28"/>
          <w:szCs w:val="28"/>
        </w:rPr>
        <w:t>.Ф</w:t>
      </w:r>
      <w:proofErr w:type="gramEnd"/>
      <w:r w:rsidRPr="007D2246"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</w:p>
    <w:p w:rsidR="00DC2C5D" w:rsidRDefault="00DC2C5D" w:rsidP="00DC2C5D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DC2C5D" w:rsidRDefault="00DC2C5D" w:rsidP="00DC2C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 августа  2019</w:t>
      </w:r>
      <w:r w:rsidRPr="00682E90">
        <w:rPr>
          <w:sz w:val="28"/>
          <w:szCs w:val="28"/>
        </w:rPr>
        <w:t xml:space="preserve"> года состоялось заседание </w:t>
      </w:r>
      <w:r>
        <w:rPr>
          <w:sz w:val="28"/>
          <w:szCs w:val="28"/>
        </w:rPr>
        <w:t xml:space="preserve">комиссии  по </w:t>
      </w:r>
      <w:r w:rsidRPr="007D2246">
        <w:rPr>
          <w:sz w:val="28"/>
          <w:szCs w:val="28"/>
        </w:rPr>
        <w:t xml:space="preserve">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 w:rsidRPr="007D2246">
        <w:rPr>
          <w:sz w:val="28"/>
          <w:szCs w:val="28"/>
        </w:rPr>
        <w:t>.Ф</w:t>
      </w:r>
      <w:proofErr w:type="gramEnd"/>
      <w:r w:rsidRPr="007D2246"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  <w:r w:rsidRPr="00682E90">
        <w:rPr>
          <w:sz w:val="28"/>
          <w:szCs w:val="28"/>
        </w:rPr>
        <w:t>(</w:t>
      </w:r>
      <w:proofErr w:type="spellStart"/>
      <w:r w:rsidRPr="00682E90">
        <w:rPr>
          <w:sz w:val="28"/>
          <w:szCs w:val="28"/>
        </w:rPr>
        <w:t>далее-Комиссия</w:t>
      </w:r>
      <w:proofErr w:type="spellEnd"/>
      <w:r w:rsidRPr="00682E90">
        <w:rPr>
          <w:sz w:val="28"/>
          <w:szCs w:val="28"/>
        </w:rPr>
        <w:t>)</w:t>
      </w:r>
    </w:p>
    <w:p w:rsidR="00DC2C5D" w:rsidRPr="00682E90" w:rsidRDefault="00DC2C5D" w:rsidP="00DC2C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DC2C5D" w:rsidRPr="00682E90" w:rsidRDefault="00DC2C5D" w:rsidP="00DC2C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На заседании комиссии был рассмотрен вопрос:</w:t>
      </w:r>
    </w:p>
    <w:p w:rsidR="00DC2C5D" w:rsidRPr="00682E90" w:rsidRDefault="00DC2C5D" w:rsidP="00DC2C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Предварительное уведомление, поступившее от муниципального служащего о намерении выполнять иную оплачиваемую работу в участковой избирательной комиссии</w:t>
      </w:r>
      <w:r w:rsidRPr="00682E90">
        <w:rPr>
          <w:sz w:val="28"/>
          <w:szCs w:val="28"/>
        </w:rPr>
        <w:t>.</w:t>
      </w:r>
    </w:p>
    <w:p w:rsidR="00DC2C5D" w:rsidRPr="00682E90" w:rsidRDefault="00DC2C5D" w:rsidP="00DC2C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 xml:space="preserve">В ходе заседания Комиссии было рассмотрено мотивированное заключение </w:t>
      </w:r>
      <w:r>
        <w:rPr>
          <w:sz w:val="28"/>
          <w:szCs w:val="28"/>
        </w:rPr>
        <w:t>главного специалиста отдела организационно-контрольной, юридической и кадровой работы</w:t>
      </w:r>
      <w:r w:rsidRPr="00682E90">
        <w:rPr>
          <w:sz w:val="28"/>
          <w:szCs w:val="28"/>
        </w:rPr>
        <w:t xml:space="preserve"> по существу рассматриваемого вопроса.</w:t>
      </w:r>
    </w:p>
    <w:p w:rsidR="00DC2C5D" w:rsidRPr="00682E90" w:rsidRDefault="00DC2C5D" w:rsidP="00DC2C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По итогам заседания Комиссии были приняты следующие решения:</w:t>
      </w:r>
    </w:p>
    <w:p w:rsidR="00DC2C5D" w:rsidRDefault="00DC2C5D" w:rsidP="00DC2C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 xml:space="preserve">-  </w:t>
      </w:r>
      <w:r>
        <w:rPr>
          <w:sz w:val="28"/>
          <w:szCs w:val="28"/>
        </w:rPr>
        <w:t>п</w:t>
      </w:r>
      <w:r w:rsidRPr="007D2246">
        <w:rPr>
          <w:sz w:val="28"/>
          <w:szCs w:val="28"/>
        </w:rPr>
        <w:t xml:space="preserve">ри исполнении должностных обязанностей </w:t>
      </w:r>
      <w:r>
        <w:rPr>
          <w:sz w:val="28"/>
          <w:szCs w:val="28"/>
        </w:rPr>
        <w:t>муниципальным служащим</w:t>
      </w:r>
      <w:r w:rsidRPr="007D2246">
        <w:rPr>
          <w:sz w:val="28"/>
          <w:szCs w:val="28"/>
        </w:rPr>
        <w:t xml:space="preserve"> конфликт интересов отсутствует, нет нарушения требований к служебному поведению.</w:t>
      </w:r>
      <w:r w:rsidRPr="00682E90">
        <w:rPr>
          <w:sz w:val="28"/>
          <w:szCs w:val="28"/>
        </w:rPr>
        <w:t xml:space="preserve"> </w:t>
      </w:r>
    </w:p>
    <w:p w:rsidR="00DC2C5D" w:rsidRPr="00682E90" w:rsidRDefault="00DC2C5D" w:rsidP="00DC2C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682E90">
        <w:rPr>
          <w:sz w:val="28"/>
          <w:szCs w:val="28"/>
        </w:rPr>
        <w:t xml:space="preserve">ать согласие </w:t>
      </w:r>
      <w:r>
        <w:rPr>
          <w:sz w:val="28"/>
          <w:szCs w:val="28"/>
        </w:rPr>
        <w:t>муниципальному служащему</w:t>
      </w:r>
      <w:r w:rsidRPr="00682E90">
        <w:rPr>
          <w:sz w:val="28"/>
          <w:szCs w:val="28"/>
        </w:rPr>
        <w:t xml:space="preserve"> на </w:t>
      </w:r>
      <w:r>
        <w:rPr>
          <w:sz w:val="28"/>
          <w:szCs w:val="28"/>
        </w:rPr>
        <w:t>выполнение</w:t>
      </w:r>
      <w:r w:rsidRPr="00682E90">
        <w:rPr>
          <w:sz w:val="28"/>
          <w:szCs w:val="28"/>
        </w:rPr>
        <w:t xml:space="preserve"> иной оплачиваемой работы в </w:t>
      </w:r>
      <w:r>
        <w:rPr>
          <w:sz w:val="28"/>
          <w:szCs w:val="28"/>
        </w:rPr>
        <w:t xml:space="preserve">участковой избирательной комиссии, </w:t>
      </w:r>
      <w:r w:rsidRPr="00403145">
        <w:rPr>
          <w:sz w:val="28"/>
          <w:szCs w:val="28"/>
        </w:rPr>
        <w:t>за преде</w:t>
      </w:r>
      <w:r>
        <w:rPr>
          <w:sz w:val="28"/>
          <w:szCs w:val="28"/>
        </w:rPr>
        <w:t>лами основного рабочего времени</w:t>
      </w:r>
      <w:r w:rsidRPr="00682E90">
        <w:rPr>
          <w:sz w:val="28"/>
          <w:szCs w:val="28"/>
        </w:rPr>
        <w:t>.</w:t>
      </w:r>
    </w:p>
    <w:p w:rsidR="00DC2C5D" w:rsidRDefault="00DC2C5D" w:rsidP="00DC2C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DC2C5D" w:rsidRDefault="00DC2C5D" w:rsidP="00DC2C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DC2C5D" w:rsidRPr="0004403B" w:rsidRDefault="00DC2C5D" w:rsidP="00DC2C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DC2C5D" w:rsidRPr="0004403B" w:rsidRDefault="00DC2C5D" w:rsidP="00DC2C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DC2C5D" w:rsidRPr="0004403B" w:rsidRDefault="00DC2C5D" w:rsidP="00DC2C5D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DC2C5D" w:rsidRDefault="00DC2C5D" w:rsidP="00DC2C5D">
      <w:pPr>
        <w:tabs>
          <w:tab w:val="left" w:pos="3791"/>
          <w:tab w:val="left" w:pos="6562"/>
        </w:tabs>
      </w:pPr>
    </w:p>
    <w:p w:rsidR="00DC2C5D" w:rsidRDefault="00DC2C5D" w:rsidP="00DC2C5D">
      <w:pPr>
        <w:tabs>
          <w:tab w:val="left" w:pos="3791"/>
          <w:tab w:val="left" w:pos="6562"/>
        </w:tabs>
      </w:pPr>
    </w:p>
    <w:p w:rsidR="000E5AB0" w:rsidRDefault="000E5AB0"/>
    <w:sectPr w:rsidR="000E5AB0" w:rsidSect="000E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C2C5D"/>
    <w:rsid w:val="000A0F95"/>
    <w:rsid w:val="000E5AB0"/>
    <w:rsid w:val="00216E75"/>
    <w:rsid w:val="004519CA"/>
    <w:rsid w:val="006538CB"/>
    <w:rsid w:val="006C4994"/>
    <w:rsid w:val="00843049"/>
    <w:rsid w:val="00866597"/>
    <w:rsid w:val="008728E6"/>
    <w:rsid w:val="00C3290A"/>
    <w:rsid w:val="00D102D9"/>
    <w:rsid w:val="00DC2C5D"/>
    <w:rsid w:val="00E45442"/>
    <w:rsid w:val="00F3440E"/>
    <w:rsid w:val="00FE3191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>Ya Blondinko Edition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2019-09-19T07:33:00Z</dcterms:created>
  <dcterms:modified xsi:type="dcterms:W3CDTF">2019-09-19T07:33:00Z</dcterms:modified>
</cp:coreProperties>
</file>