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5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A00255" w:rsidRPr="00682E90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00255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A00255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ноября  2018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поступившее на день назначения муниципального служащего о выполнении иной оплачиваемой работы в участковой избирательной комиссии</w:t>
      </w:r>
      <w:r w:rsidRPr="00682E90">
        <w:rPr>
          <w:sz w:val="28"/>
          <w:szCs w:val="28"/>
        </w:rPr>
        <w:t>.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663FE1">
        <w:rPr>
          <w:sz w:val="28"/>
          <w:szCs w:val="28"/>
        </w:rPr>
        <w:t xml:space="preserve">в период её нахождения не при исполнении служебных обязанностей, например, в очередном ежегодном отпуске или </w:t>
      </w:r>
      <w:r>
        <w:rPr>
          <w:sz w:val="28"/>
          <w:szCs w:val="28"/>
        </w:rPr>
        <w:t>отпуске без сохранения зарплаты</w:t>
      </w:r>
      <w:r w:rsidRPr="00682E90">
        <w:rPr>
          <w:sz w:val="28"/>
          <w:szCs w:val="28"/>
        </w:rPr>
        <w:t>.</w:t>
      </w: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04403B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04403B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04403B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00255"/>
    <w:rsid w:val="000342F7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A00255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2018-12-10T08:21:00Z</dcterms:created>
  <dcterms:modified xsi:type="dcterms:W3CDTF">2018-12-10T08:21:00Z</dcterms:modified>
</cp:coreProperties>
</file>