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8A" w:rsidRPr="00D647DA" w:rsidRDefault="00036B8A" w:rsidP="00036B8A">
      <w:pPr>
        <w:ind w:left="-720" w:right="-545"/>
        <w:jc w:val="center"/>
        <w:rPr>
          <w:sz w:val="28"/>
          <w:szCs w:val="28"/>
        </w:rPr>
      </w:pPr>
      <w:r w:rsidRPr="00D647DA">
        <w:rPr>
          <w:sz w:val="28"/>
          <w:szCs w:val="28"/>
        </w:rPr>
        <w:t>Российская Федерация</w:t>
      </w:r>
    </w:p>
    <w:p w:rsidR="00036B8A" w:rsidRPr="00D647DA" w:rsidRDefault="00036B8A" w:rsidP="00036B8A">
      <w:pPr>
        <w:ind w:left="-720" w:right="-545"/>
        <w:jc w:val="center"/>
        <w:rPr>
          <w:sz w:val="28"/>
          <w:szCs w:val="28"/>
        </w:rPr>
      </w:pPr>
      <w:r w:rsidRPr="00D647DA">
        <w:rPr>
          <w:sz w:val="28"/>
          <w:szCs w:val="28"/>
        </w:rPr>
        <w:t>Брянской области</w:t>
      </w:r>
    </w:p>
    <w:p w:rsidR="00036B8A" w:rsidRPr="003E264C" w:rsidRDefault="00036B8A" w:rsidP="00036B8A">
      <w:pPr>
        <w:ind w:left="-720" w:right="-545"/>
        <w:jc w:val="center"/>
        <w:rPr>
          <w:b/>
          <w:sz w:val="32"/>
          <w:szCs w:val="32"/>
        </w:rPr>
      </w:pPr>
      <w:r w:rsidRPr="003E264C">
        <w:rPr>
          <w:b/>
          <w:sz w:val="32"/>
          <w:szCs w:val="32"/>
        </w:rPr>
        <w:t>СОВЕТ НАРОДНЫХ ДЕПУТАТОВ ГОРОДА ФОКИНО</w:t>
      </w:r>
    </w:p>
    <w:p w:rsidR="00036B8A" w:rsidRPr="003E264C" w:rsidRDefault="00036B8A" w:rsidP="00036B8A">
      <w:pPr>
        <w:ind w:left="-720" w:right="-545"/>
        <w:jc w:val="center"/>
        <w:rPr>
          <w:sz w:val="32"/>
          <w:szCs w:val="32"/>
        </w:rPr>
      </w:pPr>
      <w:r w:rsidRPr="003E264C">
        <w:rPr>
          <w:sz w:val="32"/>
          <w:szCs w:val="32"/>
        </w:rPr>
        <w:t>(СНДГФ)</w:t>
      </w:r>
    </w:p>
    <w:p w:rsidR="00036B8A" w:rsidRPr="003E264C" w:rsidRDefault="00036B8A" w:rsidP="00036B8A">
      <w:pPr>
        <w:ind w:left="-720" w:right="-545"/>
        <w:jc w:val="both"/>
        <w:rPr>
          <w:b/>
          <w:sz w:val="32"/>
          <w:szCs w:val="32"/>
        </w:rPr>
      </w:pPr>
    </w:p>
    <w:p w:rsidR="00036B8A" w:rsidRPr="003E264C" w:rsidRDefault="00036B8A" w:rsidP="00036B8A">
      <w:pPr>
        <w:ind w:left="-720" w:right="-1"/>
        <w:jc w:val="center"/>
        <w:rPr>
          <w:sz w:val="32"/>
          <w:szCs w:val="32"/>
        </w:rPr>
      </w:pPr>
      <w:r w:rsidRPr="003E264C">
        <w:rPr>
          <w:b/>
          <w:sz w:val="32"/>
          <w:szCs w:val="32"/>
        </w:rPr>
        <w:t>РЕШЕНИЕ</w:t>
      </w:r>
    </w:p>
    <w:p w:rsidR="00036B8A" w:rsidRDefault="00036B8A" w:rsidP="00036B8A">
      <w:pPr>
        <w:ind w:left="-720" w:right="-545"/>
        <w:jc w:val="center"/>
        <w:rPr>
          <w:sz w:val="26"/>
          <w:szCs w:val="26"/>
        </w:rPr>
      </w:pPr>
    </w:p>
    <w:p w:rsidR="00036B8A" w:rsidRPr="001618E6" w:rsidRDefault="00036B8A" w:rsidP="00036B8A">
      <w:pPr>
        <w:ind w:left="-720" w:right="-545"/>
        <w:jc w:val="both"/>
        <w:rPr>
          <w:sz w:val="26"/>
          <w:szCs w:val="26"/>
        </w:rPr>
      </w:pPr>
      <w:r w:rsidRPr="001618E6">
        <w:rPr>
          <w:sz w:val="26"/>
          <w:szCs w:val="26"/>
        </w:rPr>
        <w:t xml:space="preserve">  </w:t>
      </w:r>
      <w:r w:rsidRPr="001618E6">
        <w:rPr>
          <w:sz w:val="26"/>
          <w:szCs w:val="26"/>
        </w:rPr>
        <w:tab/>
      </w:r>
      <w:r w:rsidRPr="00CB5DE3">
        <w:rPr>
          <w:sz w:val="26"/>
          <w:szCs w:val="26"/>
        </w:rPr>
        <w:t xml:space="preserve"> </w:t>
      </w:r>
      <w:r w:rsidRPr="00D647DA">
        <w:rPr>
          <w:sz w:val="26"/>
          <w:szCs w:val="26"/>
          <w:u w:val="single"/>
        </w:rPr>
        <w:t>о</w:t>
      </w:r>
      <w:r w:rsidR="00D647DA" w:rsidRPr="00D647DA">
        <w:rPr>
          <w:sz w:val="26"/>
          <w:szCs w:val="26"/>
          <w:u w:val="single"/>
        </w:rPr>
        <w:t>т  27.10.2017г.</w:t>
      </w:r>
      <w:r w:rsidRPr="001618E6">
        <w:rPr>
          <w:sz w:val="26"/>
          <w:szCs w:val="26"/>
        </w:rPr>
        <w:t xml:space="preserve">    </w:t>
      </w:r>
      <w:r w:rsidR="00D647DA">
        <w:rPr>
          <w:sz w:val="26"/>
          <w:szCs w:val="26"/>
        </w:rPr>
        <w:t xml:space="preserve">                           </w:t>
      </w:r>
      <w:r w:rsidRPr="001618E6">
        <w:rPr>
          <w:sz w:val="26"/>
          <w:szCs w:val="26"/>
        </w:rPr>
        <w:t xml:space="preserve">№ </w:t>
      </w:r>
      <w:r w:rsidR="00D647DA" w:rsidRPr="00D647DA">
        <w:rPr>
          <w:sz w:val="26"/>
          <w:szCs w:val="26"/>
          <w:u w:val="single"/>
        </w:rPr>
        <w:t xml:space="preserve">5 </w:t>
      </w:r>
      <w:r w:rsidRPr="00D647DA">
        <w:rPr>
          <w:sz w:val="26"/>
          <w:szCs w:val="26"/>
          <w:u w:val="single"/>
        </w:rPr>
        <w:t>-</w:t>
      </w:r>
      <w:r w:rsidR="00D647DA" w:rsidRPr="00D647DA">
        <w:rPr>
          <w:sz w:val="26"/>
          <w:szCs w:val="26"/>
          <w:u w:val="single"/>
        </w:rPr>
        <w:t xml:space="preserve"> 901</w:t>
      </w:r>
      <w:r w:rsidRPr="00D647DA">
        <w:rPr>
          <w:sz w:val="26"/>
          <w:szCs w:val="26"/>
          <w:u w:val="single"/>
        </w:rPr>
        <w:t xml:space="preserve">                                                                                                   </w:t>
      </w:r>
    </w:p>
    <w:p w:rsidR="00036B8A" w:rsidRPr="003E264C" w:rsidRDefault="00036B8A" w:rsidP="00036B8A">
      <w:pPr>
        <w:ind w:left="-720" w:right="-545"/>
        <w:jc w:val="both"/>
        <w:rPr>
          <w:sz w:val="20"/>
          <w:szCs w:val="20"/>
        </w:rPr>
      </w:pPr>
      <w:r w:rsidRPr="003E264C">
        <w:rPr>
          <w:sz w:val="20"/>
          <w:szCs w:val="20"/>
        </w:rPr>
        <w:t xml:space="preserve">                  г. Фокино</w:t>
      </w:r>
    </w:p>
    <w:p w:rsidR="00036B8A" w:rsidRPr="001618E6" w:rsidRDefault="00036B8A" w:rsidP="00036B8A">
      <w:pPr>
        <w:rPr>
          <w:sz w:val="26"/>
          <w:szCs w:val="26"/>
        </w:rPr>
      </w:pPr>
    </w:p>
    <w:p w:rsidR="00D647DA" w:rsidRDefault="00036B8A" w:rsidP="00036B8A">
      <w:r w:rsidRPr="003E264C">
        <w:t>«О</w:t>
      </w:r>
      <w:r>
        <w:t xml:space="preserve"> поддержке</w:t>
      </w:r>
      <w:r w:rsidR="00E9002C">
        <w:t xml:space="preserve"> </w:t>
      </w:r>
      <w:r>
        <w:t xml:space="preserve">субъектов малого </w:t>
      </w:r>
    </w:p>
    <w:p w:rsidR="00036B8A" w:rsidRPr="003E264C" w:rsidRDefault="00036B8A" w:rsidP="00036B8A">
      <w:r>
        <w:t>и среднего</w:t>
      </w:r>
      <w:r w:rsidR="00D647DA">
        <w:t xml:space="preserve"> предпринимательства</w:t>
      </w:r>
      <w:r w:rsidRPr="003E264C">
        <w:t>»</w:t>
      </w:r>
    </w:p>
    <w:p w:rsidR="00036B8A" w:rsidRPr="001618E6" w:rsidRDefault="00036B8A" w:rsidP="00036B8A">
      <w:pPr>
        <w:rPr>
          <w:sz w:val="26"/>
          <w:szCs w:val="26"/>
          <w:highlight w:val="yellow"/>
        </w:rPr>
      </w:pPr>
    </w:p>
    <w:p w:rsidR="00036B8A" w:rsidRPr="00D647DA" w:rsidRDefault="00036B8A" w:rsidP="00036B8A">
      <w:pPr>
        <w:ind w:firstLine="708"/>
        <w:jc w:val="both"/>
      </w:pPr>
      <w:proofErr w:type="gramStart"/>
      <w:r w:rsidRPr="00036B8A">
        <w:t xml:space="preserve">В соответствии с Федеральным законом от 24.07.2007 N 209-ФЗ «О развитии малого и среднего предпринимательства в Российской Федерации», Федеральным законом  от 26.07.2006 г. № 135-ФЗ «О защите конкуренции», </w:t>
      </w:r>
      <w:hyperlink r:id="rId6" w:history="1">
        <w:r w:rsidR="002D1809" w:rsidRPr="002D1809">
          <w:t>Законом</w:t>
        </w:r>
      </w:hyperlink>
      <w:r w:rsidR="002D1809" w:rsidRPr="002D1809">
        <w:t xml:space="preserve"> Брянской области от 5 октября 2009 года N 80-З "О развитии малого и среднего предпринимательства в Брянской области"</w:t>
      </w:r>
      <w:r w:rsidR="002D1809">
        <w:t>,   Постановление</w:t>
      </w:r>
      <w:r w:rsidR="00F93568">
        <w:t>м</w:t>
      </w:r>
      <w:r w:rsidR="002D1809">
        <w:t xml:space="preserve"> Правительства Российской Федерации  от 21.08.2010 № 645 (в ред. от 01.12.2016 № 1283)</w:t>
      </w:r>
      <w:r w:rsidR="002D1809" w:rsidRPr="00D759B3">
        <w:rPr>
          <w:sz w:val="28"/>
          <w:szCs w:val="28"/>
        </w:rPr>
        <w:t xml:space="preserve"> </w:t>
      </w:r>
      <w:r>
        <w:t xml:space="preserve"> </w:t>
      </w:r>
      <w:r w:rsidRPr="00036B8A">
        <w:t>руководствуясь Уставом</w:t>
      </w:r>
      <w:proofErr w:type="gramEnd"/>
      <w:r w:rsidRPr="00036B8A">
        <w:t xml:space="preserve"> городского округа «город Фокино</w:t>
      </w:r>
      <w:r w:rsidRPr="00D647DA">
        <w:t xml:space="preserve">»,  </w:t>
      </w:r>
      <w:r w:rsidR="00D647DA" w:rsidRPr="00D647DA">
        <w:t>рассмотрев пись</w:t>
      </w:r>
      <w:r w:rsidR="00D647DA">
        <w:t>мо администрации г</w:t>
      </w:r>
      <w:proofErr w:type="gramStart"/>
      <w:r w:rsidR="00D647DA">
        <w:t>.Ф</w:t>
      </w:r>
      <w:proofErr w:type="gramEnd"/>
      <w:r w:rsidR="00D647DA">
        <w:t>окино № 115 от 10.10.2017г.,</w:t>
      </w:r>
      <w:r w:rsidRPr="00D647DA">
        <w:t xml:space="preserve">  </w:t>
      </w:r>
    </w:p>
    <w:p w:rsidR="00D647DA" w:rsidRPr="00036B8A" w:rsidRDefault="00D647DA" w:rsidP="00036B8A">
      <w:pPr>
        <w:ind w:firstLine="708"/>
        <w:jc w:val="both"/>
        <w:rPr>
          <w:highlight w:val="yellow"/>
        </w:rPr>
      </w:pPr>
    </w:p>
    <w:p w:rsidR="00036B8A" w:rsidRPr="00036B8A" w:rsidRDefault="00036B8A" w:rsidP="00D647DA">
      <w:pPr>
        <w:ind w:firstLine="708"/>
        <w:jc w:val="both"/>
        <w:rPr>
          <w:highlight w:val="yellow"/>
        </w:rPr>
      </w:pPr>
      <w:r w:rsidRPr="00036B8A">
        <w:t>Совет народных депутатов города Фокино</w:t>
      </w:r>
    </w:p>
    <w:p w:rsidR="00036B8A" w:rsidRPr="00036B8A" w:rsidRDefault="00036B8A" w:rsidP="00036B8A">
      <w:pPr>
        <w:jc w:val="both"/>
        <w:rPr>
          <w:highlight w:val="yellow"/>
        </w:rPr>
      </w:pPr>
    </w:p>
    <w:p w:rsidR="00036B8A" w:rsidRPr="00036B8A" w:rsidRDefault="00036B8A" w:rsidP="00036B8A">
      <w:pPr>
        <w:jc w:val="both"/>
      </w:pPr>
      <w:proofErr w:type="gramStart"/>
      <w:r w:rsidRPr="00036B8A">
        <w:t>Р</w:t>
      </w:r>
      <w:proofErr w:type="gramEnd"/>
      <w:r w:rsidRPr="00036B8A">
        <w:t xml:space="preserve"> Е Ш И Л:</w:t>
      </w:r>
    </w:p>
    <w:p w:rsidR="008E4801" w:rsidRDefault="00036B8A" w:rsidP="004B2C0C">
      <w:pPr>
        <w:numPr>
          <w:ilvl w:val="0"/>
          <w:numId w:val="1"/>
        </w:numPr>
        <w:tabs>
          <w:tab w:val="clear" w:pos="720"/>
          <w:tab w:val="num" w:pos="0"/>
        </w:tabs>
        <w:spacing w:before="220"/>
        <w:ind w:left="0" w:firstLine="360"/>
        <w:jc w:val="both"/>
      </w:pPr>
      <w:proofErr w:type="gramStart"/>
      <w:r w:rsidRPr="00036B8A">
        <w:t xml:space="preserve">Утвердить Положение «О порядке формирования, ведения и обязательного опубликования перечня муниципального имущества городского округа «город Фокино»,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2D1809">
        <w:t xml:space="preserve"> в новой редакции </w:t>
      </w:r>
      <w:r w:rsidRPr="00036B8A">
        <w:t>(Приложение № 1).</w:t>
      </w:r>
      <w:proofErr w:type="gramEnd"/>
    </w:p>
    <w:p w:rsidR="008E4801" w:rsidRPr="008E4801" w:rsidRDefault="002D1809" w:rsidP="004B2C0C">
      <w:pPr>
        <w:numPr>
          <w:ilvl w:val="0"/>
          <w:numId w:val="1"/>
        </w:numPr>
        <w:tabs>
          <w:tab w:val="clear" w:pos="720"/>
          <w:tab w:val="num" w:pos="0"/>
        </w:tabs>
        <w:spacing w:before="220"/>
        <w:ind w:left="0" w:firstLine="360"/>
        <w:jc w:val="both"/>
      </w:pPr>
      <w:r w:rsidRPr="004B2C0C">
        <w:t>Утвердить Положение</w:t>
      </w:r>
      <w:r w:rsidRPr="008E4801">
        <w:rPr>
          <w:b/>
          <w:bCs/>
        </w:rPr>
        <w:t xml:space="preserve"> «</w:t>
      </w:r>
      <w:r w:rsidRPr="008E4801">
        <w:rPr>
          <w:bCs/>
        </w:rPr>
        <w:t>О порядке и условиях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объектов,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(Приложение № 2).</w:t>
      </w:r>
    </w:p>
    <w:p w:rsidR="004B2C0C" w:rsidRPr="004B2C0C" w:rsidRDefault="004B2C0C" w:rsidP="004B2C0C">
      <w:pPr>
        <w:numPr>
          <w:ilvl w:val="0"/>
          <w:numId w:val="1"/>
        </w:numPr>
        <w:tabs>
          <w:tab w:val="clear" w:pos="720"/>
          <w:tab w:val="num" w:pos="0"/>
        </w:tabs>
        <w:spacing w:before="220"/>
        <w:ind w:left="0" w:firstLine="360"/>
        <w:jc w:val="both"/>
      </w:pPr>
      <w:r w:rsidRPr="004B2C0C">
        <w:t>Признать утратившим</w:t>
      </w:r>
      <w:r>
        <w:t>и</w:t>
      </w:r>
      <w:r w:rsidRPr="004B2C0C">
        <w:t xml:space="preserve"> силу </w:t>
      </w:r>
      <w:r w:rsidR="000A1D5D">
        <w:t>Решение</w:t>
      </w:r>
      <w:r>
        <w:t xml:space="preserve"> Совета народных депутатов города Фокино</w:t>
      </w:r>
      <w:r w:rsidR="00D647DA">
        <w:t xml:space="preserve"> от 29.04.2013</w:t>
      </w:r>
      <w:r w:rsidR="008E4801">
        <w:t xml:space="preserve">г. № 4-886 «Об имущественной поддержке субъектов малого и среднего предпринимательства»,  </w:t>
      </w:r>
      <w:r w:rsidR="000A1D5D">
        <w:t xml:space="preserve">Решение Совета народных депутатов города Фокино </w:t>
      </w:r>
      <w:r w:rsidR="00D647DA">
        <w:t>от 29.04.2013</w:t>
      </w:r>
      <w:r w:rsidR="008E4801">
        <w:t>г. № 4-887 «О поддержке субъектов малого и среднего предпринимательства».</w:t>
      </w:r>
    </w:p>
    <w:p w:rsidR="00036B8A" w:rsidRPr="00036B8A" w:rsidRDefault="00036B8A" w:rsidP="00036B8A">
      <w:pPr>
        <w:numPr>
          <w:ilvl w:val="0"/>
          <w:numId w:val="1"/>
        </w:numPr>
        <w:ind w:left="0" w:firstLine="360"/>
        <w:jc w:val="both"/>
      </w:pPr>
      <w:r w:rsidRPr="00036B8A">
        <w:t>Настоящее Решение подлежит опубликованию в муниципальной газете «Фокинский Вестник»</w:t>
      </w:r>
    </w:p>
    <w:p w:rsidR="00036B8A" w:rsidRPr="003E264C" w:rsidRDefault="00036B8A" w:rsidP="00036B8A">
      <w:pPr>
        <w:numPr>
          <w:ilvl w:val="0"/>
          <w:numId w:val="1"/>
        </w:numPr>
        <w:jc w:val="both"/>
      </w:pPr>
      <w:r w:rsidRPr="003E264C">
        <w:t xml:space="preserve">Решение вступает в силу с </w:t>
      </w:r>
      <w:r w:rsidR="008E4801">
        <w:t>момента  официального опубликования</w:t>
      </w:r>
      <w:r w:rsidRPr="003E264C">
        <w:t>.</w:t>
      </w:r>
    </w:p>
    <w:p w:rsidR="00036B8A" w:rsidRPr="001618E6" w:rsidRDefault="00036B8A" w:rsidP="00036B8A">
      <w:pPr>
        <w:rPr>
          <w:sz w:val="26"/>
          <w:szCs w:val="26"/>
        </w:rPr>
      </w:pPr>
    </w:p>
    <w:p w:rsidR="00036B8A" w:rsidRDefault="00036B8A" w:rsidP="00036B8A"/>
    <w:p w:rsidR="00036B8A" w:rsidRDefault="00036B8A" w:rsidP="00036B8A">
      <w:r w:rsidRPr="005339FA">
        <w:lastRenderedPageBreak/>
        <w:t xml:space="preserve">Глава города  Фокино                                       </w:t>
      </w:r>
      <w:r>
        <w:t xml:space="preserve">          </w:t>
      </w:r>
      <w:r w:rsidRPr="005339FA">
        <w:t xml:space="preserve">                         </w:t>
      </w:r>
      <w:r>
        <w:t>О.В. Попович</w:t>
      </w:r>
    </w:p>
    <w:p w:rsidR="00833CCA" w:rsidRDefault="00833CCA" w:rsidP="00036B8A"/>
    <w:p w:rsidR="00833CCA" w:rsidRDefault="00833CCA" w:rsidP="00036B8A"/>
    <w:p w:rsidR="00833CCA" w:rsidRDefault="00833CCA" w:rsidP="00036B8A"/>
    <w:p w:rsidR="00833CCA" w:rsidRDefault="00833CCA" w:rsidP="00036B8A"/>
    <w:p w:rsidR="00833CCA" w:rsidRDefault="00833CCA" w:rsidP="00036B8A"/>
    <w:p w:rsidR="00833CCA" w:rsidRPr="00833CCA" w:rsidRDefault="00833CCA" w:rsidP="00833CCA">
      <w:pPr>
        <w:spacing w:line="276" w:lineRule="auto"/>
        <w:ind w:left="3540" w:firstLine="708"/>
        <w:jc w:val="center"/>
        <w:rPr>
          <w:rFonts w:eastAsiaTheme="minorHAnsi"/>
          <w:sz w:val="20"/>
          <w:szCs w:val="20"/>
          <w:lang w:eastAsia="en-US"/>
        </w:rPr>
      </w:pPr>
      <w:r w:rsidRPr="00833CCA">
        <w:rPr>
          <w:rFonts w:eastAsiaTheme="minorHAnsi"/>
          <w:sz w:val="20"/>
          <w:szCs w:val="20"/>
          <w:lang w:eastAsia="en-US"/>
        </w:rPr>
        <w:t>Приложение № 1</w:t>
      </w:r>
    </w:p>
    <w:p w:rsidR="00833CCA" w:rsidRPr="00833CCA" w:rsidRDefault="00833CCA" w:rsidP="00833CCA">
      <w:pPr>
        <w:spacing w:line="276" w:lineRule="auto"/>
        <w:jc w:val="right"/>
        <w:rPr>
          <w:rFonts w:eastAsiaTheme="minorHAnsi"/>
          <w:sz w:val="20"/>
          <w:szCs w:val="20"/>
          <w:lang w:eastAsia="en-US"/>
        </w:rPr>
      </w:pPr>
      <w:r w:rsidRPr="00833CCA">
        <w:rPr>
          <w:rFonts w:eastAsiaTheme="minorHAnsi"/>
          <w:sz w:val="20"/>
          <w:szCs w:val="20"/>
          <w:lang w:eastAsia="en-US"/>
        </w:rPr>
        <w:t xml:space="preserve"> к решению  Совета </w:t>
      </w:r>
      <w:proofErr w:type="gramStart"/>
      <w:r w:rsidRPr="00833CCA">
        <w:rPr>
          <w:rFonts w:eastAsiaTheme="minorHAnsi"/>
          <w:sz w:val="20"/>
          <w:szCs w:val="20"/>
          <w:lang w:eastAsia="en-US"/>
        </w:rPr>
        <w:t>народных</w:t>
      </w:r>
      <w:proofErr w:type="gramEnd"/>
      <w:r w:rsidRPr="00833CCA">
        <w:rPr>
          <w:rFonts w:eastAsiaTheme="minorHAnsi"/>
          <w:sz w:val="20"/>
          <w:szCs w:val="20"/>
          <w:lang w:eastAsia="en-US"/>
        </w:rPr>
        <w:t xml:space="preserve"> </w:t>
      </w:r>
    </w:p>
    <w:p w:rsidR="00833CCA" w:rsidRPr="00833CCA" w:rsidRDefault="00833CCA" w:rsidP="00833CCA">
      <w:pPr>
        <w:spacing w:line="276" w:lineRule="auto"/>
        <w:jc w:val="center"/>
        <w:rPr>
          <w:rFonts w:eastAsiaTheme="minorHAnsi"/>
          <w:sz w:val="20"/>
          <w:szCs w:val="20"/>
          <w:lang w:eastAsia="en-US"/>
        </w:rPr>
      </w:pPr>
      <w:r w:rsidRPr="00833CCA">
        <w:rPr>
          <w:rFonts w:eastAsiaTheme="minorHAnsi"/>
          <w:sz w:val="20"/>
          <w:szCs w:val="20"/>
          <w:lang w:eastAsia="en-US"/>
        </w:rPr>
        <w:t xml:space="preserve">                                                                                                                                 депутатов города Фокино</w:t>
      </w:r>
    </w:p>
    <w:p w:rsidR="00833CCA" w:rsidRPr="00833CCA" w:rsidRDefault="00833CCA" w:rsidP="00833CCA">
      <w:pPr>
        <w:widowControl w:val="0"/>
        <w:autoSpaceDE w:val="0"/>
        <w:autoSpaceDN w:val="0"/>
        <w:jc w:val="center"/>
        <w:rPr>
          <w:sz w:val="20"/>
          <w:szCs w:val="20"/>
        </w:rPr>
      </w:pPr>
      <w:r w:rsidRPr="00833CCA">
        <w:rPr>
          <w:sz w:val="20"/>
          <w:szCs w:val="20"/>
        </w:rPr>
        <w:t xml:space="preserve">                                                                                                                            от 27.10.2017г.№ 5-901</w:t>
      </w:r>
    </w:p>
    <w:p w:rsidR="00833CCA" w:rsidRPr="00833CCA" w:rsidRDefault="00833CCA" w:rsidP="00833CCA">
      <w:pPr>
        <w:widowControl w:val="0"/>
        <w:autoSpaceDE w:val="0"/>
        <w:autoSpaceDN w:val="0"/>
        <w:jc w:val="center"/>
        <w:rPr>
          <w:b/>
          <w:sz w:val="20"/>
          <w:szCs w:val="20"/>
        </w:rPr>
      </w:pPr>
      <w:bookmarkStart w:id="0" w:name="P36"/>
      <w:bookmarkEnd w:id="0"/>
    </w:p>
    <w:p w:rsidR="00833CCA" w:rsidRPr="00833CCA" w:rsidRDefault="00833CCA" w:rsidP="00833CCA">
      <w:pPr>
        <w:widowControl w:val="0"/>
        <w:autoSpaceDE w:val="0"/>
        <w:autoSpaceDN w:val="0"/>
        <w:jc w:val="center"/>
        <w:rPr>
          <w:b/>
          <w:sz w:val="28"/>
          <w:szCs w:val="28"/>
        </w:rPr>
      </w:pPr>
    </w:p>
    <w:p w:rsidR="00833CCA" w:rsidRPr="00833CCA" w:rsidRDefault="00833CCA" w:rsidP="00833CCA">
      <w:pPr>
        <w:widowControl w:val="0"/>
        <w:autoSpaceDE w:val="0"/>
        <w:autoSpaceDN w:val="0"/>
        <w:jc w:val="center"/>
        <w:rPr>
          <w:b/>
        </w:rPr>
      </w:pPr>
      <w:r w:rsidRPr="00833CCA">
        <w:rPr>
          <w:b/>
        </w:rPr>
        <w:t xml:space="preserve">ПОЛОЖЕНИЕ </w:t>
      </w:r>
    </w:p>
    <w:p w:rsidR="00833CCA" w:rsidRPr="00833CCA" w:rsidRDefault="00833CCA" w:rsidP="00833CCA">
      <w:pPr>
        <w:widowControl w:val="0"/>
        <w:autoSpaceDE w:val="0"/>
        <w:autoSpaceDN w:val="0"/>
        <w:jc w:val="center"/>
        <w:rPr>
          <w:b/>
        </w:rPr>
      </w:pPr>
      <w:r w:rsidRPr="00833CCA">
        <w:rPr>
          <w:b/>
        </w:rPr>
        <w:t>о порядке формирования, ведения, обязательного опубликования</w:t>
      </w:r>
    </w:p>
    <w:p w:rsidR="00833CCA" w:rsidRPr="00833CCA" w:rsidRDefault="00833CCA" w:rsidP="00833CCA">
      <w:pPr>
        <w:widowControl w:val="0"/>
        <w:autoSpaceDE w:val="0"/>
        <w:autoSpaceDN w:val="0"/>
        <w:jc w:val="center"/>
        <w:rPr>
          <w:b/>
        </w:rPr>
      </w:pPr>
      <w:proofErr w:type="gramStart"/>
      <w:r w:rsidRPr="00833CCA">
        <w:rPr>
          <w:b/>
        </w:rPr>
        <w:t>перечня муниципального  имущества городского округа «город Фокино», свободного от прав третьих лиц (за исключением</w:t>
      </w:r>
      <w:proofErr w:type="gramEnd"/>
    </w:p>
    <w:p w:rsidR="00833CCA" w:rsidRPr="00833CCA" w:rsidRDefault="00833CCA" w:rsidP="00833CCA">
      <w:pPr>
        <w:widowControl w:val="0"/>
        <w:autoSpaceDE w:val="0"/>
        <w:autoSpaceDN w:val="0"/>
        <w:jc w:val="center"/>
        <w:rPr>
          <w:b/>
        </w:rPr>
      </w:pPr>
      <w:r w:rsidRPr="00833CCA">
        <w:rPr>
          <w:b/>
        </w:rPr>
        <w:t>имущественных прав субъектов малого и среднего</w:t>
      </w:r>
    </w:p>
    <w:p w:rsidR="00833CCA" w:rsidRPr="00833CCA" w:rsidRDefault="00833CCA" w:rsidP="00833CCA">
      <w:pPr>
        <w:widowControl w:val="0"/>
        <w:autoSpaceDE w:val="0"/>
        <w:autoSpaceDN w:val="0"/>
        <w:jc w:val="center"/>
        <w:rPr>
          <w:b/>
        </w:rPr>
      </w:pPr>
      <w:r w:rsidRPr="00833CCA">
        <w:rPr>
          <w:b/>
        </w:rPr>
        <w:t>предпринимательства),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833CCA" w:rsidRPr="00833CCA" w:rsidRDefault="00833CCA" w:rsidP="00833CCA">
      <w:pPr>
        <w:widowControl w:val="0"/>
        <w:autoSpaceDE w:val="0"/>
        <w:autoSpaceDN w:val="0"/>
        <w:jc w:val="center"/>
      </w:pPr>
    </w:p>
    <w:p w:rsidR="00833CCA" w:rsidRPr="00833CCA" w:rsidRDefault="00833CCA" w:rsidP="00833CCA">
      <w:pPr>
        <w:widowControl w:val="0"/>
        <w:autoSpaceDE w:val="0"/>
        <w:autoSpaceDN w:val="0"/>
        <w:jc w:val="center"/>
        <w:outlineLvl w:val="1"/>
      </w:pPr>
    </w:p>
    <w:p w:rsidR="00833CCA" w:rsidRPr="00833CCA" w:rsidRDefault="00833CCA" w:rsidP="00833CCA">
      <w:pPr>
        <w:widowControl w:val="0"/>
        <w:autoSpaceDE w:val="0"/>
        <w:autoSpaceDN w:val="0"/>
        <w:jc w:val="center"/>
        <w:outlineLvl w:val="1"/>
      </w:pPr>
      <w:r w:rsidRPr="00833CCA">
        <w:t>1. Общие положения.</w:t>
      </w:r>
    </w:p>
    <w:p w:rsidR="00833CCA" w:rsidRPr="00833CCA" w:rsidRDefault="00833CCA" w:rsidP="00833CCA">
      <w:pPr>
        <w:widowControl w:val="0"/>
        <w:autoSpaceDE w:val="0"/>
        <w:autoSpaceDN w:val="0"/>
        <w:jc w:val="center"/>
      </w:pPr>
    </w:p>
    <w:p w:rsidR="00833CCA" w:rsidRPr="00833CCA" w:rsidRDefault="00833CCA" w:rsidP="00833CCA">
      <w:pPr>
        <w:widowControl w:val="0"/>
        <w:autoSpaceDE w:val="0"/>
        <w:autoSpaceDN w:val="0"/>
        <w:ind w:firstLine="540"/>
        <w:jc w:val="both"/>
      </w:pPr>
      <w:r w:rsidRPr="00833CCA">
        <w:t xml:space="preserve">1.1. </w:t>
      </w:r>
      <w:proofErr w:type="gramStart"/>
      <w:r w:rsidRPr="00833CCA">
        <w:t>Настоящее Положение устанавливает порядок формирования, ведения и опубликования Перечня имущества муниципального образования городского округа «город Фокино»,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roofErr w:type="gramEnd"/>
    </w:p>
    <w:p w:rsidR="00833CCA" w:rsidRPr="00833CCA" w:rsidRDefault="00833CCA" w:rsidP="00833CCA">
      <w:pPr>
        <w:widowControl w:val="0"/>
        <w:autoSpaceDE w:val="0"/>
        <w:autoSpaceDN w:val="0"/>
        <w:ind w:firstLine="540"/>
        <w:jc w:val="both"/>
      </w:pPr>
      <w:r w:rsidRPr="00833CCA">
        <w:t xml:space="preserve">1.2. </w:t>
      </w:r>
      <w:proofErr w:type="gramStart"/>
      <w:r w:rsidRPr="00833CCA">
        <w:t>Положение разработано в соответствии с Федеральным законом от 24.07.2007 № 209-ФЗ «О развитии малого и среднего предпринимательства в Российской Федерации»,</w:t>
      </w:r>
      <w:r w:rsidRPr="00833CCA">
        <w:rPr>
          <w:rFonts w:ascii="Calibri" w:hAnsi="Calibri" w:cs="Calibri"/>
        </w:rPr>
        <w:t xml:space="preserve"> </w:t>
      </w:r>
      <w:hyperlink r:id="rId7" w:history="1">
        <w:r w:rsidRPr="00833CCA">
          <w:t>Законом</w:t>
        </w:r>
      </w:hyperlink>
      <w:r w:rsidRPr="00833CCA">
        <w:t xml:space="preserve"> Брянской области от 5 октября 2009 года N 80-З "О развитии малого и среднего предпринимательства в Брянской области", Постановлением Правительства Российской Федерации от 21 августа 2010 № 645 «Об имущественной поддержке субъектов малого и среднего предпринимательства при предоставлении федерального имущества» (в</w:t>
      </w:r>
      <w:proofErr w:type="gramEnd"/>
      <w:r w:rsidRPr="00833CCA">
        <w:t xml:space="preserve"> ред. Постановления Правительства РФ от 01.12.2016 № 1283),  </w:t>
      </w:r>
    </w:p>
    <w:p w:rsidR="00833CCA" w:rsidRPr="00833CCA" w:rsidRDefault="00833CCA" w:rsidP="00833CCA">
      <w:pPr>
        <w:widowControl w:val="0"/>
        <w:autoSpaceDE w:val="0"/>
        <w:autoSpaceDN w:val="0"/>
        <w:spacing w:before="220"/>
        <w:ind w:firstLine="540"/>
        <w:jc w:val="both"/>
      </w:pPr>
      <w:r w:rsidRPr="00833CCA">
        <w:t xml:space="preserve">1.3. </w:t>
      </w:r>
      <w:proofErr w:type="gramStart"/>
      <w:r w:rsidRPr="00833CCA">
        <w:t>В перечень включаются объекты недвижимого и движимого имущества, находящиеся в муниципальной собственности городского округа «город Фокино»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имущественных прав субъектов малого и среднего предпринимательства) (далее – имущество).</w:t>
      </w:r>
      <w:proofErr w:type="gramEnd"/>
    </w:p>
    <w:p w:rsidR="00833CCA" w:rsidRPr="00833CCA" w:rsidRDefault="00833CCA" w:rsidP="00833CCA">
      <w:pPr>
        <w:widowControl w:val="0"/>
        <w:autoSpaceDE w:val="0"/>
        <w:autoSpaceDN w:val="0"/>
        <w:outlineLvl w:val="1"/>
      </w:pPr>
    </w:p>
    <w:p w:rsidR="00833CCA" w:rsidRPr="00833CCA" w:rsidRDefault="00833CCA" w:rsidP="00833CCA">
      <w:pPr>
        <w:widowControl w:val="0"/>
        <w:autoSpaceDE w:val="0"/>
        <w:autoSpaceDN w:val="0"/>
        <w:jc w:val="center"/>
        <w:outlineLvl w:val="1"/>
      </w:pPr>
      <w:r w:rsidRPr="00833CCA">
        <w:t xml:space="preserve"> 2. Порядок формирования и ведения Перечня.</w:t>
      </w:r>
    </w:p>
    <w:p w:rsidR="00833CCA" w:rsidRPr="00833CCA" w:rsidRDefault="00833CCA" w:rsidP="00833CCA">
      <w:pPr>
        <w:widowControl w:val="0"/>
        <w:autoSpaceDE w:val="0"/>
        <w:autoSpaceDN w:val="0"/>
        <w:spacing w:before="220"/>
        <w:ind w:firstLine="540"/>
        <w:jc w:val="both"/>
      </w:pPr>
      <w:r w:rsidRPr="00833CCA">
        <w:t xml:space="preserve">2.1.Перечень предназначен исключительно для предоставления муниципального  имущества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833CCA" w:rsidRPr="00833CCA" w:rsidRDefault="00833CCA" w:rsidP="00833CCA">
      <w:pPr>
        <w:widowControl w:val="0"/>
        <w:autoSpaceDE w:val="0"/>
        <w:autoSpaceDN w:val="0"/>
        <w:spacing w:before="220"/>
        <w:ind w:firstLine="540"/>
        <w:jc w:val="both"/>
      </w:pPr>
      <w:r w:rsidRPr="00833CCA">
        <w:t xml:space="preserve">2.2.В Перечень вносятся сведения о муниципальном имуществе, соответствующем </w:t>
      </w:r>
      <w:r w:rsidRPr="00833CCA">
        <w:lastRenderedPageBreak/>
        <w:t>следующим критериям:</w:t>
      </w: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 муниципальное имущество свободно от прав третьих лиц (за исключением имущественных прав субъектов малого и среднего предпринимательства);</w:t>
      </w: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 муниципальное  имущество не ограничено в обороте;</w:t>
      </w: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 муниципальное имущество не является объектом религиозного            назначения;</w:t>
      </w: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-муниципальное имущество не является объектом незавершенного строительства;</w:t>
      </w: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-муниципальное имущество не включено в Прогнозный план (программу) приватизации муниципального имущества, находящегося в собственности городского округа «город Фокино»;</w:t>
      </w: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 в отношении имущества не принято подлежащее исполнению решение собственника о предоставлении третьему лицу;</w:t>
      </w: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 имущество не признано аварийным и подлежащим сносу или реконструкции.</w:t>
      </w:r>
    </w:p>
    <w:p w:rsidR="00833CCA" w:rsidRPr="00833CCA" w:rsidRDefault="00833CCA" w:rsidP="00833CCA">
      <w:pPr>
        <w:widowControl w:val="0"/>
        <w:autoSpaceDE w:val="0"/>
        <w:autoSpaceDN w:val="0"/>
        <w:spacing w:before="220"/>
        <w:ind w:firstLine="540"/>
        <w:jc w:val="both"/>
      </w:pPr>
      <w:r w:rsidRPr="00833CCA">
        <w:t xml:space="preserve">2.3. </w:t>
      </w:r>
      <w:proofErr w:type="gramStart"/>
      <w:r w:rsidRPr="00833CCA">
        <w:t>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833CCA">
        <w:t xml:space="preserve"> о внесении изменений в отдельные законодательные акты Российской Федерации».</w:t>
      </w:r>
    </w:p>
    <w:p w:rsidR="00833CCA" w:rsidRPr="00833CCA" w:rsidRDefault="00833CCA" w:rsidP="00833CCA">
      <w:pPr>
        <w:widowControl w:val="0"/>
        <w:autoSpaceDE w:val="0"/>
        <w:autoSpaceDN w:val="0"/>
        <w:spacing w:before="220"/>
        <w:ind w:firstLine="540"/>
        <w:jc w:val="both"/>
      </w:pPr>
      <w:r w:rsidRPr="00833CCA">
        <w:t>2.4. Предложения по формированию Перечня разрабатываются Комитетом по управлению муниципальным имуществом города Фокино (далее - КУМИ г. Фокино) и утверждаются Советом  народных депутатов города Фокино.</w:t>
      </w:r>
    </w:p>
    <w:p w:rsidR="00833CCA" w:rsidRPr="00833CCA" w:rsidRDefault="00833CCA" w:rsidP="00833CCA">
      <w:pPr>
        <w:autoSpaceDE w:val="0"/>
        <w:autoSpaceDN w:val="0"/>
        <w:adjustRightInd w:val="0"/>
        <w:ind w:firstLine="540"/>
        <w:jc w:val="both"/>
        <w:rPr>
          <w:rFonts w:eastAsiaTheme="minorHAnsi"/>
          <w:lang w:eastAsia="en-US"/>
        </w:rPr>
      </w:pP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 xml:space="preserve">2.5. Муниципальное имущество, включенное в Перечень, должно использоваться субъектами малого и среднего предпринимательства по целевому назначению </w:t>
      </w:r>
    </w:p>
    <w:p w:rsidR="00833CCA" w:rsidRPr="00833CCA" w:rsidRDefault="00833CCA" w:rsidP="00833CCA">
      <w:pPr>
        <w:autoSpaceDE w:val="0"/>
        <w:autoSpaceDN w:val="0"/>
        <w:adjustRightInd w:val="0"/>
        <w:ind w:firstLine="540"/>
        <w:jc w:val="both"/>
        <w:rPr>
          <w:rFonts w:eastAsiaTheme="minorHAnsi"/>
          <w:lang w:eastAsia="en-US"/>
        </w:rPr>
      </w:pP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2.6. Включение (исключение) объектов муниципального имущества в Перечень осуществляется на основании решения Совета народных депутатов  города Фокино в порядке, установленном настоящим Положением и законодательством Российской Федерации.</w:t>
      </w:r>
    </w:p>
    <w:p w:rsidR="00833CCA" w:rsidRPr="00833CCA" w:rsidRDefault="00833CCA" w:rsidP="00833CCA">
      <w:pPr>
        <w:autoSpaceDE w:val="0"/>
        <w:autoSpaceDN w:val="0"/>
        <w:adjustRightInd w:val="0"/>
        <w:jc w:val="both"/>
        <w:rPr>
          <w:rFonts w:eastAsiaTheme="minorHAnsi"/>
          <w:lang w:eastAsia="en-US"/>
        </w:rPr>
      </w:pPr>
    </w:p>
    <w:p w:rsidR="00833CCA" w:rsidRPr="00833CCA" w:rsidRDefault="00833CCA" w:rsidP="00833CCA">
      <w:pPr>
        <w:autoSpaceDE w:val="0"/>
        <w:autoSpaceDN w:val="0"/>
        <w:adjustRightInd w:val="0"/>
        <w:ind w:firstLine="540"/>
        <w:jc w:val="both"/>
        <w:rPr>
          <w:rFonts w:eastAsiaTheme="minorHAnsi"/>
          <w:lang w:eastAsia="en-US"/>
        </w:rPr>
      </w:pPr>
      <w:r w:rsidRPr="00833CCA">
        <w:rPr>
          <w:rFonts w:eastAsiaTheme="minorHAnsi"/>
          <w:lang w:eastAsia="en-US"/>
        </w:rPr>
        <w:t>2.7. Совет народных депутатов города Фокино принимает решение об исключении   сведений о муниципальном имуществе из Перечня, если в течение 2 лет со дня включения его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833CCA" w:rsidRPr="00833CCA" w:rsidRDefault="00833CCA" w:rsidP="00833CCA">
      <w:pPr>
        <w:widowControl w:val="0"/>
        <w:autoSpaceDE w:val="0"/>
        <w:autoSpaceDN w:val="0"/>
        <w:spacing w:before="220"/>
        <w:ind w:firstLine="540"/>
        <w:jc w:val="both"/>
      </w:pPr>
      <w:r w:rsidRPr="00833CCA">
        <w:t>-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833CCA" w:rsidRPr="00833CCA" w:rsidRDefault="00833CCA" w:rsidP="00833CCA">
      <w:pPr>
        <w:widowControl w:val="0"/>
        <w:autoSpaceDE w:val="0"/>
        <w:autoSpaceDN w:val="0"/>
        <w:spacing w:before="220"/>
        <w:ind w:firstLine="540"/>
        <w:jc w:val="both"/>
      </w:pPr>
      <w:r w:rsidRPr="00833CCA">
        <w:t>-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w:t>
      </w:r>
      <w:proofErr w:type="gramStart"/>
      <w:r w:rsidRPr="00833CCA">
        <w:t>а(</w:t>
      </w:r>
      <w:proofErr w:type="gramEnd"/>
      <w:r w:rsidRPr="00833CCA">
        <w:t>конкурса) в случаях, предусмотренных Федеральным законом от 26.07.2006 г. № 135-ФЗ «О защите конкуренции».</w:t>
      </w:r>
    </w:p>
    <w:p w:rsidR="00833CCA" w:rsidRPr="00833CCA" w:rsidRDefault="00833CCA" w:rsidP="00833CCA">
      <w:pPr>
        <w:autoSpaceDE w:val="0"/>
        <w:autoSpaceDN w:val="0"/>
        <w:adjustRightInd w:val="0"/>
        <w:spacing w:before="280"/>
        <w:ind w:firstLine="540"/>
        <w:jc w:val="both"/>
        <w:rPr>
          <w:rFonts w:eastAsiaTheme="minorHAnsi"/>
          <w:lang w:eastAsia="en-US"/>
        </w:rPr>
      </w:pPr>
      <w:r w:rsidRPr="00833CCA">
        <w:rPr>
          <w:rFonts w:eastAsiaTheme="minorHAnsi"/>
          <w:lang w:eastAsia="en-US"/>
        </w:rPr>
        <w:t xml:space="preserve">2.8. Совет народных депутатов города Фокино принимает решение </w:t>
      </w:r>
      <w:proofErr w:type="gramStart"/>
      <w:r w:rsidRPr="00833CCA">
        <w:rPr>
          <w:rFonts w:eastAsiaTheme="minorHAnsi"/>
          <w:lang w:eastAsia="en-US"/>
        </w:rPr>
        <w:t>об исключении сведений о муниципальном имуществе из Перечня  в одном из следующих случаев</w:t>
      </w:r>
      <w:proofErr w:type="gramEnd"/>
      <w:r w:rsidRPr="00833CCA">
        <w:rPr>
          <w:rFonts w:eastAsiaTheme="minorHAnsi"/>
          <w:lang w:eastAsia="en-US"/>
        </w:rPr>
        <w:t>:</w:t>
      </w:r>
    </w:p>
    <w:p w:rsidR="00833CCA" w:rsidRPr="00833CCA" w:rsidRDefault="00833CCA" w:rsidP="00833CCA">
      <w:pPr>
        <w:autoSpaceDE w:val="0"/>
        <w:autoSpaceDN w:val="0"/>
        <w:adjustRightInd w:val="0"/>
        <w:spacing w:before="280"/>
        <w:ind w:firstLine="540"/>
        <w:jc w:val="both"/>
        <w:rPr>
          <w:rFonts w:eastAsiaTheme="minorHAnsi"/>
          <w:lang w:eastAsia="en-US"/>
        </w:rPr>
      </w:pPr>
      <w:r w:rsidRPr="00833CCA">
        <w:rPr>
          <w:rFonts w:eastAsiaTheme="minorHAnsi"/>
          <w:lang w:eastAsia="en-US"/>
        </w:rPr>
        <w:lastRenderedPageBreak/>
        <w:t>- в отношении муниципального имущества в установленном законодательством Российской Федерации порядке принято решение о его использовании для решения вопросов местного значения;</w:t>
      </w:r>
    </w:p>
    <w:p w:rsidR="00833CCA" w:rsidRPr="00833CCA" w:rsidRDefault="00833CCA" w:rsidP="00833CCA">
      <w:pPr>
        <w:autoSpaceDE w:val="0"/>
        <w:autoSpaceDN w:val="0"/>
        <w:adjustRightInd w:val="0"/>
        <w:spacing w:before="280"/>
        <w:ind w:firstLine="540"/>
        <w:jc w:val="both"/>
        <w:rPr>
          <w:rFonts w:eastAsiaTheme="minorHAnsi"/>
          <w:lang w:eastAsia="en-US"/>
        </w:rPr>
      </w:pPr>
      <w:r w:rsidRPr="00833CCA">
        <w:rPr>
          <w:rFonts w:eastAsiaTheme="minorHAnsi"/>
          <w:lang w:eastAsia="en-US"/>
        </w:rPr>
        <w:t>-  право муниципальной  собственности на имущество прекращено по решению суда или в ином установленном законом порядке.</w:t>
      </w:r>
    </w:p>
    <w:p w:rsidR="00833CCA" w:rsidRPr="00833CCA" w:rsidRDefault="00833CCA" w:rsidP="00833CCA">
      <w:pPr>
        <w:widowControl w:val="0"/>
        <w:autoSpaceDE w:val="0"/>
        <w:autoSpaceDN w:val="0"/>
        <w:spacing w:before="220"/>
        <w:ind w:firstLine="540"/>
        <w:jc w:val="both"/>
      </w:pPr>
      <w:r w:rsidRPr="00833CCA">
        <w:t>2.9. Перечень подлежит уточнению в случае гибели (порчи) объекта, необходимости включения новых объектов, исключения объектов из перечня, возникновения либо прекращения обременения.</w:t>
      </w:r>
    </w:p>
    <w:p w:rsidR="00833CCA" w:rsidRPr="00833CCA" w:rsidRDefault="00833CCA" w:rsidP="00833CCA">
      <w:pPr>
        <w:widowControl w:val="0"/>
        <w:autoSpaceDE w:val="0"/>
        <w:autoSpaceDN w:val="0"/>
        <w:spacing w:before="220"/>
        <w:ind w:firstLine="540"/>
        <w:jc w:val="both"/>
      </w:pPr>
      <w:r w:rsidRPr="00833CCA">
        <w:t>2.10. Перечень дополняется не реже одного раза в год, но не позднее 1 ноября текущего года.</w:t>
      </w:r>
    </w:p>
    <w:p w:rsidR="00833CCA" w:rsidRPr="00833CCA" w:rsidRDefault="00833CCA" w:rsidP="00833CCA">
      <w:pPr>
        <w:widowControl w:val="0"/>
        <w:autoSpaceDE w:val="0"/>
        <w:autoSpaceDN w:val="0"/>
        <w:spacing w:before="220"/>
        <w:ind w:firstLine="540"/>
        <w:jc w:val="both"/>
        <w:rPr>
          <w:color w:val="000000" w:themeColor="text1"/>
        </w:rPr>
      </w:pPr>
      <w:r w:rsidRPr="00833CCA">
        <w:rPr>
          <w:color w:val="2D2D2D"/>
          <w:spacing w:val="2"/>
          <w:shd w:val="clear" w:color="auto" w:fill="FFFFFF"/>
        </w:rPr>
        <w:t>2.11.Сведения о муниципальном имуществе вносятся в Перечень в составе и по форме, которые установлены в соответствии с частью 4.4 статьи 18 </w:t>
      </w:r>
      <w:hyperlink r:id="rId8" w:history="1">
        <w:r w:rsidRPr="00833CCA">
          <w:rPr>
            <w:color w:val="000000" w:themeColor="text1"/>
            <w:spacing w:val="2"/>
            <w:u w:val="single"/>
            <w:shd w:val="clear" w:color="auto" w:fill="FFFFFF"/>
          </w:rPr>
          <w:t>Федерального закона от 24.07.2007 N 209-ФЗ "О развитии малого и среднего предпринимательства в Российской Федерации"</w:t>
        </w:r>
      </w:hyperlink>
      <w:r w:rsidRPr="00833CCA">
        <w:rPr>
          <w:color w:val="000000" w:themeColor="text1"/>
        </w:rPr>
        <w:t xml:space="preserve"> </w:t>
      </w:r>
    </w:p>
    <w:p w:rsidR="00833CCA" w:rsidRPr="00833CCA" w:rsidRDefault="00833CCA" w:rsidP="00833CCA">
      <w:pPr>
        <w:widowControl w:val="0"/>
        <w:autoSpaceDE w:val="0"/>
        <w:autoSpaceDN w:val="0"/>
        <w:spacing w:before="220"/>
        <w:ind w:firstLine="540"/>
        <w:jc w:val="both"/>
      </w:pPr>
      <w:r w:rsidRPr="00833CCA">
        <w:t>2.12.</w:t>
      </w:r>
      <w:r w:rsidRPr="00833CCA">
        <w:rPr>
          <w:rFonts w:ascii="Arial" w:hAnsi="Arial" w:cs="Arial"/>
          <w:color w:val="2D2D2D"/>
          <w:spacing w:val="2"/>
          <w:shd w:val="clear" w:color="auto" w:fill="FFFFFF"/>
        </w:rPr>
        <w:t xml:space="preserve"> </w:t>
      </w:r>
      <w:r w:rsidRPr="00833CCA">
        <w:t xml:space="preserve">Работу по ведению Перечня осуществляет КУМИ Г. Фокино. </w:t>
      </w:r>
    </w:p>
    <w:p w:rsidR="00833CCA" w:rsidRPr="00833CCA" w:rsidRDefault="00833CCA" w:rsidP="00833CCA">
      <w:pPr>
        <w:widowControl w:val="0"/>
        <w:autoSpaceDE w:val="0"/>
        <w:autoSpaceDN w:val="0"/>
        <w:spacing w:before="220"/>
        <w:ind w:firstLine="540"/>
        <w:jc w:val="both"/>
      </w:pPr>
      <w:r w:rsidRPr="00833CCA">
        <w:t xml:space="preserve">2.13. Порядок и условия предоставления в аренду муниципального имущества, льготы для субъектов малого и среднего предпринимательства, занимающихся социально значимыми видами деятельности, определяются отдельным положением. </w:t>
      </w:r>
    </w:p>
    <w:p w:rsidR="00833CCA" w:rsidRPr="00833CCA" w:rsidRDefault="00833CCA" w:rsidP="00833CCA">
      <w:pPr>
        <w:widowControl w:val="0"/>
        <w:autoSpaceDE w:val="0"/>
        <w:autoSpaceDN w:val="0"/>
        <w:ind w:firstLine="540"/>
        <w:jc w:val="both"/>
      </w:pPr>
    </w:p>
    <w:p w:rsidR="00833CCA" w:rsidRPr="00833CCA" w:rsidRDefault="00833CCA" w:rsidP="00833CCA">
      <w:pPr>
        <w:widowControl w:val="0"/>
        <w:autoSpaceDE w:val="0"/>
        <w:autoSpaceDN w:val="0"/>
        <w:jc w:val="center"/>
        <w:outlineLvl w:val="1"/>
      </w:pPr>
      <w:r w:rsidRPr="00833CCA">
        <w:t xml:space="preserve"> 3. Опубликование Перечня.</w:t>
      </w:r>
    </w:p>
    <w:p w:rsidR="00833CCA" w:rsidRPr="00833CCA" w:rsidRDefault="00833CCA" w:rsidP="00833CCA">
      <w:pPr>
        <w:widowControl w:val="0"/>
        <w:autoSpaceDE w:val="0"/>
        <w:autoSpaceDN w:val="0"/>
        <w:spacing w:before="220" w:line="360" w:lineRule="auto"/>
        <w:ind w:firstLine="540"/>
        <w:jc w:val="both"/>
      </w:pPr>
      <w:r w:rsidRPr="00833CCA">
        <w:t xml:space="preserve">3.1.Сведения, содержащиеся в Перечне, являются открытыми и общедоступными. </w:t>
      </w:r>
    </w:p>
    <w:p w:rsidR="00833CCA" w:rsidRDefault="00833CCA" w:rsidP="00833CCA">
      <w:pPr>
        <w:widowControl w:val="0"/>
        <w:autoSpaceDE w:val="0"/>
        <w:autoSpaceDN w:val="0"/>
        <w:spacing w:line="360" w:lineRule="auto"/>
        <w:ind w:firstLine="540"/>
        <w:jc w:val="both"/>
      </w:pPr>
      <w:proofErr w:type="gramStart"/>
      <w:r w:rsidRPr="00833CCA">
        <w:t>Перечень, а также внесенные в него изменения и дополнения подлежат обязательному опубликованию в  печатных средствах массовой информации в течение 10 (десяти) рабочих дней со дня утверждения Перечня или изменений и дополнений в него, а также размещению в информационно-телекоммуникационной сети Интернет  на официальном сайте администрации города Фокино в течение 3 (трех) рабочих дней, и на  официальном сайте информационной поддержки субъектов малого</w:t>
      </w:r>
      <w:proofErr w:type="gramEnd"/>
      <w:r w:rsidRPr="00833CCA">
        <w:t xml:space="preserve"> и среднего предпринимательства в течение 5 (пяти) рабочих дней со дня утверждения.</w:t>
      </w: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Default="00833CCA" w:rsidP="00833CCA">
      <w:pPr>
        <w:widowControl w:val="0"/>
        <w:autoSpaceDE w:val="0"/>
        <w:autoSpaceDN w:val="0"/>
        <w:spacing w:line="360" w:lineRule="auto"/>
        <w:ind w:firstLine="540"/>
        <w:jc w:val="both"/>
      </w:pPr>
    </w:p>
    <w:p w:rsidR="00833CCA" w:rsidRPr="00833CCA" w:rsidRDefault="00833CCA" w:rsidP="00833CCA">
      <w:pPr>
        <w:ind w:left="3540" w:firstLine="708"/>
        <w:jc w:val="center"/>
        <w:rPr>
          <w:sz w:val="20"/>
          <w:szCs w:val="20"/>
        </w:rPr>
      </w:pPr>
      <w:r w:rsidRPr="00833CCA">
        <w:rPr>
          <w:sz w:val="26"/>
          <w:szCs w:val="26"/>
        </w:rPr>
        <w:t xml:space="preserve">                  </w:t>
      </w:r>
      <w:r w:rsidRPr="00833CCA">
        <w:rPr>
          <w:sz w:val="20"/>
          <w:szCs w:val="20"/>
        </w:rPr>
        <w:t>Приложение № 2</w:t>
      </w:r>
    </w:p>
    <w:p w:rsidR="00833CCA" w:rsidRPr="00833CCA" w:rsidRDefault="00833CCA" w:rsidP="00833CCA">
      <w:pPr>
        <w:ind w:left="5664" w:firstLine="708"/>
        <w:rPr>
          <w:sz w:val="20"/>
          <w:szCs w:val="20"/>
        </w:rPr>
      </w:pPr>
      <w:r w:rsidRPr="00833CCA">
        <w:rPr>
          <w:sz w:val="20"/>
          <w:szCs w:val="20"/>
        </w:rPr>
        <w:t xml:space="preserve">     к решению  Совета </w:t>
      </w:r>
      <w:proofErr w:type="gramStart"/>
      <w:r w:rsidRPr="00833CCA">
        <w:rPr>
          <w:sz w:val="20"/>
          <w:szCs w:val="20"/>
        </w:rPr>
        <w:t>народных</w:t>
      </w:r>
      <w:proofErr w:type="gramEnd"/>
      <w:r w:rsidRPr="00833CCA">
        <w:rPr>
          <w:sz w:val="20"/>
          <w:szCs w:val="20"/>
        </w:rPr>
        <w:t xml:space="preserve"> </w:t>
      </w:r>
    </w:p>
    <w:p w:rsidR="00833CCA" w:rsidRPr="00833CCA" w:rsidRDefault="00833CCA" w:rsidP="00833CCA">
      <w:pPr>
        <w:jc w:val="center"/>
        <w:rPr>
          <w:sz w:val="20"/>
          <w:szCs w:val="20"/>
        </w:rPr>
      </w:pPr>
      <w:r w:rsidRPr="00833CCA">
        <w:rPr>
          <w:sz w:val="20"/>
          <w:szCs w:val="20"/>
        </w:rPr>
        <w:t xml:space="preserve">                                                                                                                          депутатов города Фокино</w:t>
      </w:r>
    </w:p>
    <w:p w:rsidR="00833CCA" w:rsidRPr="00833CCA" w:rsidRDefault="00833CCA" w:rsidP="00833CCA">
      <w:pPr>
        <w:autoSpaceDE w:val="0"/>
        <w:autoSpaceDN w:val="0"/>
        <w:adjustRightInd w:val="0"/>
        <w:jc w:val="center"/>
        <w:rPr>
          <w:b/>
          <w:bCs/>
          <w:sz w:val="20"/>
          <w:szCs w:val="20"/>
        </w:rPr>
      </w:pPr>
      <w:r w:rsidRPr="00833CCA">
        <w:rPr>
          <w:rFonts w:ascii="Arial" w:hAnsi="Arial" w:cs="Arial"/>
          <w:sz w:val="20"/>
          <w:szCs w:val="20"/>
        </w:rPr>
        <w:t xml:space="preserve">                                                                                                       </w:t>
      </w:r>
      <w:r w:rsidRPr="00833CCA">
        <w:rPr>
          <w:sz w:val="20"/>
          <w:szCs w:val="20"/>
        </w:rPr>
        <w:t>от  27.10.2017г. № 5-901</w:t>
      </w:r>
    </w:p>
    <w:p w:rsidR="00833CCA" w:rsidRPr="00833CCA" w:rsidRDefault="00833CCA" w:rsidP="00833CCA">
      <w:pPr>
        <w:autoSpaceDE w:val="0"/>
        <w:autoSpaceDN w:val="0"/>
        <w:adjustRightInd w:val="0"/>
        <w:jc w:val="center"/>
        <w:rPr>
          <w:b/>
          <w:bCs/>
          <w:sz w:val="26"/>
          <w:szCs w:val="26"/>
        </w:rPr>
      </w:pPr>
    </w:p>
    <w:p w:rsidR="00833CCA" w:rsidRPr="00833CCA" w:rsidRDefault="00833CCA" w:rsidP="00833CCA">
      <w:pPr>
        <w:autoSpaceDE w:val="0"/>
        <w:autoSpaceDN w:val="0"/>
        <w:adjustRightInd w:val="0"/>
        <w:jc w:val="center"/>
        <w:rPr>
          <w:b/>
          <w:bCs/>
        </w:rPr>
      </w:pPr>
      <w:r w:rsidRPr="00833CCA">
        <w:rPr>
          <w:b/>
          <w:bCs/>
        </w:rPr>
        <w:t>ПОЛОЖЕНИЕ</w:t>
      </w:r>
    </w:p>
    <w:p w:rsidR="00833CCA" w:rsidRPr="00833CCA" w:rsidRDefault="00833CCA" w:rsidP="00833CCA">
      <w:pPr>
        <w:autoSpaceDE w:val="0"/>
        <w:autoSpaceDN w:val="0"/>
        <w:adjustRightInd w:val="0"/>
        <w:jc w:val="center"/>
        <w:rPr>
          <w:b/>
          <w:bCs/>
        </w:rPr>
      </w:pPr>
      <w:proofErr w:type="gramStart"/>
      <w:r w:rsidRPr="00833CCA">
        <w:rPr>
          <w:b/>
          <w:bCs/>
        </w:rPr>
        <w:t>О порядке и условиях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объектов,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w:t>
      </w:r>
      <w:proofErr w:type="gramEnd"/>
      <w:r w:rsidRPr="00833CCA">
        <w:rPr>
          <w:b/>
          <w:bCs/>
        </w:rPr>
        <w:t xml:space="preserve"> среднего предпринимательства </w:t>
      </w:r>
    </w:p>
    <w:p w:rsidR="00833CCA" w:rsidRPr="00833CCA" w:rsidRDefault="00833CCA" w:rsidP="00833CCA">
      <w:pPr>
        <w:autoSpaceDE w:val="0"/>
        <w:autoSpaceDN w:val="0"/>
        <w:adjustRightInd w:val="0"/>
        <w:jc w:val="center"/>
      </w:pPr>
    </w:p>
    <w:p w:rsidR="00833CCA" w:rsidRPr="00833CCA" w:rsidRDefault="00833CCA" w:rsidP="00833CCA">
      <w:pPr>
        <w:autoSpaceDE w:val="0"/>
        <w:autoSpaceDN w:val="0"/>
        <w:adjustRightInd w:val="0"/>
        <w:jc w:val="center"/>
      </w:pPr>
      <w:r w:rsidRPr="00833CCA">
        <w:t xml:space="preserve"> 1. Общие положения.</w:t>
      </w:r>
    </w:p>
    <w:p w:rsidR="00833CCA" w:rsidRPr="00833CCA" w:rsidRDefault="00833CCA" w:rsidP="00833CCA">
      <w:pPr>
        <w:autoSpaceDE w:val="0"/>
        <w:autoSpaceDN w:val="0"/>
        <w:adjustRightInd w:val="0"/>
        <w:jc w:val="center"/>
      </w:pPr>
    </w:p>
    <w:p w:rsidR="00833CCA" w:rsidRPr="00833CCA" w:rsidRDefault="00833CCA" w:rsidP="00833CCA">
      <w:pPr>
        <w:autoSpaceDE w:val="0"/>
        <w:autoSpaceDN w:val="0"/>
        <w:adjustRightInd w:val="0"/>
        <w:ind w:firstLine="540"/>
        <w:jc w:val="both"/>
      </w:pPr>
      <w:r w:rsidRPr="00833CCA">
        <w:t xml:space="preserve">1.1. </w:t>
      </w:r>
      <w:proofErr w:type="gramStart"/>
      <w:r w:rsidRPr="00833CCA">
        <w:t>Настоящее Положение определяет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объектов, включенных в перечень муниципального имущества городского округа «город Фокино»,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 аренду субъектам малого и среднего предпринимательства и организациям</w:t>
      </w:r>
      <w:proofErr w:type="gramEnd"/>
      <w:r w:rsidRPr="00833CCA">
        <w:t>, образующим инфраструктуру поддержки субъектов малого и среднего предпринимательства (далее - Перечень).</w:t>
      </w:r>
    </w:p>
    <w:p w:rsidR="00833CCA" w:rsidRPr="00833CCA" w:rsidRDefault="00833CCA" w:rsidP="00833CCA">
      <w:pPr>
        <w:autoSpaceDE w:val="0"/>
        <w:autoSpaceDN w:val="0"/>
        <w:adjustRightInd w:val="0"/>
        <w:ind w:firstLine="540"/>
        <w:jc w:val="both"/>
        <w:rPr>
          <w:rFonts w:ascii="Calibri" w:hAnsi="Calibri" w:cs="Calibri"/>
        </w:rPr>
      </w:pPr>
      <w:r w:rsidRPr="00833CCA">
        <w:t xml:space="preserve">1.2. Право на предоставление в аренду муниципального имущества, включенного в Перечень, имеют субъекты малого и среднего предпринимательства, организации, образующие инфраструктуру субъектов малого и среднего предпринимательства, отвечающие условиям, установленным Федеральным </w:t>
      </w:r>
      <w:hyperlink r:id="rId9" w:history="1">
        <w:r w:rsidRPr="00833CCA">
          <w:t>законом</w:t>
        </w:r>
      </w:hyperlink>
      <w:r w:rsidRPr="00833CCA">
        <w:t xml:space="preserve"> от 24.07.2007 N 209-ФЗ "О развитии малого и среднего предпринимательства в Российской Федерации" (далее - субъекты предпринимательства).</w:t>
      </w:r>
      <w:r w:rsidRPr="00833CCA">
        <w:rPr>
          <w:rFonts w:ascii="Calibri" w:hAnsi="Calibri" w:cs="Calibri"/>
        </w:rPr>
        <w:t xml:space="preserve"> </w:t>
      </w:r>
    </w:p>
    <w:p w:rsidR="00833CCA" w:rsidRPr="00833CCA" w:rsidRDefault="00833CCA" w:rsidP="00833CCA">
      <w:pPr>
        <w:autoSpaceDE w:val="0"/>
        <w:autoSpaceDN w:val="0"/>
        <w:adjustRightInd w:val="0"/>
        <w:ind w:firstLine="540"/>
        <w:jc w:val="both"/>
      </w:pPr>
      <w:r w:rsidRPr="00833CCA">
        <w:t>1.3. Имущественная поддержка субъектов предпринимательства осуществляется в виде передачи им в аренду муниципального имущества, включенного в Перечень, (далее - муниципальное имущество) на долгосрочной основе.</w:t>
      </w:r>
      <w:bookmarkStart w:id="1" w:name="Par144"/>
      <w:bookmarkEnd w:id="1"/>
    </w:p>
    <w:p w:rsidR="00833CCA" w:rsidRPr="00833CCA" w:rsidRDefault="00833CCA" w:rsidP="00833CCA">
      <w:pPr>
        <w:autoSpaceDE w:val="0"/>
        <w:autoSpaceDN w:val="0"/>
        <w:adjustRightInd w:val="0"/>
        <w:ind w:firstLine="540"/>
      </w:pPr>
      <w:r w:rsidRPr="00833CCA">
        <w:t xml:space="preserve">1.4. Подготовку проекта постановления администрации г. Фокино, заключение, изменение, расторжение договоров аренды имущества, включенного в перечень, </w:t>
      </w:r>
      <w:proofErr w:type="gramStart"/>
      <w:r w:rsidRPr="00833CCA">
        <w:t>контроль за</w:t>
      </w:r>
      <w:proofErr w:type="gramEnd"/>
      <w:r w:rsidRPr="00833CCA">
        <w:t xml:space="preserve"> использованием имущества и поступлением арендной платы осуществляется Комитетом по управлению муниципальным имуществом города Фокино (далее–КУМИ г. Фокино).</w:t>
      </w:r>
    </w:p>
    <w:p w:rsidR="00833CCA" w:rsidRPr="00833CCA" w:rsidRDefault="00833CCA" w:rsidP="00833CCA">
      <w:pPr>
        <w:autoSpaceDE w:val="0"/>
        <w:autoSpaceDN w:val="0"/>
        <w:adjustRightInd w:val="0"/>
        <w:jc w:val="center"/>
        <w:outlineLvl w:val="1"/>
      </w:pPr>
    </w:p>
    <w:p w:rsidR="00833CCA" w:rsidRPr="00833CCA" w:rsidRDefault="00833CCA" w:rsidP="00833CCA">
      <w:pPr>
        <w:autoSpaceDE w:val="0"/>
        <w:autoSpaceDN w:val="0"/>
        <w:adjustRightInd w:val="0"/>
        <w:jc w:val="center"/>
        <w:outlineLvl w:val="1"/>
      </w:pPr>
      <w:r w:rsidRPr="00833CCA">
        <w:t xml:space="preserve"> 2. Порядок заключения договоров аренды.</w:t>
      </w:r>
    </w:p>
    <w:p w:rsidR="00833CCA" w:rsidRPr="00833CCA" w:rsidRDefault="00833CCA" w:rsidP="00833CCA">
      <w:pPr>
        <w:spacing w:before="195" w:line="195" w:lineRule="atLeast"/>
        <w:ind w:firstLine="567"/>
        <w:jc w:val="both"/>
        <w:rPr>
          <w:rFonts w:ascii="Arial" w:hAnsi="Arial" w:cs="Arial"/>
          <w:color w:val="303F50"/>
        </w:rPr>
      </w:pPr>
    </w:p>
    <w:p w:rsidR="00833CCA" w:rsidRPr="00833CCA" w:rsidRDefault="00833CCA" w:rsidP="00833CCA">
      <w:pPr>
        <w:autoSpaceDE w:val="0"/>
        <w:autoSpaceDN w:val="0"/>
        <w:adjustRightInd w:val="0"/>
        <w:ind w:firstLine="540"/>
        <w:jc w:val="both"/>
      </w:pPr>
      <w:r w:rsidRPr="00833CCA">
        <w:t xml:space="preserve">2.1. Предоставление в аренду объектов, включенных в перечень, осуществляется в порядке, установленном действующим законодательством Российской Федерации, посредством проведения торгов (конкурсов или аукционов), которые проводятся среди таких субъектов с учетом особенностей, установленных </w:t>
      </w:r>
      <w:hyperlink r:id="rId10" w:history="1">
        <w:r w:rsidRPr="00833CCA">
          <w:t>статьей 17.1</w:t>
        </w:r>
      </w:hyperlink>
      <w:r w:rsidRPr="00833CCA">
        <w:t xml:space="preserve"> Федерального закона от 26 июля 2006 года N 135-ФЗ "О защите конкуренции". Юридические и физические лица, не относящиеся к категории субъектов малого и среднего предпринимательства, к участию в торгах не допускаются.</w:t>
      </w:r>
    </w:p>
    <w:p w:rsidR="00833CCA" w:rsidRPr="00833CCA" w:rsidRDefault="00833CCA" w:rsidP="00833CCA">
      <w:pPr>
        <w:autoSpaceDE w:val="0"/>
        <w:autoSpaceDN w:val="0"/>
        <w:adjustRightInd w:val="0"/>
        <w:ind w:firstLine="540"/>
        <w:jc w:val="both"/>
        <w:rPr>
          <w:rFonts w:ascii="Arial" w:hAnsi="Arial" w:cs="Arial"/>
          <w:color w:val="303F50"/>
        </w:rPr>
      </w:pPr>
      <w:r w:rsidRPr="00833CCA">
        <w:t xml:space="preserve">2.2. Торги проводятся в соответствии с </w:t>
      </w:r>
      <w:hyperlink r:id="rId11" w:history="1">
        <w:r w:rsidRPr="00833CCA">
          <w:t>Правилами</w:t>
        </w:r>
      </w:hyperlink>
      <w:r w:rsidRPr="00833CCA">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833CCA">
        <w:lastRenderedPageBreak/>
        <w:t>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N 67.</w:t>
      </w:r>
    </w:p>
    <w:p w:rsidR="00833CCA" w:rsidRPr="00833CCA" w:rsidRDefault="00833CCA" w:rsidP="00833CCA">
      <w:pPr>
        <w:autoSpaceDE w:val="0"/>
        <w:autoSpaceDN w:val="0"/>
        <w:adjustRightInd w:val="0"/>
        <w:ind w:firstLine="540"/>
        <w:jc w:val="both"/>
      </w:pPr>
      <w:r w:rsidRPr="00833CCA">
        <w:t>2.3. Для участия в торгах претенденту необходимо представить документы, указанные в конкурсной документации. В обязательном порядке претендент представляет следующие документы:</w:t>
      </w:r>
    </w:p>
    <w:p w:rsidR="00833CCA" w:rsidRPr="00833CCA" w:rsidRDefault="00833CCA" w:rsidP="00833CCA">
      <w:pPr>
        <w:autoSpaceDE w:val="0"/>
        <w:autoSpaceDN w:val="0"/>
        <w:adjustRightInd w:val="0"/>
        <w:ind w:firstLine="540"/>
        <w:jc w:val="both"/>
      </w:pPr>
      <w:r w:rsidRPr="00833CCA">
        <w:t>-копии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833CCA" w:rsidRPr="00833CCA" w:rsidRDefault="00833CCA" w:rsidP="00833CCA">
      <w:pPr>
        <w:autoSpaceDE w:val="0"/>
        <w:autoSpaceDN w:val="0"/>
        <w:adjustRightInd w:val="0"/>
        <w:ind w:firstLine="540"/>
        <w:jc w:val="both"/>
      </w:pPr>
      <w:r w:rsidRPr="00833CCA">
        <w:t>-копию свидетельства о постановке на учет в налоговом органе;</w:t>
      </w:r>
    </w:p>
    <w:p w:rsidR="00833CCA" w:rsidRPr="00833CCA" w:rsidRDefault="00833CCA" w:rsidP="00833CCA">
      <w:pPr>
        <w:autoSpaceDE w:val="0"/>
        <w:autoSpaceDN w:val="0"/>
        <w:adjustRightInd w:val="0"/>
        <w:ind w:firstLine="540"/>
        <w:jc w:val="both"/>
      </w:pPr>
      <w:r w:rsidRPr="00833CCA">
        <w:t>-выписку из Единого государственного реестра юридических лиц или Единого государственного реестра предпринимателей;</w:t>
      </w:r>
    </w:p>
    <w:p w:rsidR="00833CCA" w:rsidRPr="00833CCA" w:rsidRDefault="00833CCA" w:rsidP="00833CCA">
      <w:pPr>
        <w:autoSpaceDE w:val="0"/>
        <w:autoSpaceDN w:val="0"/>
        <w:adjustRightInd w:val="0"/>
        <w:ind w:firstLine="540"/>
        <w:jc w:val="both"/>
      </w:pPr>
      <w:r w:rsidRPr="00833CCA">
        <w:t>-документы, подтверждающие полномочия лица на подписание договора от имени юридического лица;</w:t>
      </w:r>
    </w:p>
    <w:p w:rsidR="00833CCA" w:rsidRPr="00833CCA" w:rsidRDefault="00833CCA" w:rsidP="00833CCA">
      <w:pPr>
        <w:autoSpaceDE w:val="0"/>
        <w:autoSpaceDN w:val="0"/>
        <w:adjustRightInd w:val="0"/>
        <w:ind w:firstLine="540"/>
        <w:jc w:val="both"/>
      </w:pPr>
      <w:r w:rsidRPr="00833CCA">
        <w:t>-копию документа, удостоверяющего личность индивидуального предпринимателя (физического лица);</w:t>
      </w:r>
    </w:p>
    <w:p w:rsidR="00833CCA" w:rsidRPr="00833CCA" w:rsidRDefault="00833CCA" w:rsidP="00833CCA">
      <w:pPr>
        <w:autoSpaceDE w:val="0"/>
        <w:autoSpaceDN w:val="0"/>
        <w:adjustRightInd w:val="0"/>
        <w:ind w:firstLine="540"/>
        <w:jc w:val="both"/>
      </w:pPr>
      <w:r w:rsidRPr="00833CCA">
        <w:t>-перечень видов деятельности, осуществляемых субъектом малого и среднего предпринимательства;</w:t>
      </w:r>
    </w:p>
    <w:p w:rsidR="00833CCA" w:rsidRPr="00833CCA" w:rsidRDefault="00833CCA" w:rsidP="00833CCA">
      <w:pPr>
        <w:autoSpaceDE w:val="0"/>
        <w:autoSpaceDN w:val="0"/>
        <w:adjustRightInd w:val="0"/>
        <w:ind w:firstLine="540"/>
        <w:jc w:val="both"/>
        <w:rPr>
          <w:rFonts w:ascii="Arial" w:hAnsi="Arial" w:cs="Arial"/>
        </w:rPr>
      </w:pPr>
      <w:r w:rsidRPr="00833CCA">
        <w:t xml:space="preserve">-документы, подтверждающие принадлежность заявителя к категории субъектов малого и среднего предпринимательства в соответствии с Федеральным </w:t>
      </w:r>
      <w:hyperlink r:id="rId12" w:history="1">
        <w:r w:rsidRPr="00833CCA">
          <w:t>законом</w:t>
        </w:r>
      </w:hyperlink>
      <w:r w:rsidRPr="00833CCA">
        <w:t xml:space="preserve"> "О развитии малого и среднего предпринимательства в Российской Федерации".</w:t>
      </w:r>
    </w:p>
    <w:p w:rsidR="00833CCA" w:rsidRPr="00833CCA" w:rsidRDefault="00833CCA" w:rsidP="00833CCA">
      <w:pPr>
        <w:autoSpaceDE w:val="0"/>
        <w:autoSpaceDN w:val="0"/>
        <w:adjustRightInd w:val="0"/>
        <w:ind w:firstLine="540"/>
        <w:jc w:val="both"/>
      </w:pPr>
      <w:r w:rsidRPr="00833CCA">
        <w:t>2.4. Сведения о заключении договора аренды вносятся в Перечень и публикуются на официальном сайте администрации города Фокинов сети Интернет.</w:t>
      </w:r>
    </w:p>
    <w:p w:rsidR="00833CCA" w:rsidRPr="00833CCA" w:rsidRDefault="00833CCA" w:rsidP="00833CCA">
      <w:pPr>
        <w:autoSpaceDE w:val="0"/>
        <w:autoSpaceDN w:val="0"/>
        <w:adjustRightInd w:val="0"/>
        <w:ind w:firstLine="540"/>
        <w:jc w:val="both"/>
      </w:pPr>
    </w:p>
    <w:p w:rsidR="00833CCA" w:rsidRPr="00833CCA" w:rsidRDefault="00833CCA" w:rsidP="00833CCA">
      <w:pPr>
        <w:autoSpaceDE w:val="0"/>
        <w:autoSpaceDN w:val="0"/>
        <w:adjustRightInd w:val="0"/>
        <w:jc w:val="center"/>
        <w:outlineLvl w:val="1"/>
      </w:pPr>
      <w:r w:rsidRPr="00833CCA">
        <w:t xml:space="preserve"> 3. Арендная плата и льготы.</w:t>
      </w:r>
    </w:p>
    <w:p w:rsidR="00833CCA" w:rsidRPr="00833CCA" w:rsidRDefault="00833CCA" w:rsidP="00833CCA">
      <w:pPr>
        <w:spacing w:before="195" w:line="195" w:lineRule="atLeast"/>
        <w:ind w:firstLine="567"/>
        <w:jc w:val="both"/>
      </w:pPr>
      <w:r w:rsidRPr="00833CCA">
        <w:t>3.1.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833CCA" w:rsidRPr="00833CCA" w:rsidRDefault="00833CCA" w:rsidP="00833CCA">
      <w:pPr>
        <w:autoSpaceDE w:val="0"/>
        <w:autoSpaceDN w:val="0"/>
        <w:adjustRightInd w:val="0"/>
        <w:ind w:firstLine="540"/>
        <w:jc w:val="both"/>
      </w:pPr>
      <w:r w:rsidRPr="00833CCA">
        <w:rPr>
          <w:color w:val="2D2D2D"/>
          <w:spacing w:val="2"/>
        </w:rPr>
        <w:t>3.2.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r w:rsidRPr="00833CCA">
        <w:rPr>
          <w:color w:val="2D2D2D"/>
          <w:spacing w:val="2"/>
        </w:rPr>
        <w:br/>
      </w:r>
      <w:r w:rsidRPr="00833CCA">
        <w:rPr>
          <w:rFonts w:ascii="Arial" w:hAnsi="Arial" w:cs="Arial"/>
          <w:color w:val="2D2D2D"/>
          <w:spacing w:val="2"/>
        </w:rPr>
        <w:br/>
      </w:r>
      <w:r w:rsidRPr="00833CCA">
        <w:rPr>
          <w:color w:val="2D2D2D"/>
          <w:spacing w:val="2"/>
        </w:rPr>
        <w:tab/>
        <w:t xml:space="preserve">3.3. Субъектам малого и среднего предпринимательства, которые имеют право на предоставление им имущества в аренду в соответствии с настоящим Положением и которые </w:t>
      </w:r>
      <w:proofErr w:type="gramStart"/>
      <w:r w:rsidRPr="00833CCA">
        <w:rPr>
          <w:color w:val="2D2D2D"/>
          <w:spacing w:val="2"/>
        </w:rPr>
        <w:t xml:space="preserve">осуществляют социально значимые виды деятельности </w:t>
      </w:r>
      <w:r w:rsidRPr="00833CCA">
        <w:t xml:space="preserve"> арендная плата вносится</w:t>
      </w:r>
      <w:proofErr w:type="gramEnd"/>
      <w:r w:rsidRPr="00833CCA">
        <w:t xml:space="preserve"> в следующем порядке:</w:t>
      </w:r>
    </w:p>
    <w:p w:rsidR="00833CCA" w:rsidRPr="00833CCA" w:rsidRDefault="00833CCA" w:rsidP="00833CCA">
      <w:pPr>
        <w:autoSpaceDE w:val="0"/>
        <w:autoSpaceDN w:val="0"/>
        <w:adjustRightInd w:val="0"/>
        <w:ind w:firstLine="540"/>
        <w:jc w:val="both"/>
      </w:pPr>
      <w:r w:rsidRPr="00833CCA">
        <w:t>- в первый год аренды – 40 процентов размера арендной платы;</w:t>
      </w:r>
    </w:p>
    <w:p w:rsidR="00833CCA" w:rsidRPr="00833CCA" w:rsidRDefault="00833CCA" w:rsidP="00833CCA">
      <w:pPr>
        <w:autoSpaceDE w:val="0"/>
        <w:autoSpaceDN w:val="0"/>
        <w:adjustRightInd w:val="0"/>
        <w:ind w:firstLine="540"/>
        <w:jc w:val="both"/>
      </w:pPr>
      <w:r w:rsidRPr="00833CCA">
        <w:t>-во второй год аренды – 60 процентов размера арендной платы;</w:t>
      </w:r>
    </w:p>
    <w:p w:rsidR="00833CCA" w:rsidRPr="00833CCA" w:rsidRDefault="00833CCA" w:rsidP="00833CCA">
      <w:pPr>
        <w:autoSpaceDE w:val="0"/>
        <w:autoSpaceDN w:val="0"/>
        <w:adjustRightInd w:val="0"/>
        <w:ind w:firstLine="540"/>
        <w:jc w:val="both"/>
      </w:pPr>
      <w:r w:rsidRPr="00833CCA">
        <w:t>-в третий год – 80 процентов размера арендной платы;</w:t>
      </w:r>
    </w:p>
    <w:p w:rsidR="00833CCA" w:rsidRPr="00833CCA" w:rsidRDefault="00833CCA" w:rsidP="00833CCA">
      <w:pPr>
        <w:autoSpaceDE w:val="0"/>
        <w:autoSpaceDN w:val="0"/>
        <w:adjustRightInd w:val="0"/>
        <w:ind w:firstLine="540"/>
        <w:jc w:val="both"/>
        <w:rPr>
          <w:rFonts w:ascii="Arial" w:hAnsi="Arial" w:cs="Arial"/>
        </w:rPr>
      </w:pPr>
      <w:r w:rsidRPr="00833CCA">
        <w:t>- в четвёртый год аренды и далее – 100 процентов размера арендной платы.</w:t>
      </w:r>
      <w:bookmarkStart w:id="2" w:name="Par180"/>
      <w:bookmarkEnd w:id="2"/>
    </w:p>
    <w:p w:rsidR="00833CCA" w:rsidRPr="00833CCA" w:rsidRDefault="00833CCA" w:rsidP="00833CCA">
      <w:pPr>
        <w:jc w:val="both"/>
      </w:pPr>
      <w:r w:rsidRPr="00833CCA">
        <w:tab/>
        <w:t>3.4. Указанные в пункте 3.3 льготы применяются  для групп субъектов малого  и среднего предпринимательства, осуществляющих следующие</w:t>
      </w:r>
      <w:r w:rsidRPr="00833CCA">
        <w:rPr>
          <w:color w:val="2D2D2D"/>
          <w:spacing w:val="2"/>
        </w:rPr>
        <w:t xml:space="preserve"> социально значимые виды деятельности: </w:t>
      </w:r>
      <w:r w:rsidRPr="00833CCA">
        <w:t xml:space="preserve"> </w:t>
      </w:r>
    </w:p>
    <w:p w:rsidR="00833CCA" w:rsidRPr="00833CCA" w:rsidRDefault="00833CCA" w:rsidP="00833CCA">
      <w:pPr>
        <w:ind w:firstLine="540"/>
        <w:jc w:val="both"/>
      </w:pPr>
      <w:r w:rsidRPr="00833CCA">
        <w:t>- оказывающие  коммунальные и бытовые услуги населению;</w:t>
      </w:r>
    </w:p>
    <w:p w:rsidR="00833CCA" w:rsidRPr="00833CCA" w:rsidRDefault="00833CCA" w:rsidP="00833CCA">
      <w:pPr>
        <w:autoSpaceDE w:val="0"/>
        <w:autoSpaceDN w:val="0"/>
        <w:adjustRightInd w:val="0"/>
        <w:ind w:firstLine="540"/>
        <w:jc w:val="both"/>
      </w:pPr>
      <w:r w:rsidRPr="00833CCA">
        <w:t xml:space="preserve">-  </w:t>
      </w:r>
      <w:proofErr w:type="gramStart"/>
      <w:r w:rsidRPr="00833CCA">
        <w:t>занимающиеся</w:t>
      </w:r>
      <w:proofErr w:type="gramEnd"/>
      <w:r w:rsidRPr="00833CCA">
        <w:t xml:space="preserve"> утилизацией и обработкой промышленных и бытовых       </w:t>
      </w:r>
    </w:p>
    <w:p w:rsidR="00833CCA" w:rsidRPr="00833CCA" w:rsidRDefault="00833CCA" w:rsidP="00833CCA">
      <w:pPr>
        <w:autoSpaceDE w:val="0"/>
        <w:autoSpaceDN w:val="0"/>
        <w:adjustRightInd w:val="0"/>
        <w:ind w:firstLine="540"/>
        <w:jc w:val="both"/>
      </w:pPr>
      <w:r w:rsidRPr="00833CCA">
        <w:t xml:space="preserve">    отходов;</w:t>
      </w:r>
    </w:p>
    <w:p w:rsidR="00833CCA" w:rsidRPr="00833CCA" w:rsidRDefault="00833CCA" w:rsidP="00833CCA">
      <w:pPr>
        <w:autoSpaceDE w:val="0"/>
        <w:autoSpaceDN w:val="0"/>
        <w:adjustRightInd w:val="0"/>
        <w:ind w:firstLine="540"/>
        <w:jc w:val="both"/>
      </w:pPr>
      <w:r w:rsidRPr="00833CCA">
        <w:t xml:space="preserve">- </w:t>
      </w:r>
      <w:proofErr w:type="gramStart"/>
      <w:r w:rsidRPr="00833CCA">
        <w:t>занимающиеся</w:t>
      </w:r>
      <w:proofErr w:type="gramEnd"/>
      <w:r w:rsidRPr="00833CCA">
        <w:t xml:space="preserve"> строительством и реконструкцией объектов социального </w:t>
      </w:r>
    </w:p>
    <w:p w:rsidR="00833CCA" w:rsidRPr="00833CCA" w:rsidRDefault="00833CCA" w:rsidP="00833CCA">
      <w:pPr>
        <w:autoSpaceDE w:val="0"/>
        <w:autoSpaceDN w:val="0"/>
        <w:adjustRightInd w:val="0"/>
        <w:ind w:firstLine="540"/>
        <w:jc w:val="both"/>
      </w:pPr>
      <w:r w:rsidRPr="00833CCA">
        <w:t xml:space="preserve">   назначения;</w:t>
      </w:r>
    </w:p>
    <w:p w:rsidR="00833CCA" w:rsidRPr="00833CCA" w:rsidRDefault="00833CCA" w:rsidP="00833CCA">
      <w:pPr>
        <w:autoSpaceDE w:val="0"/>
        <w:autoSpaceDN w:val="0"/>
        <w:adjustRightInd w:val="0"/>
        <w:ind w:firstLine="540"/>
        <w:jc w:val="both"/>
      </w:pPr>
      <w:proofErr w:type="gramStart"/>
      <w:r w:rsidRPr="00833CCA">
        <w:lastRenderedPageBreak/>
        <w:t>-занимающиеся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w:t>
      </w:r>
      <w:proofErr w:type="gramEnd"/>
    </w:p>
    <w:p w:rsidR="00833CCA" w:rsidRPr="00833CCA" w:rsidRDefault="00833CCA" w:rsidP="00833CCA">
      <w:pPr>
        <w:autoSpaceDE w:val="0"/>
        <w:autoSpaceDN w:val="0"/>
        <w:adjustRightInd w:val="0"/>
        <w:ind w:firstLine="540"/>
        <w:jc w:val="both"/>
      </w:pPr>
      <w:r w:rsidRPr="00833CCA">
        <w:t>-начинающие новый бизнес по направлениям деятельности, по которым оказывается государственная и муниципальная поддержка.</w:t>
      </w:r>
    </w:p>
    <w:p w:rsidR="00833CCA" w:rsidRPr="00833CCA" w:rsidRDefault="00833CCA" w:rsidP="00833CCA">
      <w:pPr>
        <w:autoSpaceDE w:val="0"/>
        <w:autoSpaceDN w:val="0"/>
        <w:adjustRightInd w:val="0"/>
        <w:ind w:firstLine="540"/>
        <w:jc w:val="both"/>
        <w:rPr>
          <w:rFonts w:ascii="Arial" w:hAnsi="Arial" w:cs="Arial"/>
        </w:rPr>
      </w:pPr>
      <w:r w:rsidRPr="00833CCA">
        <w:t>3.5. Указанные</w:t>
      </w:r>
      <w:r w:rsidRPr="00833CCA">
        <w:rPr>
          <w:rFonts w:ascii="Arial" w:hAnsi="Arial" w:cs="Arial"/>
        </w:rPr>
        <w:t xml:space="preserve">  </w:t>
      </w:r>
      <w:r w:rsidRPr="00833CCA">
        <w:t>в пункте 3.3</w:t>
      </w:r>
      <w:r w:rsidRPr="00833CCA">
        <w:rPr>
          <w:rFonts w:ascii="Arial" w:hAnsi="Arial" w:cs="Arial"/>
        </w:rPr>
        <w:t xml:space="preserve">. </w:t>
      </w:r>
      <w:r w:rsidRPr="00833CCA">
        <w:t>льготы применяются КУМИ г. Фокино в расчете арендной платы при условии предоставления субъектом малого и среднего предпринимательства документов, подтверждающих оказание социально значимых услуг населению  и использования муниципального имущества в соответствии с целевым назначением.</w:t>
      </w:r>
    </w:p>
    <w:p w:rsidR="00833CCA" w:rsidRPr="00833CCA" w:rsidRDefault="00833CCA" w:rsidP="00833CCA">
      <w:pPr>
        <w:autoSpaceDE w:val="0"/>
        <w:autoSpaceDN w:val="0"/>
        <w:adjustRightInd w:val="0"/>
        <w:ind w:firstLine="540"/>
        <w:jc w:val="both"/>
      </w:pPr>
      <w:r w:rsidRPr="00833CCA">
        <w:t>3.6. Предоставление льгот по арендной плате не может носить индивидуального характера.</w:t>
      </w:r>
    </w:p>
    <w:p w:rsidR="00833CCA" w:rsidRPr="00833CCA" w:rsidRDefault="00833CCA" w:rsidP="00833CCA">
      <w:pPr>
        <w:autoSpaceDE w:val="0"/>
        <w:autoSpaceDN w:val="0"/>
        <w:adjustRightInd w:val="0"/>
        <w:ind w:firstLine="540"/>
        <w:jc w:val="both"/>
      </w:pPr>
      <w:r w:rsidRPr="00833CCA">
        <w:t>3.7.  Если в период действия льготы арендатор перестает соответствовать условиям, указанным в настоящей статье Положения, арендная плата рассчитывается в полном объеме и взыскивается с того дня, с которого арендатор перестал соответствовать установленным условиям.</w:t>
      </w:r>
    </w:p>
    <w:p w:rsidR="00833CCA" w:rsidRPr="00833CCA" w:rsidRDefault="00833CCA" w:rsidP="00833CCA">
      <w:pPr>
        <w:autoSpaceDE w:val="0"/>
        <w:autoSpaceDN w:val="0"/>
        <w:adjustRightInd w:val="0"/>
        <w:ind w:firstLine="540"/>
        <w:jc w:val="both"/>
      </w:pPr>
      <w:r w:rsidRPr="00833CCA">
        <w:t>3.8. За пользование муниципальным имуществом, включенным в Перечень, субъекты малого и среднего предпринимательства ежемесячно вносят в бюджет городского округа «город Фокино» арендную плату в срок, установленный договором аренды.</w:t>
      </w:r>
    </w:p>
    <w:p w:rsidR="00833CCA" w:rsidRPr="00833CCA" w:rsidRDefault="00833CCA" w:rsidP="00833CCA">
      <w:pPr>
        <w:autoSpaceDE w:val="0"/>
        <w:autoSpaceDN w:val="0"/>
        <w:adjustRightInd w:val="0"/>
        <w:jc w:val="center"/>
        <w:outlineLvl w:val="1"/>
      </w:pPr>
    </w:p>
    <w:p w:rsidR="00833CCA" w:rsidRPr="00833CCA" w:rsidRDefault="00833CCA" w:rsidP="00833CCA">
      <w:pPr>
        <w:autoSpaceDE w:val="0"/>
        <w:autoSpaceDN w:val="0"/>
        <w:adjustRightInd w:val="0"/>
        <w:jc w:val="center"/>
        <w:outlineLvl w:val="1"/>
      </w:pPr>
      <w:r w:rsidRPr="00833CCA">
        <w:t xml:space="preserve"> 4. Расторжение и прекращение договора аренды.</w:t>
      </w:r>
    </w:p>
    <w:p w:rsidR="00833CCA" w:rsidRPr="00833CCA" w:rsidRDefault="00833CCA" w:rsidP="00833CCA">
      <w:pPr>
        <w:autoSpaceDE w:val="0"/>
        <w:autoSpaceDN w:val="0"/>
        <w:adjustRightInd w:val="0"/>
        <w:ind w:firstLine="540"/>
        <w:jc w:val="both"/>
      </w:pPr>
    </w:p>
    <w:p w:rsidR="00833CCA" w:rsidRPr="00833CCA" w:rsidRDefault="00833CCA" w:rsidP="00833CCA">
      <w:pPr>
        <w:autoSpaceDE w:val="0"/>
        <w:autoSpaceDN w:val="0"/>
        <w:adjustRightInd w:val="0"/>
        <w:ind w:firstLine="540"/>
        <w:jc w:val="both"/>
      </w:pPr>
      <w:r w:rsidRPr="00833CCA">
        <w:t>4.1. По истечении срока договора аренды арендатор обязан возвратить муниципальное имущество городского округа «город Фокино» по акту приема-передачи. КУМИ г. Фокино после принятия муниципального имущества от арендатора вносит в Перечень сведения о прекращении договора аренды и обеспечивает их опубликование на официальном сайте администрации города Фокино в сети Интернет.</w:t>
      </w:r>
    </w:p>
    <w:p w:rsidR="00833CCA" w:rsidRPr="00833CCA" w:rsidRDefault="00833CCA" w:rsidP="00833CCA">
      <w:pPr>
        <w:autoSpaceDE w:val="0"/>
        <w:autoSpaceDN w:val="0"/>
        <w:adjustRightInd w:val="0"/>
        <w:ind w:firstLine="540"/>
        <w:jc w:val="both"/>
      </w:pPr>
      <w:r w:rsidRPr="00833CCA">
        <w:t xml:space="preserve">4.2. Арендатор - субъект предпринимательства вправе досрочно отказаться от договора аренды, предупредив об этом КУМИ </w:t>
      </w:r>
      <w:proofErr w:type="spellStart"/>
      <w:r w:rsidRPr="00833CCA">
        <w:t>г</w:t>
      </w:r>
      <w:proofErr w:type="gramStart"/>
      <w:r w:rsidRPr="00833CCA">
        <w:t>.Ф</w:t>
      </w:r>
      <w:proofErr w:type="gramEnd"/>
      <w:r w:rsidRPr="00833CCA">
        <w:t>окино</w:t>
      </w:r>
      <w:proofErr w:type="spellEnd"/>
      <w:r w:rsidRPr="00833CCA">
        <w:t xml:space="preserve"> не менее чем за два месяца.</w:t>
      </w:r>
    </w:p>
    <w:p w:rsidR="00833CCA" w:rsidRPr="00833CCA" w:rsidRDefault="00833CCA" w:rsidP="00833CCA">
      <w:pPr>
        <w:autoSpaceDE w:val="0"/>
        <w:autoSpaceDN w:val="0"/>
        <w:adjustRightInd w:val="0"/>
        <w:ind w:firstLine="540"/>
        <w:jc w:val="both"/>
      </w:pPr>
      <w:r w:rsidRPr="00833CCA">
        <w:t xml:space="preserve">4.3. КУМИ г. Фокино вправе требовать досрочного расторжения договора аренды с субъектом предпринимательства по основаниям и в порядке, </w:t>
      </w:r>
      <w:proofErr w:type="gramStart"/>
      <w:r w:rsidRPr="00833CCA">
        <w:t>установленных</w:t>
      </w:r>
      <w:proofErr w:type="gramEnd"/>
      <w:r w:rsidRPr="00833CCA">
        <w:t xml:space="preserve"> действующим гражданским законодательством.</w:t>
      </w:r>
    </w:p>
    <w:p w:rsidR="00833CCA" w:rsidRPr="00833CCA" w:rsidRDefault="00833CCA" w:rsidP="00833CCA">
      <w:pPr>
        <w:autoSpaceDE w:val="0"/>
        <w:autoSpaceDN w:val="0"/>
        <w:adjustRightInd w:val="0"/>
        <w:ind w:firstLine="540"/>
        <w:jc w:val="both"/>
      </w:pPr>
      <w:r w:rsidRPr="00833CCA">
        <w:t>4.4. Вопросы передачи в аренду муниципального имущества субъектам предпринимательства, не оговоренные настоящим Положением, регулируются действующим законодательством.</w:t>
      </w:r>
    </w:p>
    <w:p w:rsidR="00833CCA" w:rsidRPr="00833CCA" w:rsidRDefault="00833CCA" w:rsidP="00833CCA">
      <w:pPr>
        <w:widowControl w:val="0"/>
        <w:autoSpaceDE w:val="0"/>
        <w:autoSpaceDN w:val="0"/>
        <w:spacing w:line="360" w:lineRule="auto"/>
        <w:ind w:firstLine="540"/>
        <w:jc w:val="both"/>
        <w:sectPr w:rsidR="00833CCA" w:rsidRPr="00833CCA" w:rsidSect="00DE55C5">
          <w:pgSz w:w="11906" w:h="16838"/>
          <w:pgMar w:top="1134" w:right="850" w:bottom="851" w:left="1701" w:header="708" w:footer="708" w:gutter="0"/>
          <w:cols w:space="708"/>
          <w:docGrid w:linePitch="360"/>
        </w:sectPr>
      </w:pPr>
      <w:bookmarkStart w:id="3" w:name="_GoBack"/>
      <w:bookmarkEnd w:id="3"/>
    </w:p>
    <w:p w:rsidR="00833CCA" w:rsidRPr="005339FA" w:rsidRDefault="00833CCA" w:rsidP="00036B8A"/>
    <w:sectPr w:rsidR="00833CCA" w:rsidRPr="005339FA" w:rsidSect="00D647DA">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39A"/>
    <w:multiLevelType w:val="hybridMultilevel"/>
    <w:tmpl w:val="96B89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0C2C05"/>
    <w:multiLevelType w:val="hybridMultilevel"/>
    <w:tmpl w:val="96B89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8A"/>
    <w:rsid w:val="00036B8A"/>
    <w:rsid w:val="000A1D5D"/>
    <w:rsid w:val="001A5D27"/>
    <w:rsid w:val="00234D88"/>
    <w:rsid w:val="002D1809"/>
    <w:rsid w:val="00496633"/>
    <w:rsid w:val="004B2C0C"/>
    <w:rsid w:val="00730527"/>
    <w:rsid w:val="007A5CD7"/>
    <w:rsid w:val="007D54EF"/>
    <w:rsid w:val="00833CCA"/>
    <w:rsid w:val="008E4801"/>
    <w:rsid w:val="00D647DA"/>
    <w:rsid w:val="00DA2DC3"/>
    <w:rsid w:val="00E9002C"/>
    <w:rsid w:val="00F9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8A"/>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B8A"/>
    <w:pPr>
      <w:ind w:left="720"/>
      <w:contextualSpacing/>
    </w:pPr>
  </w:style>
  <w:style w:type="paragraph" w:customStyle="1" w:styleId="ConsPlusNormal">
    <w:name w:val="ConsPlusNormal"/>
    <w:rsid w:val="004B2C0C"/>
    <w:pPr>
      <w:widowControl w:val="0"/>
      <w:autoSpaceDE w:val="0"/>
      <w:autoSpaceDN w:val="0"/>
      <w:spacing w:line="240" w:lineRule="auto"/>
      <w:jc w:val="left"/>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8A"/>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B8A"/>
    <w:pPr>
      <w:ind w:left="720"/>
      <w:contextualSpacing/>
    </w:pPr>
  </w:style>
  <w:style w:type="paragraph" w:customStyle="1" w:styleId="ConsPlusNormal">
    <w:name w:val="ConsPlusNormal"/>
    <w:rsid w:val="004B2C0C"/>
    <w:pPr>
      <w:widowControl w:val="0"/>
      <w:autoSpaceDE w:val="0"/>
      <w:autoSpaceDN w:val="0"/>
      <w:spacing w:line="240" w:lineRule="auto"/>
      <w:jc w:val="left"/>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3DE61297C0B4077A57C37E4563F622545CD5F4FFB79CBD608E1A7A1DB5A2EFE312B4CBCC136D4B74D5ACE17YEG" TargetMode="External"/><Relationship Id="rId12" Type="http://schemas.openxmlformats.org/officeDocument/2006/relationships/hyperlink" Target="consultantplus://offline/ref=B9257A7534D1F4856A12B1A1CEB0F2874DD716197B0C66812B219470E26C4EF58C1621B72E43876AaAR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DE61297C0B4077A57C37E4563F622545CD5F4FFB79CBD608E1A7A1DB5A2EFE312B4CBCC136D4B74D5ACE17YEG" TargetMode="External"/><Relationship Id="rId11" Type="http://schemas.openxmlformats.org/officeDocument/2006/relationships/hyperlink" Target="consultantplus://offline/ref=B9257A7534D1F4856A12B1A1CEB0F2874DD6141E790366812B219470E26C4EF58C1621aBR2H" TargetMode="External"/><Relationship Id="rId5" Type="http://schemas.openxmlformats.org/officeDocument/2006/relationships/webSettings" Target="webSettings.xml"/><Relationship Id="rId10" Type="http://schemas.openxmlformats.org/officeDocument/2006/relationships/hyperlink" Target="consultantplus://offline/ref=6B9DD739508FDCB16971FB8E89A13EA2704841CF93E72AE7E1D518DDCAB0C7AB2553C6C97BA5F00DWBh5G" TargetMode="External"/><Relationship Id="rId4" Type="http://schemas.openxmlformats.org/officeDocument/2006/relationships/settings" Target="settings.xml"/><Relationship Id="rId9" Type="http://schemas.openxmlformats.org/officeDocument/2006/relationships/hyperlink" Target="consultantplus://offline/ref=B9257A7534D1F4856A12B1A1CEB0F2874DD716197B0C66812B219470E26C4EF58C1621B72E43876AaAR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2892</Words>
  <Characters>16491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2020-07-28T13:58:00Z</dcterms:created>
  <dcterms:modified xsi:type="dcterms:W3CDTF">2020-07-28T13:58:00Z</dcterms:modified>
</cp:coreProperties>
</file>