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FF6" w:rsidRDefault="00583FF6" w:rsidP="00583FF6">
      <w:pPr>
        <w:spacing w:after="0" w:line="240" w:lineRule="auto"/>
        <w:jc w:val="center"/>
        <w:rPr>
          <w:rFonts w:ascii="Times New Roman" w:eastAsia="Times New Roman" w:hAnsi="Times New Roman"/>
          <w:sz w:val="28"/>
          <w:szCs w:val="28"/>
          <w:lang w:eastAsia="ru-RU"/>
        </w:rPr>
      </w:pPr>
      <w:bookmarkStart w:id="0" w:name="Par1"/>
      <w:bookmarkEnd w:id="0"/>
      <w:r>
        <w:rPr>
          <w:rFonts w:ascii="Times New Roman" w:eastAsia="Times New Roman" w:hAnsi="Times New Roman"/>
          <w:sz w:val="28"/>
          <w:szCs w:val="28"/>
          <w:lang w:eastAsia="ru-RU"/>
        </w:rPr>
        <w:t>РОССИЙСКАЯ ФЕДЕРАЦИЯ</w:t>
      </w:r>
    </w:p>
    <w:p w:rsidR="00583FF6" w:rsidRDefault="00583FF6" w:rsidP="00583FF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БРЯНСКАЯ ОБЛАСТЬ</w:t>
      </w:r>
    </w:p>
    <w:p w:rsidR="00583FF6" w:rsidRDefault="00583FF6" w:rsidP="00583FF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ФИНАНСОВОЕ УПРАВЛЕНИЕ АДМИНИСТРАЦИИ </w:t>
      </w:r>
    </w:p>
    <w:p w:rsidR="00583FF6" w:rsidRDefault="00583FF6" w:rsidP="00583FF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ГОРОДА ФОКИНО</w:t>
      </w:r>
    </w:p>
    <w:p w:rsidR="00583FF6" w:rsidRDefault="00583FF6" w:rsidP="00583FF6">
      <w:pPr>
        <w:spacing w:after="0" w:line="240" w:lineRule="auto"/>
        <w:jc w:val="center"/>
        <w:rPr>
          <w:rFonts w:ascii="Times New Roman" w:eastAsia="Times New Roman" w:hAnsi="Times New Roman"/>
          <w:b/>
          <w:sz w:val="28"/>
          <w:szCs w:val="28"/>
          <w:lang w:eastAsia="ru-RU"/>
        </w:rPr>
      </w:pPr>
    </w:p>
    <w:p w:rsidR="00583FF6" w:rsidRDefault="00583FF6" w:rsidP="00583FF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ПРИКАЗ</w:t>
      </w:r>
    </w:p>
    <w:p w:rsidR="00583FF6" w:rsidRDefault="00583FF6" w:rsidP="00583FF6">
      <w:pPr>
        <w:spacing w:after="0" w:line="240" w:lineRule="auto"/>
        <w:rPr>
          <w:rFonts w:ascii="Times New Roman" w:eastAsia="Times New Roman" w:hAnsi="Times New Roman" w:cs="Times New Roman"/>
          <w:sz w:val="28"/>
          <w:szCs w:val="28"/>
          <w:lang w:eastAsia="ru-RU"/>
        </w:rPr>
      </w:pPr>
    </w:p>
    <w:p w:rsidR="00583FF6" w:rsidRPr="006B58C0" w:rsidRDefault="007076D8" w:rsidP="00583FF6">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01 сентября </w:t>
      </w:r>
      <w:r w:rsidR="00583FF6">
        <w:rPr>
          <w:rFonts w:ascii="Times New Roman" w:eastAsia="Times New Roman" w:hAnsi="Times New Roman" w:cs="Times New Roman"/>
          <w:sz w:val="26"/>
          <w:szCs w:val="26"/>
          <w:lang w:eastAsia="ru-RU"/>
        </w:rPr>
        <w:t xml:space="preserve">2021 </w:t>
      </w:r>
      <w:r w:rsidR="00583FF6" w:rsidRPr="006B58C0">
        <w:rPr>
          <w:rFonts w:ascii="Times New Roman" w:eastAsia="Times New Roman" w:hAnsi="Times New Roman" w:cs="Times New Roman"/>
          <w:sz w:val="26"/>
          <w:szCs w:val="26"/>
          <w:lang w:eastAsia="ru-RU"/>
        </w:rPr>
        <w:t>г.</w:t>
      </w:r>
    </w:p>
    <w:p w:rsidR="00583FF6" w:rsidRPr="006B58C0" w:rsidRDefault="00583FF6" w:rsidP="00583FF6">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4</w:t>
      </w:r>
      <w:r w:rsidR="007076D8">
        <w:rPr>
          <w:rFonts w:ascii="Times New Roman" w:eastAsia="Times New Roman" w:hAnsi="Times New Roman" w:cs="Times New Roman"/>
          <w:sz w:val="26"/>
          <w:szCs w:val="26"/>
          <w:lang w:eastAsia="ru-RU"/>
        </w:rPr>
        <w:t>9</w:t>
      </w:r>
    </w:p>
    <w:p w:rsidR="00583FF6" w:rsidRPr="006B58C0" w:rsidRDefault="00583FF6" w:rsidP="00583FF6">
      <w:pPr>
        <w:spacing w:after="0" w:line="240" w:lineRule="auto"/>
        <w:rPr>
          <w:rFonts w:ascii="Times New Roman" w:eastAsia="Times New Roman" w:hAnsi="Times New Roman" w:cs="Times New Roman"/>
          <w:sz w:val="26"/>
          <w:szCs w:val="26"/>
          <w:lang w:eastAsia="ru-RU"/>
        </w:rPr>
      </w:pPr>
      <w:r w:rsidRPr="006B58C0">
        <w:rPr>
          <w:rFonts w:ascii="Times New Roman" w:eastAsia="Times New Roman" w:hAnsi="Times New Roman" w:cs="Times New Roman"/>
          <w:sz w:val="26"/>
          <w:szCs w:val="26"/>
          <w:lang w:eastAsia="ru-RU"/>
        </w:rPr>
        <w:t>г.</w:t>
      </w:r>
      <w:r>
        <w:rPr>
          <w:rFonts w:ascii="Times New Roman" w:eastAsia="Times New Roman" w:hAnsi="Times New Roman" w:cs="Times New Roman"/>
          <w:sz w:val="26"/>
          <w:szCs w:val="26"/>
          <w:lang w:eastAsia="ru-RU"/>
        </w:rPr>
        <w:t xml:space="preserve"> </w:t>
      </w:r>
      <w:r w:rsidRPr="006B58C0">
        <w:rPr>
          <w:rFonts w:ascii="Times New Roman" w:eastAsia="Times New Roman" w:hAnsi="Times New Roman" w:cs="Times New Roman"/>
          <w:sz w:val="26"/>
          <w:szCs w:val="26"/>
          <w:lang w:eastAsia="ru-RU"/>
        </w:rPr>
        <w:t>Фокино</w:t>
      </w:r>
    </w:p>
    <w:p w:rsidR="00583FF6" w:rsidRDefault="00583FF6" w:rsidP="00583FF6">
      <w:pPr>
        <w:pStyle w:val="20"/>
        <w:shd w:val="clear" w:color="auto" w:fill="auto"/>
        <w:spacing w:before="0" w:after="0" w:line="240" w:lineRule="auto"/>
        <w:ind w:right="4400" w:firstLine="0"/>
        <w:jc w:val="left"/>
        <w:rPr>
          <w:color w:val="000000"/>
          <w:lang w:eastAsia="ru-RU" w:bidi="ru-RU"/>
        </w:rPr>
      </w:pPr>
      <w:r>
        <w:rPr>
          <w:color w:val="000000"/>
          <w:lang w:eastAsia="ru-RU" w:bidi="ru-RU"/>
        </w:rPr>
        <w:t xml:space="preserve"> </w:t>
      </w:r>
    </w:p>
    <w:p w:rsidR="007076D8" w:rsidRDefault="00583FF6" w:rsidP="00583FF6">
      <w:pPr>
        <w:pStyle w:val="20"/>
        <w:shd w:val="clear" w:color="auto" w:fill="auto"/>
        <w:spacing w:before="0" w:after="0" w:line="322" w:lineRule="exact"/>
        <w:ind w:right="4400" w:firstLine="0"/>
        <w:jc w:val="left"/>
        <w:rPr>
          <w:color w:val="000000"/>
          <w:lang w:eastAsia="ru-RU" w:bidi="ru-RU"/>
        </w:rPr>
      </w:pPr>
      <w:r>
        <w:rPr>
          <w:color w:val="000000"/>
          <w:lang w:eastAsia="ru-RU" w:bidi="ru-RU"/>
        </w:rPr>
        <w:t>О</w:t>
      </w:r>
      <w:r w:rsidR="007076D8">
        <w:rPr>
          <w:color w:val="000000"/>
          <w:lang w:eastAsia="ru-RU" w:bidi="ru-RU"/>
        </w:rPr>
        <w:t xml:space="preserve"> внесении изменений в </w:t>
      </w:r>
    </w:p>
    <w:p w:rsidR="007076D8" w:rsidRDefault="007076D8" w:rsidP="00583FF6">
      <w:pPr>
        <w:pStyle w:val="20"/>
        <w:shd w:val="clear" w:color="auto" w:fill="auto"/>
        <w:spacing w:before="0" w:after="0" w:line="322" w:lineRule="exact"/>
        <w:ind w:right="4400" w:firstLine="0"/>
        <w:jc w:val="left"/>
        <w:rPr>
          <w:color w:val="000000"/>
          <w:lang w:eastAsia="ru-RU" w:bidi="ru-RU"/>
        </w:rPr>
      </w:pPr>
      <w:r>
        <w:rPr>
          <w:color w:val="000000"/>
          <w:lang w:eastAsia="ru-RU" w:bidi="ru-RU"/>
        </w:rPr>
        <w:t xml:space="preserve">Приказ Финансового управления </w:t>
      </w:r>
    </w:p>
    <w:p w:rsidR="007076D8" w:rsidRDefault="007076D8" w:rsidP="00583FF6">
      <w:pPr>
        <w:pStyle w:val="20"/>
        <w:shd w:val="clear" w:color="auto" w:fill="auto"/>
        <w:spacing w:before="0" w:after="0" w:line="322" w:lineRule="exact"/>
        <w:ind w:right="4400" w:firstLine="0"/>
        <w:jc w:val="left"/>
        <w:rPr>
          <w:color w:val="000000"/>
          <w:lang w:eastAsia="ru-RU" w:bidi="ru-RU"/>
        </w:rPr>
      </w:pPr>
      <w:r>
        <w:rPr>
          <w:color w:val="000000"/>
          <w:lang w:eastAsia="ru-RU" w:bidi="ru-RU"/>
        </w:rPr>
        <w:t>администрации города Фокино</w:t>
      </w:r>
    </w:p>
    <w:p w:rsidR="00583FF6" w:rsidRDefault="007076D8" w:rsidP="00583FF6">
      <w:pPr>
        <w:pStyle w:val="20"/>
        <w:shd w:val="clear" w:color="auto" w:fill="auto"/>
        <w:spacing w:before="0" w:after="0" w:line="322" w:lineRule="exact"/>
        <w:ind w:right="4400" w:firstLine="0"/>
        <w:jc w:val="left"/>
      </w:pPr>
      <w:r>
        <w:rPr>
          <w:color w:val="000000"/>
          <w:lang w:eastAsia="ru-RU" w:bidi="ru-RU"/>
        </w:rPr>
        <w:t>от 15.07.2021 г. №41</w:t>
      </w:r>
    </w:p>
    <w:p w:rsidR="00583FF6" w:rsidRDefault="00583FF6" w:rsidP="00583FF6">
      <w:pPr>
        <w:pStyle w:val="20"/>
        <w:shd w:val="clear" w:color="auto" w:fill="auto"/>
        <w:spacing w:before="0" w:after="0" w:line="317" w:lineRule="exact"/>
        <w:ind w:right="460" w:firstLine="0"/>
        <w:jc w:val="both"/>
        <w:rPr>
          <w:color w:val="000000"/>
          <w:lang w:eastAsia="ru-RU" w:bidi="ru-RU"/>
        </w:rPr>
      </w:pPr>
    </w:p>
    <w:p w:rsidR="00583FF6" w:rsidRDefault="00583FF6" w:rsidP="00583FF6">
      <w:pPr>
        <w:pStyle w:val="20"/>
        <w:shd w:val="clear" w:color="auto" w:fill="auto"/>
        <w:tabs>
          <w:tab w:val="left" w:pos="709"/>
        </w:tabs>
        <w:spacing w:before="0" w:after="0" w:line="317" w:lineRule="exact"/>
        <w:ind w:right="460" w:firstLine="0"/>
        <w:jc w:val="both"/>
      </w:pPr>
      <w:r>
        <w:rPr>
          <w:color w:val="000000"/>
          <w:lang w:eastAsia="ru-RU" w:bidi="ru-RU"/>
        </w:rPr>
        <w:t xml:space="preserve">   </w:t>
      </w:r>
      <w:r>
        <w:rPr>
          <w:color w:val="000000"/>
          <w:lang w:eastAsia="ru-RU" w:bidi="ru-RU"/>
        </w:rPr>
        <w:tab/>
        <w:t>В соответствии со статьей 174.2 Бюджетного кодекса Российской Федерации</w:t>
      </w:r>
      <w:r w:rsidR="007076D8">
        <w:rPr>
          <w:color w:val="000000"/>
          <w:lang w:eastAsia="ru-RU" w:bidi="ru-RU"/>
        </w:rPr>
        <w:t xml:space="preserve">, в целях уточнения методики планирования </w:t>
      </w:r>
      <w:r w:rsidR="007076D8">
        <w:rPr>
          <w:color w:val="000000"/>
          <w:lang w:eastAsia="ru-RU" w:bidi="ru-RU"/>
        </w:rPr>
        <w:t>бюджетных ассигнований бюджета городского округа город Фокино Брянской области</w:t>
      </w:r>
      <w:r w:rsidR="007076D8">
        <w:rPr>
          <w:color w:val="000000"/>
          <w:lang w:eastAsia="ru-RU" w:bidi="ru-RU"/>
        </w:rPr>
        <w:t xml:space="preserve"> на очередной финансовый год и плановый период, </w:t>
      </w:r>
    </w:p>
    <w:p w:rsidR="00583FF6" w:rsidRDefault="00583FF6" w:rsidP="00583FF6">
      <w:pPr>
        <w:pStyle w:val="20"/>
        <w:shd w:val="clear" w:color="auto" w:fill="auto"/>
        <w:spacing w:before="0" w:after="0" w:line="260" w:lineRule="exact"/>
        <w:ind w:firstLine="740"/>
        <w:jc w:val="left"/>
        <w:rPr>
          <w:color w:val="000000"/>
          <w:lang w:eastAsia="ru-RU" w:bidi="ru-RU"/>
        </w:rPr>
      </w:pPr>
    </w:p>
    <w:p w:rsidR="00583FF6" w:rsidRDefault="00583FF6" w:rsidP="00CF291F">
      <w:pPr>
        <w:pStyle w:val="20"/>
        <w:shd w:val="clear" w:color="auto" w:fill="auto"/>
        <w:spacing w:before="0" w:after="0" w:line="260" w:lineRule="exact"/>
        <w:ind w:firstLine="0"/>
        <w:jc w:val="left"/>
        <w:rPr>
          <w:color w:val="000000"/>
          <w:lang w:eastAsia="ru-RU" w:bidi="ru-RU"/>
        </w:rPr>
      </w:pPr>
      <w:r>
        <w:rPr>
          <w:color w:val="000000"/>
          <w:lang w:eastAsia="ru-RU" w:bidi="ru-RU"/>
        </w:rPr>
        <w:t>ПРИКАЗЫВАЮ:</w:t>
      </w:r>
    </w:p>
    <w:p w:rsidR="00583FF6" w:rsidRDefault="00583FF6" w:rsidP="00583FF6">
      <w:pPr>
        <w:pStyle w:val="20"/>
        <w:shd w:val="clear" w:color="auto" w:fill="auto"/>
        <w:spacing w:before="0" w:after="0" w:line="260" w:lineRule="exact"/>
        <w:ind w:firstLine="740"/>
        <w:jc w:val="left"/>
      </w:pPr>
    </w:p>
    <w:p w:rsidR="00583FF6" w:rsidRDefault="007076D8" w:rsidP="00583FF6">
      <w:pPr>
        <w:pStyle w:val="20"/>
        <w:numPr>
          <w:ilvl w:val="0"/>
          <w:numId w:val="1"/>
        </w:numPr>
        <w:shd w:val="clear" w:color="auto" w:fill="auto"/>
        <w:tabs>
          <w:tab w:val="left" w:pos="709"/>
        </w:tabs>
        <w:spacing w:before="0" w:after="0" w:line="317" w:lineRule="exact"/>
        <w:ind w:left="0" w:firstLine="705"/>
        <w:jc w:val="both"/>
        <w:rPr>
          <w:color w:val="000000"/>
          <w:lang w:eastAsia="ru-RU" w:bidi="ru-RU"/>
        </w:rPr>
      </w:pPr>
      <w:r>
        <w:rPr>
          <w:color w:val="000000"/>
          <w:lang w:eastAsia="ru-RU" w:bidi="ru-RU"/>
        </w:rPr>
        <w:t xml:space="preserve">Внести изменения в Приказ Финансового </w:t>
      </w:r>
      <w:r w:rsidR="000B1174">
        <w:rPr>
          <w:color w:val="000000"/>
          <w:lang w:eastAsia="ru-RU" w:bidi="ru-RU"/>
        </w:rPr>
        <w:t>управления администрации</w:t>
      </w:r>
      <w:r>
        <w:rPr>
          <w:color w:val="000000"/>
          <w:lang w:eastAsia="ru-RU" w:bidi="ru-RU"/>
        </w:rPr>
        <w:t xml:space="preserve"> города Фокино от 15.07.2021 года №41 «Об утверждении методики планирования бюджет</w:t>
      </w:r>
      <w:r w:rsidR="000B1174">
        <w:rPr>
          <w:color w:val="000000"/>
          <w:lang w:eastAsia="ru-RU" w:bidi="ru-RU"/>
        </w:rPr>
        <w:t xml:space="preserve">ных ассигнований бюджета городского округа город Фокино Брянской области»: </w:t>
      </w:r>
    </w:p>
    <w:p w:rsidR="00775E55" w:rsidRDefault="00775E55" w:rsidP="00775E55">
      <w:pPr>
        <w:pStyle w:val="20"/>
        <w:numPr>
          <w:ilvl w:val="1"/>
          <w:numId w:val="1"/>
        </w:numPr>
        <w:shd w:val="clear" w:color="auto" w:fill="auto"/>
        <w:tabs>
          <w:tab w:val="left" w:pos="709"/>
        </w:tabs>
        <w:spacing w:before="0" w:after="0" w:line="317" w:lineRule="exact"/>
        <w:jc w:val="both"/>
        <w:rPr>
          <w:color w:val="000000"/>
          <w:lang w:eastAsia="ru-RU" w:bidi="ru-RU"/>
        </w:rPr>
      </w:pPr>
      <w:r>
        <w:rPr>
          <w:color w:val="000000"/>
          <w:lang w:eastAsia="ru-RU" w:bidi="ru-RU"/>
        </w:rPr>
        <w:t>Пункт 10 дополнить абзацем:</w:t>
      </w:r>
    </w:p>
    <w:p w:rsidR="00A833B5" w:rsidRPr="00A833B5" w:rsidRDefault="00775E55" w:rsidP="00A833B5">
      <w:pPr>
        <w:pStyle w:val="1"/>
        <w:tabs>
          <w:tab w:val="left" w:pos="0"/>
          <w:tab w:val="left" w:pos="709"/>
        </w:tabs>
        <w:ind w:firstLine="0"/>
        <w:jc w:val="both"/>
        <w:rPr>
          <w:color w:val="000000"/>
          <w:sz w:val="26"/>
          <w:szCs w:val="26"/>
          <w:lang w:eastAsia="ru-RU" w:bidi="ru-RU"/>
        </w:rPr>
      </w:pPr>
      <w:r>
        <w:rPr>
          <w:color w:val="000000"/>
          <w:lang w:eastAsia="ru-RU" w:bidi="ru-RU"/>
        </w:rPr>
        <w:t>«</w:t>
      </w:r>
      <w:r w:rsidR="00583FF6">
        <w:rPr>
          <w:color w:val="000000"/>
          <w:lang w:eastAsia="ru-RU" w:bidi="ru-RU"/>
        </w:rPr>
        <w:t>При</w:t>
      </w:r>
      <w:r>
        <w:rPr>
          <w:color w:val="000000"/>
          <w:lang w:eastAsia="ru-RU" w:bidi="ru-RU"/>
        </w:rPr>
        <w:t xml:space="preserve"> </w:t>
      </w:r>
      <w:r w:rsidR="00A833B5" w:rsidRPr="005E02D0">
        <w:rPr>
          <w:sz w:val="26"/>
          <w:szCs w:val="26"/>
        </w:rPr>
        <w:t xml:space="preserve">планировании бюджетных ассигнований на плановый период отдельные бюджетные ассигнования (за исключением указанных в абзаце </w:t>
      </w:r>
      <w:r w:rsidR="00A833B5">
        <w:rPr>
          <w:sz w:val="26"/>
          <w:szCs w:val="26"/>
        </w:rPr>
        <w:t>двенадцатом</w:t>
      </w:r>
      <w:r w:rsidR="00A833B5" w:rsidRPr="005E02D0">
        <w:rPr>
          <w:sz w:val="26"/>
          <w:szCs w:val="26"/>
        </w:rPr>
        <w:t xml:space="preserve"> пункта </w:t>
      </w:r>
      <w:r w:rsidR="00A833B5" w:rsidRPr="00A833B5">
        <w:rPr>
          <w:sz w:val="26"/>
          <w:szCs w:val="26"/>
        </w:rPr>
        <w:t>10 настоящей методики) могут предусматриваться в со</w:t>
      </w:r>
      <w:r w:rsidR="00A833B5" w:rsidRPr="00A833B5">
        <w:rPr>
          <w:sz w:val="26"/>
          <w:szCs w:val="26"/>
        </w:rPr>
        <w:softHyphen/>
        <w:t>ставе условно утверждаемых расходов.</w:t>
      </w:r>
      <w:r w:rsidR="00583FF6" w:rsidRPr="00A833B5">
        <w:rPr>
          <w:color w:val="000000"/>
          <w:sz w:val="26"/>
          <w:szCs w:val="26"/>
          <w:lang w:eastAsia="ru-RU" w:bidi="ru-RU"/>
        </w:rPr>
        <w:t>»</w:t>
      </w:r>
      <w:r w:rsidR="00A833B5" w:rsidRPr="00A833B5">
        <w:rPr>
          <w:color w:val="000000"/>
          <w:sz w:val="26"/>
          <w:szCs w:val="26"/>
          <w:lang w:eastAsia="ru-RU" w:bidi="ru-RU"/>
        </w:rPr>
        <w:t>;</w:t>
      </w:r>
    </w:p>
    <w:p w:rsidR="00A833B5" w:rsidRPr="00A833B5" w:rsidRDefault="00A833B5" w:rsidP="00A833B5">
      <w:pPr>
        <w:pStyle w:val="1"/>
        <w:numPr>
          <w:ilvl w:val="1"/>
          <w:numId w:val="1"/>
        </w:numPr>
        <w:tabs>
          <w:tab w:val="left" w:pos="0"/>
          <w:tab w:val="left" w:pos="709"/>
        </w:tabs>
        <w:jc w:val="both"/>
        <w:rPr>
          <w:color w:val="000000"/>
          <w:sz w:val="26"/>
          <w:szCs w:val="26"/>
          <w:lang w:eastAsia="ru-RU" w:bidi="ru-RU"/>
        </w:rPr>
      </w:pPr>
      <w:r w:rsidRPr="00A833B5">
        <w:rPr>
          <w:color w:val="000000"/>
          <w:sz w:val="26"/>
          <w:szCs w:val="26"/>
          <w:lang w:eastAsia="ru-RU" w:bidi="ru-RU"/>
        </w:rPr>
        <w:t>Пункт 11 изложить в новой редакции:</w:t>
      </w:r>
    </w:p>
    <w:p w:rsidR="00583FF6" w:rsidRPr="00A833B5" w:rsidRDefault="00707005" w:rsidP="00A833B5">
      <w:pPr>
        <w:pStyle w:val="1"/>
        <w:tabs>
          <w:tab w:val="left" w:pos="0"/>
          <w:tab w:val="left" w:pos="709"/>
        </w:tabs>
        <w:ind w:firstLine="0"/>
        <w:jc w:val="both"/>
        <w:rPr>
          <w:color w:val="000000"/>
          <w:sz w:val="26"/>
          <w:szCs w:val="26"/>
          <w:lang w:eastAsia="ru-RU" w:bidi="ru-RU"/>
        </w:rPr>
      </w:pPr>
      <w:r>
        <w:rPr>
          <w:color w:val="000000"/>
          <w:sz w:val="26"/>
          <w:szCs w:val="26"/>
          <w:lang w:eastAsia="ru-RU" w:bidi="ru-RU"/>
        </w:rPr>
        <w:t>«</w:t>
      </w:r>
      <w:r w:rsidR="00A833B5">
        <w:rPr>
          <w:color w:val="000000"/>
          <w:sz w:val="26"/>
          <w:szCs w:val="26"/>
          <w:lang w:eastAsia="ru-RU" w:bidi="ru-RU"/>
        </w:rPr>
        <w:t xml:space="preserve">Предложения по финансированию в очередном финансовом году и плановом периоде дополнительно принимаемых обязательств, не предусмотренных пунктом 10 настоящей методики на согласительных совещаниях </w:t>
      </w:r>
      <w:r>
        <w:rPr>
          <w:color w:val="000000"/>
          <w:sz w:val="26"/>
          <w:szCs w:val="26"/>
          <w:lang w:eastAsia="ru-RU" w:bidi="ru-RU"/>
        </w:rPr>
        <w:t>с руководителями структурных подразделений администрации города Фокино по курируемым направлениям деятельности»</w:t>
      </w:r>
      <w:r w:rsidR="00583FF6" w:rsidRPr="00A833B5">
        <w:rPr>
          <w:color w:val="000000"/>
          <w:sz w:val="26"/>
          <w:szCs w:val="26"/>
          <w:lang w:eastAsia="ru-RU" w:bidi="ru-RU"/>
        </w:rPr>
        <w:t>.</w:t>
      </w:r>
    </w:p>
    <w:p w:rsidR="00583FF6" w:rsidRPr="00A833B5" w:rsidRDefault="00583FF6" w:rsidP="00583FF6">
      <w:pPr>
        <w:pStyle w:val="20"/>
        <w:numPr>
          <w:ilvl w:val="0"/>
          <w:numId w:val="1"/>
        </w:numPr>
        <w:shd w:val="clear" w:color="auto" w:fill="auto"/>
        <w:tabs>
          <w:tab w:val="left" w:pos="709"/>
        </w:tabs>
        <w:spacing w:before="0" w:after="0" w:line="317" w:lineRule="exact"/>
        <w:ind w:left="0" w:firstLine="705"/>
        <w:jc w:val="both"/>
        <w:rPr>
          <w:color w:val="000000"/>
          <w:lang w:eastAsia="ru-RU" w:bidi="ru-RU"/>
        </w:rPr>
      </w:pPr>
      <w:r w:rsidRPr="00A833B5">
        <w:rPr>
          <w:color w:val="000000"/>
          <w:lang w:eastAsia="ru-RU" w:bidi="ru-RU"/>
        </w:rPr>
        <w:t>Опубликовать приказ на официальном сайте администрации города Фокино в сети Интернет.</w:t>
      </w:r>
    </w:p>
    <w:p w:rsidR="00583FF6" w:rsidRDefault="00583FF6" w:rsidP="00583FF6">
      <w:pPr>
        <w:pStyle w:val="20"/>
        <w:numPr>
          <w:ilvl w:val="0"/>
          <w:numId w:val="1"/>
        </w:numPr>
        <w:shd w:val="clear" w:color="auto" w:fill="auto"/>
        <w:tabs>
          <w:tab w:val="left" w:pos="709"/>
        </w:tabs>
        <w:spacing w:before="0" w:after="0" w:line="317" w:lineRule="exact"/>
        <w:ind w:left="0" w:firstLine="705"/>
        <w:jc w:val="both"/>
        <w:rPr>
          <w:color w:val="000000"/>
          <w:lang w:eastAsia="ru-RU" w:bidi="ru-RU"/>
        </w:rPr>
      </w:pPr>
      <w:r w:rsidRPr="00A833B5">
        <w:rPr>
          <w:color w:val="000000"/>
          <w:lang w:eastAsia="ru-RU" w:bidi="ru-RU"/>
        </w:rPr>
        <w:t>Контроль за исполнением</w:t>
      </w:r>
      <w:r>
        <w:rPr>
          <w:color w:val="000000"/>
          <w:lang w:eastAsia="ru-RU" w:bidi="ru-RU"/>
        </w:rPr>
        <w:t xml:space="preserve"> приказа оставляю за собой.</w:t>
      </w:r>
    </w:p>
    <w:p w:rsidR="00583FF6" w:rsidRPr="00CD293F" w:rsidRDefault="00583FF6" w:rsidP="00583FF6">
      <w:pPr>
        <w:pStyle w:val="20"/>
        <w:shd w:val="clear" w:color="auto" w:fill="auto"/>
        <w:tabs>
          <w:tab w:val="left" w:pos="709"/>
        </w:tabs>
        <w:spacing w:before="0" w:after="0" w:line="317" w:lineRule="exact"/>
        <w:ind w:firstLine="0"/>
        <w:jc w:val="both"/>
        <w:rPr>
          <w:color w:val="000000"/>
          <w:lang w:eastAsia="ru-RU" w:bidi="ru-RU"/>
        </w:rPr>
      </w:pPr>
      <w:r>
        <w:rPr>
          <w:color w:val="000000"/>
          <w:lang w:eastAsia="ru-RU" w:bidi="ru-RU"/>
        </w:rPr>
        <w:tab/>
      </w:r>
    </w:p>
    <w:p w:rsidR="00583FF6" w:rsidRDefault="00583FF6" w:rsidP="00583FF6">
      <w:pPr>
        <w:spacing w:after="0"/>
        <w:rPr>
          <w:rFonts w:ascii="Times New Roman" w:hAnsi="Times New Roman" w:cs="Times New Roman"/>
          <w:sz w:val="26"/>
          <w:szCs w:val="26"/>
        </w:rPr>
      </w:pPr>
    </w:p>
    <w:p w:rsidR="00583FF6" w:rsidRPr="00FB5355" w:rsidRDefault="00583FF6" w:rsidP="00583FF6">
      <w:pPr>
        <w:spacing w:after="0"/>
        <w:rPr>
          <w:rFonts w:ascii="Times New Roman" w:hAnsi="Times New Roman" w:cs="Times New Roman"/>
          <w:sz w:val="26"/>
          <w:szCs w:val="26"/>
        </w:rPr>
      </w:pPr>
    </w:p>
    <w:p w:rsidR="00583FF6" w:rsidRDefault="00583FF6" w:rsidP="00583FF6">
      <w:pPr>
        <w:spacing w:after="0"/>
        <w:rPr>
          <w:rFonts w:ascii="Times New Roman" w:hAnsi="Times New Roman" w:cs="Times New Roman"/>
          <w:sz w:val="26"/>
          <w:szCs w:val="26"/>
        </w:rPr>
      </w:pPr>
      <w:r w:rsidRPr="00FB5355">
        <w:rPr>
          <w:rFonts w:ascii="Times New Roman" w:hAnsi="Times New Roman" w:cs="Times New Roman"/>
          <w:sz w:val="26"/>
          <w:szCs w:val="26"/>
        </w:rPr>
        <w:t>Начальник управления</w:t>
      </w:r>
      <w:r>
        <w:rPr>
          <w:rFonts w:ascii="Times New Roman" w:hAnsi="Times New Roman" w:cs="Times New Roman"/>
          <w:sz w:val="26"/>
          <w:szCs w:val="26"/>
        </w:rPr>
        <w:t xml:space="preserve">                                                                              А.Т. Шеремето </w:t>
      </w:r>
    </w:p>
    <w:p w:rsidR="009D5547" w:rsidRDefault="009D5547" w:rsidP="00583FF6">
      <w:pPr>
        <w:spacing w:after="0"/>
        <w:rPr>
          <w:rFonts w:ascii="Times New Roman" w:hAnsi="Times New Roman" w:cs="Times New Roman"/>
          <w:sz w:val="26"/>
          <w:szCs w:val="26"/>
        </w:rPr>
      </w:pPr>
    </w:p>
    <w:p w:rsidR="009D5547" w:rsidRDefault="009D5547" w:rsidP="002972CD">
      <w:pPr>
        <w:spacing w:after="0" w:line="240" w:lineRule="auto"/>
        <w:ind w:firstLine="5245"/>
        <w:jc w:val="both"/>
        <w:rPr>
          <w:rFonts w:ascii="Times New Roman" w:hAnsi="Times New Roman" w:cs="Times New Roman"/>
          <w:sz w:val="26"/>
          <w:szCs w:val="26"/>
        </w:rPr>
      </w:pPr>
      <w:r>
        <w:rPr>
          <w:rFonts w:ascii="Times New Roman" w:hAnsi="Times New Roman" w:cs="Times New Roman"/>
          <w:sz w:val="26"/>
          <w:szCs w:val="26"/>
        </w:rPr>
        <w:lastRenderedPageBreak/>
        <w:t>Утверждена</w:t>
      </w:r>
    </w:p>
    <w:p w:rsidR="009D5547" w:rsidRDefault="009D5547" w:rsidP="002972CD">
      <w:pPr>
        <w:spacing w:after="0" w:line="240" w:lineRule="auto"/>
        <w:ind w:firstLine="5245"/>
        <w:jc w:val="both"/>
        <w:rPr>
          <w:rFonts w:ascii="Times New Roman" w:hAnsi="Times New Roman" w:cs="Times New Roman"/>
          <w:sz w:val="26"/>
          <w:szCs w:val="26"/>
        </w:rPr>
      </w:pPr>
      <w:r>
        <w:rPr>
          <w:rFonts w:ascii="Times New Roman" w:hAnsi="Times New Roman" w:cs="Times New Roman"/>
          <w:sz w:val="26"/>
          <w:szCs w:val="26"/>
        </w:rPr>
        <w:t>Приказом Финансового управления</w:t>
      </w:r>
    </w:p>
    <w:p w:rsidR="009D5547" w:rsidRDefault="009D5547" w:rsidP="002972CD">
      <w:pPr>
        <w:spacing w:after="0" w:line="240" w:lineRule="auto"/>
        <w:ind w:firstLine="5245"/>
        <w:jc w:val="both"/>
        <w:rPr>
          <w:rFonts w:ascii="Times New Roman" w:hAnsi="Times New Roman" w:cs="Times New Roman"/>
          <w:sz w:val="26"/>
          <w:szCs w:val="26"/>
        </w:rPr>
      </w:pPr>
      <w:r>
        <w:rPr>
          <w:rFonts w:ascii="Times New Roman" w:hAnsi="Times New Roman" w:cs="Times New Roman"/>
          <w:sz w:val="26"/>
          <w:szCs w:val="26"/>
        </w:rPr>
        <w:t xml:space="preserve">администрации города Фокино </w:t>
      </w:r>
    </w:p>
    <w:p w:rsidR="009D5547" w:rsidRDefault="009D5547" w:rsidP="002972CD">
      <w:pPr>
        <w:spacing w:after="0" w:line="240" w:lineRule="auto"/>
        <w:ind w:firstLine="5245"/>
        <w:jc w:val="both"/>
        <w:rPr>
          <w:rFonts w:ascii="Times New Roman" w:hAnsi="Times New Roman" w:cs="Times New Roman"/>
          <w:sz w:val="26"/>
          <w:szCs w:val="26"/>
        </w:rPr>
      </w:pPr>
      <w:r>
        <w:rPr>
          <w:rFonts w:ascii="Times New Roman" w:hAnsi="Times New Roman" w:cs="Times New Roman"/>
          <w:sz w:val="26"/>
          <w:szCs w:val="26"/>
        </w:rPr>
        <w:t>от 15 июля 2021 г. №41</w:t>
      </w:r>
    </w:p>
    <w:p w:rsidR="009D5547" w:rsidRDefault="009D5547" w:rsidP="002972CD">
      <w:pPr>
        <w:spacing w:after="0" w:line="240" w:lineRule="auto"/>
        <w:rPr>
          <w:rFonts w:ascii="Times New Roman" w:hAnsi="Times New Roman" w:cs="Times New Roman"/>
          <w:sz w:val="26"/>
          <w:szCs w:val="26"/>
        </w:rPr>
      </w:pPr>
    </w:p>
    <w:p w:rsidR="009D5547" w:rsidRDefault="009D5547" w:rsidP="009D5547">
      <w:pPr>
        <w:pStyle w:val="20"/>
        <w:shd w:val="clear" w:color="auto" w:fill="auto"/>
        <w:spacing w:before="0" w:after="57" w:line="260" w:lineRule="exact"/>
        <w:ind w:left="360" w:firstLine="0"/>
      </w:pPr>
      <w:r>
        <w:rPr>
          <w:color w:val="000000"/>
          <w:lang w:eastAsia="ru-RU" w:bidi="ru-RU"/>
        </w:rPr>
        <w:t>МЕТОДИКА</w:t>
      </w:r>
    </w:p>
    <w:p w:rsidR="009D5547" w:rsidRDefault="009D5547" w:rsidP="009D5547">
      <w:pPr>
        <w:pStyle w:val="20"/>
        <w:shd w:val="clear" w:color="auto" w:fill="auto"/>
        <w:spacing w:before="0" w:after="308" w:line="260" w:lineRule="exact"/>
        <w:ind w:left="360" w:firstLine="0"/>
        <w:rPr>
          <w:color w:val="000000"/>
          <w:lang w:eastAsia="ru-RU" w:bidi="ru-RU"/>
        </w:rPr>
      </w:pPr>
      <w:r>
        <w:rPr>
          <w:color w:val="000000"/>
          <w:lang w:eastAsia="ru-RU" w:bidi="ru-RU"/>
        </w:rPr>
        <w:t>планирования бюджетных ассигнований бюджета городского округа города Фокино Брянской области</w:t>
      </w:r>
    </w:p>
    <w:p w:rsidR="00707005" w:rsidRDefault="00707005" w:rsidP="009D5547">
      <w:pPr>
        <w:pStyle w:val="20"/>
        <w:shd w:val="clear" w:color="auto" w:fill="auto"/>
        <w:spacing w:before="0" w:after="308" w:line="260" w:lineRule="exact"/>
        <w:ind w:left="360" w:firstLine="0"/>
      </w:pPr>
      <w:r>
        <w:rPr>
          <w:color w:val="000000"/>
          <w:lang w:eastAsia="ru-RU" w:bidi="ru-RU"/>
        </w:rPr>
        <w:t xml:space="preserve">(в редакции Приказа Финансового управления администрации города </w:t>
      </w:r>
      <w:proofErr w:type="gramStart"/>
      <w:r>
        <w:rPr>
          <w:color w:val="000000"/>
          <w:lang w:eastAsia="ru-RU" w:bidi="ru-RU"/>
        </w:rPr>
        <w:t>Фокино  от</w:t>
      </w:r>
      <w:proofErr w:type="gramEnd"/>
      <w:r>
        <w:rPr>
          <w:color w:val="000000"/>
          <w:lang w:eastAsia="ru-RU" w:bidi="ru-RU"/>
        </w:rPr>
        <w:t xml:space="preserve"> 01.09.2021 №49) </w:t>
      </w:r>
    </w:p>
    <w:p w:rsidR="009D5547" w:rsidRDefault="009D5547" w:rsidP="009D5547">
      <w:pPr>
        <w:pStyle w:val="20"/>
        <w:numPr>
          <w:ilvl w:val="0"/>
          <w:numId w:val="2"/>
        </w:numPr>
        <w:shd w:val="clear" w:color="auto" w:fill="auto"/>
        <w:tabs>
          <w:tab w:val="left" w:pos="725"/>
        </w:tabs>
        <w:spacing w:before="0" w:after="300" w:line="322" w:lineRule="exact"/>
        <w:ind w:left="1140"/>
      </w:pPr>
      <w:r>
        <w:rPr>
          <w:color w:val="000000"/>
          <w:lang w:eastAsia="ru-RU" w:bidi="ru-RU"/>
        </w:rPr>
        <w:t>Общие подходы к планированию бюджетных ассигнований бюджета городского округа город Фокино Брянской области на очередной финансовый год и на плановый период</w:t>
      </w:r>
    </w:p>
    <w:p w:rsidR="009D5547" w:rsidRDefault="009D5547" w:rsidP="00470BEA">
      <w:pPr>
        <w:pStyle w:val="20"/>
        <w:numPr>
          <w:ilvl w:val="0"/>
          <w:numId w:val="3"/>
        </w:numPr>
        <w:shd w:val="clear" w:color="auto" w:fill="auto"/>
        <w:tabs>
          <w:tab w:val="left" w:pos="993"/>
        </w:tabs>
        <w:spacing w:before="0" w:after="0" w:line="322" w:lineRule="exact"/>
        <w:ind w:firstLine="709"/>
        <w:jc w:val="both"/>
      </w:pPr>
      <w:r>
        <w:rPr>
          <w:color w:val="000000"/>
          <w:lang w:eastAsia="ru-RU" w:bidi="ru-RU"/>
        </w:rPr>
        <w:t>Планирование бюджетных ассигнований бюджета городского округа город Фокино Брянской области (далее - планирование бюджетных ассигнований) осуществляется в соответствии с рас</w:t>
      </w:r>
      <w:r>
        <w:rPr>
          <w:color w:val="000000"/>
          <w:lang w:eastAsia="ru-RU" w:bidi="ru-RU"/>
        </w:rPr>
        <w:softHyphen/>
        <w:t xml:space="preserve">ходными обязательствами, обусловленными законами, иными нормативными правовыми актами, договорами или соглашениями, заключенными городским округом город Фокино Брянской </w:t>
      </w:r>
      <w:r w:rsidR="000E2AE7">
        <w:rPr>
          <w:color w:val="000000"/>
          <w:lang w:eastAsia="ru-RU" w:bidi="ru-RU"/>
        </w:rPr>
        <w:t>области или</w:t>
      </w:r>
      <w:r>
        <w:rPr>
          <w:color w:val="000000"/>
          <w:lang w:eastAsia="ru-RU" w:bidi="ru-RU"/>
        </w:rPr>
        <w:t xml:space="preserve"> от имени городского округа город Фокино Брянской области.</w:t>
      </w:r>
    </w:p>
    <w:p w:rsidR="009D5547" w:rsidRDefault="009D5547" w:rsidP="009D5547">
      <w:pPr>
        <w:pStyle w:val="20"/>
        <w:numPr>
          <w:ilvl w:val="0"/>
          <w:numId w:val="3"/>
        </w:numPr>
        <w:shd w:val="clear" w:color="auto" w:fill="auto"/>
        <w:tabs>
          <w:tab w:val="left" w:pos="851"/>
          <w:tab w:val="left" w:pos="993"/>
          <w:tab w:val="left" w:pos="10064"/>
          <w:tab w:val="left" w:pos="10206"/>
        </w:tabs>
        <w:spacing w:before="0" w:after="0" w:line="322" w:lineRule="exact"/>
        <w:ind w:right="-1" w:firstLine="709"/>
        <w:jc w:val="both"/>
      </w:pPr>
      <w:r>
        <w:rPr>
          <w:color w:val="000000"/>
          <w:lang w:eastAsia="ru-RU" w:bidi="ru-RU"/>
        </w:rPr>
        <w:t>Планирование бюджетных ассигнований осуществляется раздельно по бюджетным ассигнованиям на исполнение действующих и принимаемых рас</w:t>
      </w:r>
      <w:r>
        <w:rPr>
          <w:color w:val="000000"/>
          <w:lang w:eastAsia="ru-RU" w:bidi="ru-RU"/>
        </w:rPr>
        <w:softHyphen/>
        <w:t>ходных обязательств.</w:t>
      </w:r>
    </w:p>
    <w:p w:rsidR="009D5547" w:rsidRDefault="009D5547" w:rsidP="00470BEA">
      <w:pPr>
        <w:pStyle w:val="20"/>
        <w:numPr>
          <w:ilvl w:val="0"/>
          <w:numId w:val="3"/>
        </w:numPr>
        <w:shd w:val="clear" w:color="auto" w:fill="auto"/>
        <w:tabs>
          <w:tab w:val="left" w:pos="993"/>
          <w:tab w:val="left" w:pos="10064"/>
          <w:tab w:val="left" w:pos="10206"/>
        </w:tabs>
        <w:spacing w:before="0" w:after="0" w:line="322" w:lineRule="exact"/>
        <w:ind w:right="-1" w:firstLine="709"/>
        <w:jc w:val="both"/>
      </w:pPr>
      <w:r>
        <w:rPr>
          <w:color w:val="000000"/>
          <w:lang w:eastAsia="ru-RU" w:bidi="ru-RU"/>
        </w:rPr>
        <w:t>Под бюджетными ассигнованиями на исполнение действующих расход</w:t>
      </w:r>
      <w:r>
        <w:rPr>
          <w:color w:val="000000"/>
          <w:lang w:eastAsia="ru-RU" w:bidi="ru-RU"/>
        </w:rPr>
        <w:softHyphen/>
        <w:t>ных обязательств понимаются ассигнования, состав и (или) объем которых обу</w:t>
      </w:r>
      <w:r>
        <w:rPr>
          <w:color w:val="000000"/>
          <w:lang w:eastAsia="ru-RU" w:bidi="ru-RU"/>
        </w:rPr>
        <w:softHyphen/>
        <w:t>словлены законами, нормативными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w:t>
      </w:r>
      <w:r>
        <w:rPr>
          <w:color w:val="000000"/>
          <w:lang w:eastAsia="ru-RU" w:bidi="ru-RU"/>
        </w:rPr>
        <w:softHyphen/>
        <w:t>жетных ассигнований, предусмотренного на исполнение соответствующих обя</w:t>
      </w:r>
      <w:r>
        <w:rPr>
          <w:color w:val="000000"/>
          <w:lang w:eastAsia="ru-RU" w:bidi="ru-RU"/>
        </w:rPr>
        <w:softHyphen/>
        <w:t>зательств в текущем финансовом году, включая договоры и соглашения, за</w:t>
      </w:r>
      <w:r>
        <w:rPr>
          <w:color w:val="000000"/>
          <w:lang w:eastAsia="ru-RU" w:bidi="ru-RU"/>
        </w:rPr>
        <w:softHyphen/>
        <w:t>ключенные (подлежащие заключению) получателями бюджетных средств во исполнение указанных законов и нормативных правовых актов.</w:t>
      </w:r>
    </w:p>
    <w:p w:rsidR="009D5547" w:rsidRDefault="00470BEA" w:rsidP="00470BEA">
      <w:pPr>
        <w:pStyle w:val="20"/>
        <w:shd w:val="clear" w:color="auto" w:fill="auto"/>
        <w:tabs>
          <w:tab w:val="left" w:pos="709"/>
          <w:tab w:val="left" w:pos="993"/>
          <w:tab w:val="left" w:pos="9781"/>
          <w:tab w:val="left" w:pos="10206"/>
        </w:tabs>
        <w:spacing w:before="0" w:after="0" w:line="322" w:lineRule="exact"/>
        <w:ind w:right="-1" w:firstLine="0"/>
        <w:jc w:val="both"/>
      </w:pPr>
      <w:r>
        <w:rPr>
          <w:color w:val="000000"/>
          <w:lang w:eastAsia="ru-RU" w:bidi="ru-RU"/>
        </w:rPr>
        <w:tab/>
      </w:r>
      <w:r w:rsidR="009D5547">
        <w:rPr>
          <w:color w:val="000000"/>
          <w:lang w:eastAsia="ru-RU" w:bidi="ru-RU"/>
        </w:rPr>
        <w:t>Под бюджетными ассигнованиями на исполнение принимаемых обяза</w:t>
      </w:r>
      <w:r w:rsidR="009D5547">
        <w:rPr>
          <w:color w:val="000000"/>
          <w:lang w:eastAsia="ru-RU" w:bidi="ru-RU"/>
        </w:rPr>
        <w:softHyphen/>
        <w:t>тельств понимаются ассигнования, состав и (или) объем которых обусловлены законами, иными нормативными правовыми актами, договорами и соглашени</w:t>
      </w:r>
      <w:r w:rsidR="009D5547">
        <w:rPr>
          <w:color w:val="000000"/>
          <w:lang w:eastAsia="ru-RU" w:bidi="ru-RU"/>
        </w:rPr>
        <w:softHyphen/>
        <w:t xml:space="preserve">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w:t>
      </w:r>
      <w:r w:rsidR="004206A5">
        <w:rPr>
          <w:color w:val="000000"/>
          <w:lang w:eastAsia="ru-RU" w:bidi="ru-RU"/>
        </w:rPr>
        <w:t xml:space="preserve">исполнение указанных законов и </w:t>
      </w:r>
      <w:r w:rsidR="009D5547">
        <w:rPr>
          <w:color w:val="000000"/>
          <w:lang w:eastAsia="ru-RU" w:bidi="ru-RU"/>
        </w:rPr>
        <w:t>нормативных правовых актов.</w:t>
      </w:r>
    </w:p>
    <w:p w:rsidR="009D5547" w:rsidRPr="00484DE9" w:rsidRDefault="009D5547" w:rsidP="00470BEA">
      <w:pPr>
        <w:pStyle w:val="20"/>
        <w:numPr>
          <w:ilvl w:val="0"/>
          <w:numId w:val="3"/>
        </w:numPr>
        <w:shd w:val="clear" w:color="auto" w:fill="auto"/>
        <w:tabs>
          <w:tab w:val="left" w:pos="709"/>
          <w:tab w:val="left" w:pos="993"/>
          <w:tab w:val="left" w:pos="10064"/>
          <w:tab w:val="left" w:pos="10206"/>
        </w:tabs>
        <w:spacing w:before="0" w:after="0" w:line="322" w:lineRule="exact"/>
        <w:ind w:right="-1" w:firstLine="709"/>
        <w:jc w:val="both"/>
      </w:pPr>
      <w:r>
        <w:rPr>
          <w:color w:val="000000"/>
          <w:lang w:eastAsia="ru-RU" w:bidi="ru-RU"/>
        </w:rPr>
        <w:t>Планирование бюджетных ассигнований на исполнение прин</w:t>
      </w:r>
      <w:r w:rsidR="004206A5">
        <w:rPr>
          <w:color w:val="000000"/>
          <w:lang w:eastAsia="ru-RU" w:bidi="ru-RU"/>
        </w:rPr>
        <w:t xml:space="preserve">имаемых расходных обязательств </w:t>
      </w:r>
      <w:r>
        <w:rPr>
          <w:color w:val="000000"/>
          <w:lang w:eastAsia="ru-RU" w:bidi="ru-RU"/>
        </w:rPr>
        <w:t xml:space="preserve">осуществляется </w:t>
      </w:r>
      <w:r w:rsidR="004206A5">
        <w:rPr>
          <w:color w:val="000000"/>
          <w:lang w:eastAsia="ru-RU" w:bidi="ru-RU"/>
        </w:rPr>
        <w:t xml:space="preserve">с учетом действующих и неисполненных </w:t>
      </w:r>
      <w:r w:rsidR="004206A5">
        <w:rPr>
          <w:color w:val="000000"/>
          <w:lang w:eastAsia="ru-RU" w:bidi="ru-RU"/>
        </w:rPr>
        <w:lastRenderedPageBreak/>
        <w:t>расходных обязательств при первоочередном планировании бюджетных ассигнований на исполнение действующих расходных обязательств</w:t>
      </w:r>
      <w:r w:rsidRPr="00A1312D">
        <w:rPr>
          <w:color w:val="000000"/>
          <w:lang w:eastAsia="ru-RU" w:bidi="ru-RU"/>
        </w:rPr>
        <w:t>.</w:t>
      </w:r>
    </w:p>
    <w:p w:rsidR="009D5547" w:rsidRDefault="00BC7F4B" w:rsidP="00287743">
      <w:pPr>
        <w:pStyle w:val="20"/>
        <w:numPr>
          <w:ilvl w:val="0"/>
          <w:numId w:val="3"/>
        </w:numPr>
        <w:shd w:val="clear" w:color="auto" w:fill="auto"/>
        <w:tabs>
          <w:tab w:val="left" w:pos="709"/>
          <w:tab w:val="left" w:pos="1140"/>
          <w:tab w:val="left" w:pos="10206"/>
        </w:tabs>
        <w:spacing w:before="0" w:after="0" w:line="322" w:lineRule="exact"/>
        <w:ind w:firstLine="709"/>
        <w:jc w:val="both"/>
        <w:rPr>
          <w:color w:val="000000"/>
          <w:lang w:eastAsia="ru-RU" w:bidi="ru-RU"/>
        </w:rPr>
      </w:pPr>
      <w:r>
        <w:rPr>
          <w:color w:val="000000"/>
          <w:lang w:eastAsia="ru-RU" w:bidi="ru-RU"/>
        </w:rPr>
        <w:t>Планирование бюджетных ассигнований осуществляется в соответ</w:t>
      </w:r>
      <w:r>
        <w:rPr>
          <w:color w:val="000000"/>
          <w:lang w:eastAsia="ru-RU" w:bidi="ru-RU"/>
        </w:rPr>
        <w:softHyphen/>
        <w:t>ствии с перечнем видом бюджетных ассигнований, установленных статьей 69 Бюджетного кодекса Российской Федерации с учетом положений статей 69.1, 69.2, 70, 74.1, 78, 78.1, 78.2, 78.4, 79, 79.1, 80 Бюджетного кодекса Российской Федерации.</w:t>
      </w:r>
    </w:p>
    <w:p w:rsidR="00287743" w:rsidRPr="00287743" w:rsidRDefault="00287743" w:rsidP="00287743">
      <w:pPr>
        <w:pStyle w:val="1"/>
        <w:jc w:val="both"/>
        <w:rPr>
          <w:sz w:val="26"/>
          <w:szCs w:val="26"/>
        </w:rPr>
      </w:pPr>
      <w:r w:rsidRPr="00287743">
        <w:rPr>
          <w:color w:val="000000"/>
          <w:sz w:val="26"/>
          <w:szCs w:val="26"/>
        </w:rPr>
        <w:t xml:space="preserve">   Также при формировании проекта бюджета</w:t>
      </w:r>
      <w:r>
        <w:rPr>
          <w:color w:val="000000"/>
          <w:sz w:val="26"/>
          <w:szCs w:val="26"/>
        </w:rPr>
        <w:t xml:space="preserve"> городского округа город Фокино Брянской области</w:t>
      </w:r>
      <w:r w:rsidRPr="00287743">
        <w:rPr>
          <w:color w:val="000000"/>
          <w:sz w:val="26"/>
          <w:szCs w:val="26"/>
        </w:rPr>
        <w:t xml:space="preserve"> предусматри</w:t>
      </w:r>
      <w:r w:rsidRPr="00287743">
        <w:rPr>
          <w:color w:val="000000"/>
          <w:sz w:val="26"/>
          <w:szCs w:val="26"/>
        </w:rPr>
        <w:softHyphen/>
        <w:t>ваются средства с целью формирования резервного фонда</w:t>
      </w:r>
      <w:r w:rsidR="00AF1543">
        <w:rPr>
          <w:color w:val="000000"/>
          <w:sz w:val="26"/>
          <w:szCs w:val="26"/>
        </w:rPr>
        <w:t xml:space="preserve"> администрации города Фокино</w:t>
      </w:r>
      <w:r w:rsidRPr="00287743">
        <w:rPr>
          <w:color w:val="000000"/>
          <w:sz w:val="26"/>
          <w:szCs w:val="26"/>
        </w:rPr>
        <w:t xml:space="preserve"> (статья 81 Бюджетного кодекса Российской Федерации), а также средства, иным образом зарезервированные в составе бюджетных ассигнований (статья 217 Бюджетного кодекса Россий</w:t>
      </w:r>
      <w:r w:rsidRPr="00287743">
        <w:rPr>
          <w:color w:val="000000"/>
          <w:sz w:val="26"/>
          <w:szCs w:val="26"/>
        </w:rPr>
        <w:softHyphen/>
        <w:t>ской Федерации).</w:t>
      </w:r>
    </w:p>
    <w:p w:rsidR="009D5547" w:rsidRPr="00287743" w:rsidRDefault="00287743" w:rsidP="00287743">
      <w:pPr>
        <w:pStyle w:val="20"/>
        <w:shd w:val="clear" w:color="auto" w:fill="auto"/>
        <w:tabs>
          <w:tab w:val="left" w:pos="709"/>
        </w:tabs>
        <w:spacing w:before="0" w:after="0" w:line="322" w:lineRule="exact"/>
        <w:ind w:firstLine="0"/>
        <w:jc w:val="both"/>
      </w:pPr>
      <w:r w:rsidRPr="00287743">
        <w:rPr>
          <w:color w:val="000000"/>
          <w:lang w:eastAsia="ru-RU" w:bidi="ru-RU"/>
        </w:rPr>
        <w:tab/>
      </w:r>
      <w:r w:rsidR="00916580">
        <w:rPr>
          <w:color w:val="000000"/>
          <w:lang w:eastAsia="ru-RU" w:bidi="ru-RU"/>
        </w:rPr>
        <w:t>6</w:t>
      </w:r>
      <w:r w:rsidR="009D5547" w:rsidRPr="00287743">
        <w:rPr>
          <w:color w:val="000000"/>
          <w:lang w:eastAsia="ru-RU" w:bidi="ru-RU"/>
        </w:rPr>
        <w:t>. Планирование бюджетных ассигнований осу</w:t>
      </w:r>
      <w:r w:rsidR="009D5547" w:rsidRPr="00287743">
        <w:rPr>
          <w:color w:val="000000"/>
          <w:lang w:eastAsia="ru-RU" w:bidi="ru-RU"/>
        </w:rPr>
        <w:softHyphen/>
        <w:t>ществляется одним из следующих методов:</w:t>
      </w:r>
    </w:p>
    <w:p w:rsidR="009D5547" w:rsidRPr="003D19A6" w:rsidRDefault="009D5547" w:rsidP="009D5547">
      <w:pPr>
        <w:pStyle w:val="20"/>
        <w:shd w:val="clear" w:color="auto" w:fill="auto"/>
        <w:spacing w:before="0" w:after="0" w:line="322" w:lineRule="exact"/>
        <w:ind w:firstLine="820"/>
        <w:jc w:val="both"/>
      </w:pPr>
      <w:r w:rsidRPr="00287743">
        <w:rPr>
          <w:lang w:eastAsia="ru-RU" w:bidi="ru-RU"/>
        </w:rPr>
        <w:t>нормативным методом путем расчета объема бюджетного ассигнования на основе нормативов, утвержденных в соответствующих нормативных</w:t>
      </w:r>
      <w:r w:rsidR="00F7697C">
        <w:rPr>
          <w:lang w:eastAsia="ru-RU" w:bidi="ru-RU"/>
        </w:rPr>
        <w:t xml:space="preserve"> право</w:t>
      </w:r>
      <w:r w:rsidR="00F7697C">
        <w:rPr>
          <w:lang w:eastAsia="ru-RU" w:bidi="ru-RU"/>
        </w:rPr>
        <w:softHyphen/>
        <w:t>вых актах</w:t>
      </w:r>
      <w:r w:rsidRPr="003D19A6">
        <w:rPr>
          <w:lang w:eastAsia="ru-RU" w:bidi="ru-RU"/>
        </w:rPr>
        <w:t>;</w:t>
      </w:r>
    </w:p>
    <w:p w:rsidR="00F7697C" w:rsidRDefault="009D5547" w:rsidP="009D5547">
      <w:pPr>
        <w:pStyle w:val="20"/>
        <w:shd w:val="clear" w:color="auto" w:fill="auto"/>
        <w:spacing w:before="0" w:after="0" w:line="322" w:lineRule="exact"/>
        <w:ind w:firstLine="820"/>
        <w:jc w:val="both"/>
        <w:rPr>
          <w:color w:val="000000"/>
          <w:lang w:eastAsia="ru-RU" w:bidi="ru-RU"/>
        </w:rPr>
      </w:pPr>
      <w:r>
        <w:rPr>
          <w:color w:val="000000"/>
          <w:lang w:eastAsia="ru-RU" w:bidi="ru-RU"/>
        </w:rPr>
        <w:t>методом индексации путем расчета объема бюджетного ассигнования пу</w:t>
      </w:r>
      <w:r>
        <w:rPr>
          <w:color w:val="000000"/>
          <w:lang w:eastAsia="ru-RU" w:bidi="ru-RU"/>
        </w:rPr>
        <w:softHyphen/>
        <w:t>тем индексации объема бюджетного ассигнования теку</w:t>
      </w:r>
      <w:r>
        <w:rPr>
          <w:color w:val="000000"/>
          <w:lang w:eastAsia="ru-RU" w:bidi="ru-RU"/>
        </w:rPr>
        <w:softHyphen/>
        <w:t>щего финансового года</w:t>
      </w:r>
      <w:r w:rsidR="00F7697C">
        <w:rPr>
          <w:color w:val="000000"/>
          <w:lang w:eastAsia="ru-RU" w:bidi="ru-RU"/>
        </w:rPr>
        <w:t>;</w:t>
      </w:r>
    </w:p>
    <w:p w:rsidR="009D5547" w:rsidRDefault="009D5547" w:rsidP="009D5547">
      <w:pPr>
        <w:pStyle w:val="20"/>
        <w:shd w:val="clear" w:color="auto" w:fill="auto"/>
        <w:spacing w:before="0" w:after="0" w:line="322" w:lineRule="exact"/>
        <w:ind w:firstLine="820"/>
        <w:jc w:val="both"/>
      </w:pPr>
      <w:r>
        <w:rPr>
          <w:color w:val="000000"/>
          <w:lang w:eastAsia="ru-RU" w:bidi="ru-RU"/>
        </w:rPr>
        <w:t>плановым методом путем установления объема бюджетного ассигнова</w:t>
      </w:r>
      <w:r>
        <w:rPr>
          <w:color w:val="000000"/>
          <w:lang w:eastAsia="ru-RU" w:bidi="ru-RU"/>
        </w:rPr>
        <w:softHyphen/>
        <w:t>ния в соответствии с показателями, утвержденными в решениях города Фокино, иных нормативных правовых актах муниципальн</w:t>
      </w:r>
      <w:r w:rsidR="00F7697C">
        <w:rPr>
          <w:color w:val="000000"/>
          <w:lang w:eastAsia="ru-RU" w:bidi="ru-RU"/>
        </w:rPr>
        <w:t>ых органов</w:t>
      </w:r>
      <w:r>
        <w:rPr>
          <w:color w:val="000000"/>
          <w:lang w:eastAsia="ru-RU" w:bidi="ru-RU"/>
        </w:rPr>
        <w:t xml:space="preserve"> власти города Фокино, являющихся главными распорядителями бюджетных средств, договорах и соглашениях, заключенных городом Фокино или от имени города Фокино;</w:t>
      </w:r>
    </w:p>
    <w:p w:rsidR="009D5547" w:rsidRDefault="009D5547" w:rsidP="009D5547">
      <w:pPr>
        <w:pStyle w:val="20"/>
        <w:shd w:val="clear" w:color="auto" w:fill="auto"/>
        <w:spacing w:before="0" w:after="0" w:line="322" w:lineRule="exact"/>
        <w:ind w:firstLine="820"/>
        <w:jc w:val="both"/>
      </w:pPr>
      <w:r>
        <w:rPr>
          <w:color w:val="000000"/>
          <w:lang w:eastAsia="ru-RU" w:bidi="ru-RU"/>
        </w:rPr>
        <w:t>расчетным методом путем установления объема бюджетного ассигнова</w:t>
      </w:r>
      <w:r>
        <w:rPr>
          <w:color w:val="000000"/>
          <w:lang w:eastAsia="ru-RU" w:bidi="ru-RU"/>
        </w:rPr>
        <w:softHyphen/>
        <w:t>ния на основании обоснований бюджетных ассигнований, проектной документации, а также иных документов, позволяющих однозначно определить объем бюджетного ассигнования.</w:t>
      </w:r>
    </w:p>
    <w:p w:rsidR="009D5547" w:rsidRDefault="002C68BA" w:rsidP="009D5547">
      <w:pPr>
        <w:pStyle w:val="20"/>
        <w:shd w:val="clear" w:color="auto" w:fill="auto"/>
        <w:spacing w:before="0" w:after="0" w:line="322" w:lineRule="exact"/>
        <w:ind w:firstLine="680"/>
        <w:jc w:val="both"/>
      </w:pPr>
      <w:r>
        <w:rPr>
          <w:color w:val="000000"/>
          <w:lang w:eastAsia="ru-RU" w:bidi="ru-RU"/>
        </w:rPr>
        <w:t xml:space="preserve"> </w:t>
      </w:r>
      <w:r w:rsidR="009D5547">
        <w:rPr>
          <w:color w:val="000000"/>
          <w:lang w:eastAsia="ru-RU" w:bidi="ru-RU"/>
        </w:rPr>
        <w:t>Выбор метода планирования бюджетных ассигнований осуществляется с учетом положений нормативных правовых актов, устанавливающих расходные обязательства, в зависимости от отраслевых и иных особенностей бюджетных ассигнований, а также в соответствии с настоящей методикой.</w:t>
      </w:r>
    </w:p>
    <w:p w:rsidR="009D5547" w:rsidRDefault="009D5547" w:rsidP="009D5547">
      <w:pPr>
        <w:pStyle w:val="20"/>
        <w:shd w:val="clear" w:color="auto" w:fill="auto"/>
        <w:tabs>
          <w:tab w:val="left" w:pos="1121"/>
        </w:tabs>
        <w:spacing w:before="0" w:after="0" w:line="322" w:lineRule="exact"/>
        <w:ind w:firstLine="0"/>
        <w:jc w:val="both"/>
      </w:pPr>
    </w:p>
    <w:p w:rsidR="00916580" w:rsidRPr="00916580" w:rsidRDefault="00916580" w:rsidP="00916580">
      <w:pPr>
        <w:pStyle w:val="1"/>
        <w:numPr>
          <w:ilvl w:val="0"/>
          <w:numId w:val="2"/>
        </w:numPr>
        <w:tabs>
          <w:tab w:val="left" w:pos="431"/>
        </w:tabs>
        <w:spacing w:after="280"/>
        <w:ind w:firstLine="0"/>
        <w:jc w:val="center"/>
        <w:rPr>
          <w:sz w:val="26"/>
          <w:szCs w:val="26"/>
        </w:rPr>
      </w:pPr>
      <w:r w:rsidRPr="00916580">
        <w:rPr>
          <w:bCs/>
          <w:color w:val="000000"/>
          <w:sz w:val="26"/>
          <w:szCs w:val="26"/>
        </w:rPr>
        <w:t>Определение предельных объемов бюджетных ассигнований</w:t>
      </w:r>
      <w:r w:rsidRPr="00916580">
        <w:rPr>
          <w:bCs/>
          <w:color w:val="000000"/>
          <w:sz w:val="26"/>
          <w:szCs w:val="26"/>
        </w:rPr>
        <w:br/>
        <w:t>на очередной финансовый год и на плановый период</w:t>
      </w:r>
    </w:p>
    <w:p w:rsidR="00916580" w:rsidRPr="00916580" w:rsidRDefault="00D33E34" w:rsidP="00D33E34">
      <w:pPr>
        <w:pStyle w:val="1"/>
        <w:tabs>
          <w:tab w:val="left" w:pos="709"/>
        </w:tabs>
        <w:ind w:firstLine="0"/>
        <w:jc w:val="both"/>
        <w:rPr>
          <w:sz w:val="26"/>
          <w:szCs w:val="26"/>
        </w:rPr>
      </w:pPr>
      <w:bookmarkStart w:id="1" w:name="bookmark12"/>
      <w:bookmarkEnd w:id="1"/>
      <w:r>
        <w:rPr>
          <w:color w:val="000000"/>
          <w:sz w:val="26"/>
          <w:szCs w:val="26"/>
        </w:rPr>
        <w:tab/>
        <w:t xml:space="preserve">7. </w:t>
      </w:r>
      <w:r w:rsidR="00916580" w:rsidRPr="00916580">
        <w:rPr>
          <w:color w:val="000000"/>
          <w:sz w:val="26"/>
          <w:szCs w:val="26"/>
        </w:rPr>
        <w:t>Предельные объемы бюджетных ассигнований определяются в от</w:t>
      </w:r>
      <w:r w:rsidR="00916580" w:rsidRPr="00916580">
        <w:rPr>
          <w:color w:val="000000"/>
          <w:sz w:val="26"/>
          <w:szCs w:val="26"/>
        </w:rPr>
        <w:softHyphen/>
        <w:t>ношении главных распорядителей бюджетных средств на основании:</w:t>
      </w:r>
    </w:p>
    <w:p w:rsidR="00916580" w:rsidRPr="000E2AE7" w:rsidRDefault="00916580" w:rsidP="000E2AE7">
      <w:pPr>
        <w:pStyle w:val="1"/>
        <w:tabs>
          <w:tab w:val="left" w:pos="709"/>
        </w:tabs>
        <w:ind w:firstLine="0"/>
        <w:jc w:val="both"/>
        <w:rPr>
          <w:color w:val="000000"/>
          <w:sz w:val="26"/>
          <w:szCs w:val="26"/>
        </w:rPr>
      </w:pPr>
      <w:r w:rsidRPr="000E2AE7">
        <w:rPr>
          <w:color w:val="000000"/>
          <w:sz w:val="26"/>
          <w:szCs w:val="26"/>
        </w:rPr>
        <w:tab/>
        <w:t>базовых объемов бюджетных ассигнований;</w:t>
      </w:r>
    </w:p>
    <w:p w:rsidR="00916580" w:rsidRPr="000E2AE7" w:rsidRDefault="00916580" w:rsidP="000E2AE7">
      <w:pPr>
        <w:pStyle w:val="1"/>
        <w:tabs>
          <w:tab w:val="left" w:pos="709"/>
        </w:tabs>
        <w:ind w:firstLine="0"/>
        <w:jc w:val="both"/>
        <w:rPr>
          <w:color w:val="000000"/>
          <w:sz w:val="26"/>
          <w:szCs w:val="26"/>
        </w:rPr>
      </w:pPr>
      <w:r w:rsidRPr="000E2AE7">
        <w:rPr>
          <w:color w:val="000000"/>
          <w:sz w:val="26"/>
          <w:szCs w:val="26"/>
        </w:rPr>
        <w:tab/>
        <w:t xml:space="preserve">прогноза социально-экономического развития </w:t>
      </w:r>
      <w:r w:rsidR="000E2AE7" w:rsidRPr="000E2AE7">
        <w:rPr>
          <w:color w:val="000000"/>
          <w:sz w:val="26"/>
          <w:szCs w:val="26"/>
        </w:rPr>
        <w:t xml:space="preserve">городского округа город Фокино </w:t>
      </w:r>
      <w:r w:rsidRPr="000E2AE7">
        <w:rPr>
          <w:color w:val="000000"/>
          <w:sz w:val="26"/>
          <w:szCs w:val="26"/>
        </w:rPr>
        <w:t>Брянской области на очередной финансовый год и на плановый период;</w:t>
      </w:r>
    </w:p>
    <w:p w:rsidR="000E2AE7" w:rsidRPr="000E2AE7" w:rsidRDefault="000E2AE7" w:rsidP="002C68BA">
      <w:pPr>
        <w:pStyle w:val="1"/>
        <w:tabs>
          <w:tab w:val="left" w:pos="709"/>
        </w:tabs>
        <w:ind w:firstLine="220"/>
        <w:jc w:val="both"/>
        <w:rPr>
          <w:sz w:val="26"/>
          <w:szCs w:val="26"/>
        </w:rPr>
      </w:pPr>
      <w:r>
        <w:rPr>
          <w:color w:val="000000"/>
          <w:sz w:val="26"/>
          <w:szCs w:val="26"/>
        </w:rPr>
        <w:tab/>
      </w:r>
      <w:r w:rsidRPr="000E2AE7">
        <w:rPr>
          <w:color w:val="000000"/>
          <w:sz w:val="26"/>
          <w:szCs w:val="26"/>
        </w:rPr>
        <w:t>обоснований бюджетных ассигнований н</w:t>
      </w:r>
      <w:r w:rsidR="002C68BA">
        <w:rPr>
          <w:color w:val="000000"/>
          <w:sz w:val="26"/>
          <w:szCs w:val="26"/>
        </w:rPr>
        <w:t xml:space="preserve">а очередной финансовый год и на </w:t>
      </w:r>
      <w:r w:rsidRPr="000E2AE7">
        <w:rPr>
          <w:color w:val="000000"/>
          <w:sz w:val="26"/>
          <w:szCs w:val="26"/>
        </w:rPr>
        <w:t>плановый период;</w:t>
      </w:r>
    </w:p>
    <w:p w:rsidR="000E2AE7" w:rsidRPr="000E2AE7" w:rsidRDefault="000E2AE7" w:rsidP="002C68BA">
      <w:pPr>
        <w:pStyle w:val="1"/>
        <w:tabs>
          <w:tab w:val="left" w:pos="709"/>
        </w:tabs>
        <w:ind w:firstLine="220"/>
        <w:jc w:val="both"/>
        <w:rPr>
          <w:sz w:val="26"/>
          <w:szCs w:val="26"/>
        </w:rPr>
      </w:pPr>
      <w:r>
        <w:rPr>
          <w:color w:val="000000"/>
          <w:sz w:val="26"/>
          <w:szCs w:val="26"/>
        </w:rPr>
        <w:tab/>
      </w:r>
      <w:r w:rsidRPr="000E2AE7">
        <w:rPr>
          <w:color w:val="000000"/>
          <w:sz w:val="26"/>
          <w:szCs w:val="26"/>
        </w:rPr>
        <w:t>прогноза поступлений налоговых и неналоговых доходов в бюджет</w:t>
      </w:r>
      <w:r>
        <w:rPr>
          <w:color w:val="000000"/>
          <w:sz w:val="26"/>
          <w:szCs w:val="26"/>
        </w:rPr>
        <w:t xml:space="preserve"> городского округа город Фокино Брянской области (Далее-местный бюджет)</w:t>
      </w:r>
      <w:r w:rsidRPr="000E2AE7">
        <w:rPr>
          <w:color w:val="000000"/>
          <w:sz w:val="26"/>
          <w:szCs w:val="26"/>
        </w:rPr>
        <w:t>;</w:t>
      </w:r>
    </w:p>
    <w:p w:rsidR="000E2AE7" w:rsidRPr="000E2AE7" w:rsidRDefault="000E2AE7" w:rsidP="000E2AE7">
      <w:pPr>
        <w:pStyle w:val="1"/>
        <w:tabs>
          <w:tab w:val="left" w:pos="709"/>
        </w:tabs>
        <w:jc w:val="both"/>
        <w:rPr>
          <w:sz w:val="26"/>
          <w:szCs w:val="26"/>
        </w:rPr>
      </w:pPr>
      <w:r>
        <w:rPr>
          <w:color w:val="000000"/>
          <w:sz w:val="26"/>
          <w:szCs w:val="26"/>
        </w:rPr>
        <w:t xml:space="preserve">     </w:t>
      </w:r>
      <w:r w:rsidRPr="000E2AE7">
        <w:rPr>
          <w:color w:val="000000"/>
          <w:sz w:val="26"/>
          <w:szCs w:val="26"/>
        </w:rPr>
        <w:t xml:space="preserve">источников финансирования дефицита </w:t>
      </w:r>
      <w:r>
        <w:rPr>
          <w:color w:val="000000"/>
          <w:sz w:val="26"/>
          <w:szCs w:val="26"/>
        </w:rPr>
        <w:t>местного</w:t>
      </w:r>
      <w:r w:rsidRPr="000E2AE7">
        <w:rPr>
          <w:color w:val="000000"/>
          <w:sz w:val="26"/>
          <w:szCs w:val="26"/>
        </w:rPr>
        <w:t xml:space="preserve"> бюджета;</w:t>
      </w:r>
    </w:p>
    <w:p w:rsidR="000E2AE7" w:rsidRPr="000E2AE7" w:rsidRDefault="000E2AE7" w:rsidP="00A55057">
      <w:pPr>
        <w:pStyle w:val="1"/>
        <w:tabs>
          <w:tab w:val="left" w:pos="709"/>
        </w:tabs>
        <w:ind w:firstLine="0"/>
        <w:jc w:val="both"/>
        <w:rPr>
          <w:sz w:val="26"/>
          <w:szCs w:val="26"/>
        </w:rPr>
      </w:pPr>
      <w:r>
        <w:rPr>
          <w:color w:val="000000"/>
          <w:sz w:val="26"/>
          <w:szCs w:val="26"/>
        </w:rPr>
        <w:tab/>
      </w:r>
      <w:r w:rsidRPr="000E2AE7">
        <w:rPr>
          <w:color w:val="000000"/>
          <w:sz w:val="26"/>
          <w:szCs w:val="26"/>
        </w:rPr>
        <w:t xml:space="preserve">федерального закона (проекта федерального закона) о федеральном бюджете </w:t>
      </w:r>
      <w:r w:rsidRPr="000E2AE7">
        <w:rPr>
          <w:color w:val="000000"/>
          <w:sz w:val="26"/>
          <w:szCs w:val="26"/>
        </w:rPr>
        <w:lastRenderedPageBreak/>
        <w:t xml:space="preserve">на очередной финансовый год и на плановый период, </w:t>
      </w:r>
      <w:r w:rsidR="00D33E34">
        <w:rPr>
          <w:color w:val="000000"/>
          <w:sz w:val="26"/>
          <w:szCs w:val="26"/>
        </w:rPr>
        <w:t xml:space="preserve">закона (проекта закона) об областном бюджете Брянской области, </w:t>
      </w:r>
      <w:r w:rsidRPr="000E2AE7">
        <w:rPr>
          <w:color w:val="000000"/>
          <w:sz w:val="26"/>
          <w:szCs w:val="26"/>
        </w:rPr>
        <w:t>соглашений (про</w:t>
      </w:r>
      <w:r w:rsidRPr="000E2AE7">
        <w:rPr>
          <w:color w:val="000000"/>
          <w:sz w:val="26"/>
          <w:szCs w:val="26"/>
        </w:rPr>
        <w:softHyphen/>
        <w:t xml:space="preserve">ектов соглашений) о предоставлении межбюджетных трансфертов </w:t>
      </w:r>
      <w:r>
        <w:rPr>
          <w:color w:val="000000"/>
          <w:sz w:val="26"/>
          <w:szCs w:val="26"/>
        </w:rPr>
        <w:t xml:space="preserve">местному </w:t>
      </w:r>
      <w:r w:rsidRPr="000E2AE7">
        <w:rPr>
          <w:color w:val="000000"/>
          <w:sz w:val="26"/>
          <w:szCs w:val="26"/>
        </w:rPr>
        <w:t>бюджету;</w:t>
      </w:r>
    </w:p>
    <w:p w:rsidR="000E2AE7" w:rsidRDefault="000E2AE7" w:rsidP="00A55057">
      <w:pPr>
        <w:pStyle w:val="1"/>
        <w:tabs>
          <w:tab w:val="left" w:pos="709"/>
        </w:tabs>
        <w:ind w:firstLine="940"/>
        <w:jc w:val="both"/>
        <w:rPr>
          <w:color w:val="000000"/>
          <w:sz w:val="26"/>
          <w:szCs w:val="26"/>
        </w:rPr>
      </w:pPr>
      <w:r w:rsidRPr="000E2AE7">
        <w:rPr>
          <w:color w:val="000000"/>
          <w:sz w:val="26"/>
          <w:szCs w:val="26"/>
        </w:rPr>
        <w:t xml:space="preserve">ограничений в отношении отдельных показателей </w:t>
      </w:r>
      <w:r w:rsidR="00D33E34">
        <w:rPr>
          <w:color w:val="000000"/>
          <w:sz w:val="26"/>
          <w:szCs w:val="26"/>
        </w:rPr>
        <w:t>местного</w:t>
      </w:r>
      <w:r w:rsidRPr="000E2AE7">
        <w:rPr>
          <w:color w:val="000000"/>
          <w:sz w:val="26"/>
          <w:szCs w:val="26"/>
        </w:rPr>
        <w:t xml:space="preserve"> бюджета, установленных бюджетным законодательством и заключенными </w:t>
      </w:r>
      <w:r w:rsidR="00D33E34">
        <w:rPr>
          <w:color w:val="000000"/>
          <w:sz w:val="26"/>
          <w:szCs w:val="26"/>
        </w:rPr>
        <w:t xml:space="preserve">администрацией города Фокино </w:t>
      </w:r>
      <w:r w:rsidRPr="000E2AE7">
        <w:rPr>
          <w:color w:val="000000"/>
          <w:sz w:val="26"/>
          <w:szCs w:val="26"/>
        </w:rPr>
        <w:t>Брянской област</w:t>
      </w:r>
      <w:r w:rsidR="00D33E34">
        <w:rPr>
          <w:color w:val="000000"/>
          <w:sz w:val="26"/>
          <w:szCs w:val="26"/>
        </w:rPr>
        <w:t>и</w:t>
      </w:r>
      <w:r w:rsidRPr="000E2AE7">
        <w:rPr>
          <w:color w:val="000000"/>
          <w:sz w:val="26"/>
          <w:szCs w:val="26"/>
        </w:rPr>
        <w:t xml:space="preserve"> соглашениями.</w:t>
      </w:r>
    </w:p>
    <w:p w:rsidR="00A55057" w:rsidRPr="00C84013" w:rsidRDefault="00A55057" w:rsidP="00A55057">
      <w:pPr>
        <w:pStyle w:val="1"/>
        <w:tabs>
          <w:tab w:val="left" w:pos="1348"/>
        </w:tabs>
        <w:ind w:firstLine="709"/>
        <w:jc w:val="both"/>
        <w:rPr>
          <w:sz w:val="26"/>
          <w:szCs w:val="26"/>
        </w:rPr>
      </w:pPr>
      <w:r>
        <w:rPr>
          <w:color w:val="000000"/>
          <w:sz w:val="26"/>
          <w:szCs w:val="26"/>
        </w:rPr>
        <w:t xml:space="preserve">8. </w:t>
      </w:r>
      <w:r w:rsidRPr="00C84013">
        <w:rPr>
          <w:color w:val="000000"/>
          <w:sz w:val="26"/>
          <w:szCs w:val="26"/>
        </w:rPr>
        <w:t>В качестве базовых объемов бюджетных ассигнований принимают</w:t>
      </w:r>
      <w:r w:rsidRPr="00C84013">
        <w:rPr>
          <w:color w:val="000000"/>
          <w:sz w:val="26"/>
          <w:szCs w:val="26"/>
        </w:rPr>
        <w:softHyphen/>
        <w:t xml:space="preserve">ся бюджетные ассигнования, установленные сводной бюджетной росписью </w:t>
      </w:r>
      <w:r w:rsidR="00F66A77">
        <w:rPr>
          <w:color w:val="000000"/>
          <w:sz w:val="26"/>
          <w:szCs w:val="26"/>
        </w:rPr>
        <w:t>местного</w:t>
      </w:r>
      <w:r w:rsidRPr="00C84013">
        <w:rPr>
          <w:color w:val="000000"/>
          <w:sz w:val="26"/>
          <w:szCs w:val="26"/>
        </w:rPr>
        <w:t xml:space="preserve"> бюджета на текущий финансовый год по состоянию на 1 июля текущего финансового года с учетом корректировки бюджетных ассигнова</w:t>
      </w:r>
      <w:r w:rsidRPr="00C84013">
        <w:rPr>
          <w:color w:val="000000"/>
          <w:sz w:val="26"/>
          <w:szCs w:val="26"/>
        </w:rPr>
        <w:softHyphen/>
        <w:t>ний в сторону уменьшения на сумму:</w:t>
      </w:r>
    </w:p>
    <w:p w:rsidR="00A55057" w:rsidRPr="00C84013" w:rsidRDefault="00A55057" w:rsidP="00A55057">
      <w:pPr>
        <w:pStyle w:val="1"/>
        <w:ind w:firstLine="709"/>
        <w:jc w:val="both"/>
        <w:rPr>
          <w:sz w:val="26"/>
          <w:szCs w:val="26"/>
        </w:rPr>
      </w:pPr>
      <w:r w:rsidRPr="00C84013">
        <w:rPr>
          <w:color w:val="000000"/>
          <w:sz w:val="26"/>
          <w:szCs w:val="26"/>
        </w:rPr>
        <w:t>расходов, осуществляемых за счет безвозмездных поступлений (кроме дотации на выравнивание бюджетной обеспеченности, дотации на частичную компенсацию дополнительных расходов на повышение оплаты труда работ</w:t>
      </w:r>
      <w:r w:rsidRPr="00C84013">
        <w:rPr>
          <w:color w:val="000000"/>
          <w:sz w:val="26"/>
          <w:szCs w:val="26"/>
        </w:rPr>
        <w:softHyphen/>
        <w:t>ников бюджетной сферы и иные цели, дотации на поддержку мер по обеспе</w:t>
      </w:r>
      <w:r w:rsidRPr="00C84013">
        <w:rPr>
          <w:color w:val="000000"/>
          <w:sz w:val="26"/>
          <w:szCs w:val="26"/>
        </w:rPr>
        <w:softHyphen/>
        <w:t>чению сбалансированности бюджетов, не имеющей целевого назначения);</w:t>
      </w:r>
    </w:p>
    <w:p w:rsidR="00A55057" w:rsidRPr="00C84013" w:rsidRDefault="00A55057" w:rsidP="00A55057">
      <w:pPr>
        <w:pStyle w:val="1"/>
        <w:ind w:firstLine="709"/>
        <w:jc w:val="both"/>
        <w:rPr>
          <w:sz w:val="26"/>
          <w:szCs w:val="26"/>
        </w:rPr>
      </w:pPr>
      <w:r w:rsidRPr="00C84013">
        <w:rPr>
          <w:color w:val="000000"/>
          <w:sz w:val="26"/>
          <w:szCs w:val="26"/>
        </w:rPr>
        <w:t xml:space="preserve">расходов, осуществляемых за счет остатков средств, сложившихся на едином счете по учету средств </w:t>
      </w:r>
      <w:r w:rsidR="00F66A77">
        <w:rPr>
          <w:color w:val="000000"/>
          <w:sz w:val="26"/>
          <w:szCs w:val="26"/>
        </w:rPr>
        <w:t>местного</w:t>
      </w:r>
      <w:r w:rsidRPr="00C84013">
        <w:rPr>
          <w:color w:val="000000"/>
          <w:sz w:val="26"/>
          <w:szCs w:val="26"/>
        </w:rPr>
        <w:t xml:space="preserve"> бюджета по состоянию на 1 января текущего финансового года;</w:t>
      </w:r>
    </w:p>
    <w:p w:rsidR="00A55057" w:rsidRPr="00C84013" w:rsidRDefault="00A55057" w:rsidP="00A55057">
      <w:pPr>
        <w:pStyle w:val="1"/>
        <w:ind w:firstLine="709"/>
        <w:jc w:val="both"/>
        <w:rPr>
          <w:sz w:val="26"/>
          <w:szCs w:val="26"/>
        </w:rPr>
      </w:pPr>
      <w:r w:rsidRPr="00C84013">
        <w:rPr>
          <w:color w:val="000000"/>
          <w:sz w:val="26"/>
          <w:szCs w:val="26"/>
        </w:rPr>
        <w:t xml:space="preserve">расходов, осуществляемых в соответствии с разовыми решениями о финансировании из </w:t>
      </w:r>
      <w:r w:rsidR="00F66A77">
        <w:rPr>
          <w:color w:val="000000"/>
          <w:sz w:val="26"/>
          <w:szCs w:val="26"/>
        </w:rPr>
        <w:t xml:space="preserve">местного </w:t>
      </w:r>
      <w:r w:rsidRPr="00C84013">
        <w:rPr>
          <w:color w:val="000000"/>
          <w:sz w:val="26"/>
          <w:szCs w:val="26"/>
        </w:rPr>
        <w:t>бюджета или расходов по реализации реше</w:t>
      </w:r>
      <w:r w:rsidRPr="00C84013">
        <w:rPr>
          <w:color w:val="000000"/>
          <w:sz w:val="26"/>
          <w:szCs w:val="26"/>
        </w:rPr>
        <w:softHyphen/>
        <w:t>ний, срок действия которых ограничен текущим финансовым годом.</w:t>
      </w:r>
    </w:p>
    <w:p w:rsidR="00A55057" w:rsidRPr="00C84013" w:rsidRDefault="00A55057" w:rsidP="00F66A77">
      <w:pPr>
        <w:pStyle w:val="1"/>
        <w:numPr>
          <w:ilvl w:val="0"/>
          <w:numId w:val="7"/>
        </w:numPr>
        <w:tabs>
          <w:tab w:val="left" w:pos="709"/>
          <w:tab w:val="left" w:pos="993"/>
        </w:tabs>
        <w:ind w:left="0" w:firstLine="705"/>
        <w:jc w:val="both"/>
        <w:rPr>
          <w:sz w:val="26"/>
          <w:szCs w:val="26"/>
        </w:rPr>
      </w:pPr>
      <w:bookmarkStart w:id="2" w:name="bookmark14"/>
      <w:bookmarkEnd w:id="2"/>
      <w:r w:rsidRPr="00C84013">
        <w:rPr>
          <w:color w:val="000000"/>
          <w:sz w:val="26"/>
          <w:szCs w:val="26"/>
        </w:rPr>
        <w:t xml:space="preserve">Предельные объемы бюджетных ассигнований определяются </w:t>
      </w:r>
      <w:r w:rsidR="00F66A77">
        <w:rPr>
          <w:color w:val="000000"/>
          <w:sz w:val="26"/>
          <w:szCs w:val="26"/>
        </w:rPr>
        <w:t>Финансовым управлением администрации города Фокино</w:t>
      </w:r>
      <w:r w:rsidRPr="00C84013">
        <w:rPr>
          <w:color w:val="000000"/>
          <w:sz w:val="26"/>
          <w:szCs w:val="26"/>
        </w:rPr>
        <w:t xml:space="preserve"> путем корректировки базовых объ</w:t>
      </w:r>
      <w:r w:rsidRPr="00C84013">
        <w:rPr>
          <w:color w:val="000000"/>
          <w:sz w:val="26"/>
          <w:szCs w:val="26"/>
        </w:rPr>
        <w:softHyphen/>
        <w:t>емов бюджетных ассигнований.</w:t>
      </w:r>
    </w:p>
    <w:p w:rsidR="00A55057" w:rsidRDefault="00A55057" w:rsidP="00A55057">
      <w:pPr>
        <w:pStyle w:val="1"/>
        <w:ind w:firstLine="709"/>
        <w:jc w:val="both"/>
        <w:rPr>
          <w:color w:val="000000"/>
          <w:sz w:val="26"/>
          <w:szCs w:val="26"/>
        </w:rPr>
      </w:pPr>
      <w:r w:rsidRPr="00C84013">
        <w:rPr>
          <w:color w:val="000000"/>
          <w:sz w:val="26"/>
          <w:szCs w:val="26"/>
        </w:rPr>
        <w:t>Для корректировки базовых бюджетных ассигнований используются данные обоснований бюджетных ассигнований, предоставляемых главными распорядителями бюджетных средств.</w:t>
      </w:r>
    </w:p>
    <w:p w:rsidR="00F66A77" w:rsidRPr="001D443D" w:rsidRDefault="00F66A77" w:rsidP="001D443D">
      <w:pPr>
        <w:pStyle w:val="1"/>
        <w:numPr>
          <w:ilvl w:val="0"/>
          <w:numId w:val="7"/>
        </w:numPr>
        <w:ind w:left="0" w:firstLine="705"/>
        <w:jc w:val="both"/>
        <w:rPr>
          <w:sz w:val="26"/>
          <w:szCs w:val="26"/>
        </w:rPr>
      </w:pPr>
      <w:r>
        <w:rPr>
          <w:color w:val="000000"/>
          <w:sz w:val="26"/>
          <w:szCs w:val="26"/>
        </w:rPr>
        <w:t xml:space="preserve"> При корректировки базовых бюджетных ассигнований </w:t>
      </w:r>
      <w:r w:rsidR="00BE3BCF">
        <w:rPr>
          <w:color w:val="000000"/>
          <w:sz w:val="26"/>
          <w:szCs w:val="26"/>
        </w:rPr>
        <w:t xml:space="preserve">городского округа город Фокино Брянской области </w:t>
      </w:r>
      <w:proofErr w:type="gramStart"/>
      <w:r>
        <w:rPr>
          <w:color w:val="000000"/>
          <w:sz w:val="26"/>
          <w:szCs w:val="26"/>
        </w:rPr>
        <w:t>учитываются</w:t>
      </w:r>
      <w:r w:rsidR="001D443D">
        <w:rPr>
          <w:color w:val="000000"/>
          <w:sz w:val="26"/>
          <w:szCs w:val="26"/>
        </w:rPr>
        <w:t xml:space="preserve">  следующие</w:t>
      </w:r>
      <w:proofErr w:type="gramEnd"/>
      <w:r w:rsidR="001D443D">
        <w:rPr>
          <w:color w:val="000000"/>
          <w:sz w:val="26"/>
          <w:szCs w:val="26"/>
        </w:rPr>
        <w:t xml:space="preserve"> факторы:</w:t>
      </w:r>
    </w:p>
    <w:p w:rsidR="001D443D" w:rsidRPr="008C3388" w:rsidRDefault="001D443D" w:rsidP="001D443D">
      <w:pPr>
        <w:pStyle w:val="1"/>
        <w:ind w:firstLine="709"/>
        <w:jc w:val="both"/>
        <w:rPr>
          <w:sz w:val="26"/>
          <w:szCs w:val="26"/>
        </w:rPr>
      </w:pPr>
      <w:r w:rsidRPr="001D443D">
        <w:rPr>
          <w:color w:val="000000"/>
          <w:sz w:val="26"/>
          <w:szCs w:val="26"/>
        </w:rPr>
        <w:t xml:space="preserve">изменение </w:t>
      </w:r>
      <w:r w:rsidRPr="001D443D">
        <w:rPr>
          <w:sz w:val="26"/>
          <w:szCs w:val="26"/>
        </w:rPr>
        <w:t>минимального размера оплаты труда, а также индексация оплаты труда работников бюджетной сферы, публичных нормативных обяза</w:t>
      </w:r>
      <w:r w:rsidRPr="001D443D">
        <w:rPr>
          <w:sz w:val="26"/>
          <w:szCs w:val="26"/>
        </w:rPr>
        <w:softHyphen/>
        <w:t xml:space="preserve">тельств и отдельных социальных выплат, стипендий, расходов по оплате коммунальных услуг и </w:t>
      </w:r>
      <w:r w:rsidRPr="008C3388">
        <w:rPr>
          <w:sz w:val="26"/>
          <w:szCs w:val="26"/>
        </w:rPr>
        <w:t xml:space="preserve">средств связи (в размерах и в сроки, устанавливаемые в основных направлениях бюджетной и налоговой политики </w:t>
      </w:r>
      <w:r w:rsidR="008C3388" w:rsidRPr="008C3388">
        <w:rPr>
          <w:sz w:val="26"/>
          <w:szCs w:val="26"/>
        </w:rPr>
        <w:t>городского округа город Фокино Брянской области);</w:t>
      </w:r>
    </w:p>
    <w:p w:rsidR="008C3388" w:rsidRPr="008C3388" w:rsidRDefault="008C3388" w:rsidP="008C3388">
      <w:pPr>
        <w:pStyle w:val="1"/>
        <w:ind w:firstLine="709"/>
        <w:jc w:val="both"/>
        <w:rPr>
          <w:sz w:val="26"/>
          <w:szCs w:val="26"/>
        </w:rPr>
      </w:pPr>
      <w:r w:rsidRPr="008C3388">
        <w:rPr>
          <w:sz w:val="26"/>
          <w:szCs w:val="26"/>
        </w:rPr>
        <w:t>изменение численности (контингента) получателей социальных вы</w:t>
      </w:r>
      <w:r w:rsidRPr="008C3388">
        <w:rPr>
          <w:sz w:val="26"/>
          <w:szCs w:val="26"/>
        </w:rPr>
        <w:softHyphen/>
        <w:t>плат, а также изменение показателей, на основании которых осуществляется расчет размера социальных выплат;</w:t>
      </w:r>
    </w:p>
    <w:p w:rsidR="008C3388" w:rsidRPr="008C3388" w:rsidRDefault="008C3388" w:rsidP="008C3388">
      <w:pPr>
        <w:pStyle w:val="1"/>
        <w:ind w:firstLine="709"/>
        <w:jc w:val="both"/>
        <w:rPr>
          <w:sz w:val="26"/>
          <w:szCs w:val="26"/>
        </w:rPr>
      </w:pPr>
      <w:r w:rsidRPr="008C3388">
        <w:rPr>
          <w:sz w:val="26"/>
          <w:szCs w:val="26"/>
        </w:rPr>
        <w:t xml:space="preserve">изменение расходов на финансовое обеспечение деятельности </w:t>
      </w:r>
      <w:r>
        <w:rPr>
          <w:sz w:val="26"/>
          <w:szCs w:val="26"/>
        </w:rPr>
        <w:t xml:space="preserve">муниципальных </w:t>
      </w:r>
      <w:r w:rsidRPr="008C3388">
        <w:rPr>
          <w:sz w:val="26"/>
          <w:szCs w:val="26"/>
        </w:rPr>
        <w:t xml:space="preserve">учреждений в части финансового обеспечения деятельности вновь создаваемых учреждений или реорганизации, ликвидации </w:t>
      </w:r>
      <w:r>
        <w:rPr>
          <w:sz w:val="26"/>
          <w:szCs w:val="26"/>
        </w:rPr>
        <w:t>муниципальных</w:t>
      </w:r>
      <w:r w:rsidRPr="008C3388">
        <w:rPr>
          <w:sz w:val="26"/>
          <w:szCs w:val="26"/>
        </w:rPr>
        <w:t xml:space="preserve"> учреждений, изменения штатной численности </w:t>
      </w:r>
      <w:r>
        <w:rPr>
          <w:sz w:val="26"/>
          <w:szCs w:val="26"/>
        </w:rPr>
        <w:t>муниципальных</w:t>
      </w:r>
      <w:r w:rsidRPr="008C3388">
        <w:rPr>
          <w:sz w:val="26"/>
          <w:szCs w:val="26"/>
        </w:rPr>
        <w:t xml:space="preserve"> учреждений;</w:t>
      </w:r>
    </w:p>
    <w:p w:rsidR="008C3388" w:rsidRPr="00BE3BCF" w:rsidRDefault="008C3388" w:rsidP="008C3388">
      <w:pPr>
        <w:pStyle w:val="1"/>
        <w:ind w:firstLine="709"/>
        <w:jc w:val="both"/>
        <w:rPr>
          <w:sz w:val="26"/>
          <w:szCs w:val="26"/>
        </w:rPr>
      </w:pPr>
      <w:r w:rsidRPr="008C3388">
        <w:rPr>
          <w:sz w:val="26"/>
          <w:szCs w:val="26"/>
        </w:rPr>
        <w:t xml:space="preserve">изменение расходов на финансовое обеспечение органов </w:t>
      </w:r>
      <w:r w:rsidR="00F43054">
        <w:rPr>
          <w:sz w:val="26"/>
          <w:szCs w:val="26"/>
        </w:rPr>
        <w:t xml:space="preserve">местного самоуправления городского округа город Фокино Брянской области (иных муниципальных органов) </w:t>
      </w:r>
      <w:r w:rsidRPr="008C3388">
        <w:rPr>
          <w:sz w:val="26"/>
          <w:szCs w:val="26"/>
        </w:rPr>
        <w:t>в связи с изменением штатной числен</w:t>
      </w:r>
      <w:r w:rsidRPr="008C3388">
        <w:rPr>
          <w:sz w:val="26"/>
          <w:szCs w:val="26"/>
        </w:rPr>
        <w:softHyphen/>
        <w:t xml:space="preserve">ности указанных органов или правил определения нормативных затрат на обеспечение функций органов </w:t>
      </w:r>
      <w:r w:rsidR="00F43054">
        <w:rPr>
          <w:sz w:val="26"/>
          <w:szCs w:val="26"/>
        </w:rPr>
        <w:t>местного самоуправления</w:t>
      </w:r>
      <w:r w:rsidRPr="008C3388">
        <w:rPr>
          <w:sz w:val="26"/>
          <w:szCs w:val="26"/>
        </w:rPr>
        <w:t xml:space="preserve">, иных </w:t>
      </w:r>
      <w:r w:rsidR="00F43054">
        <w:rPr>
          <w:sz w:val="26"/>
          <w:szCs w:val="26"/>
        </w:rPr>
        <w:t xml:space="preserve">муниципальных органов городского округа </w:t>
      </w:r>
      <w:r w:rsidR="00F43054">
        <w:rPr>
          <w:sz w:val="26"/>
          <w:szCs w:val="26"/>
        </w:rPr>
        <w:lastRenderedPageBreak/>
        <w:t>город Фокино</w:t>
      </w:r>
      <w:r w:rsidRPr="008C3388">
        <w:rPr>
          <w:sz w:val="26"/>
          <w:szCs w:val="26"/>
        </w:rPr>
        <w:t xml:space="preserve"> Брянской области, утвержденных постановлением</w:t>
      </w:r>
      <w:r w:rsidR="00F43054">
        <w:rPr>
          <w:sz w:val="26"/>
          <w:szCs w:val="26"/>
        </w:rPr>
        <w:t xml:space="preserve"> администрации города Фокино о</w:t>
      </w:r>
      <w:r w:rsidRPr="008C3388">
        <w:rPr>
          <w:sz w:val="26"/>
          <w:szCs w:val="26"/>
        </w:rPr>
        <w:t xml:space="preserve">т </w:t>
      </w:r>
      <w:r w:rsidR="00F43054">
        <w:rPr>
          <w:sz w:val="26"/>
          <w:szCs w:val="26"/>
        </w:rPr>
        <w:t>09</w:t>
      </w:r>
      <w:r w:rsidRPr="008C3388">
        <w:rPr>
          <w:sz w:val="26"/>
          <w:szCs w:val="26"/>
        </w:rPr>
        <w:t>.12.201</w:t>
      </w:r>
      <w:r w:rsidR="00F43054">
        <w:rPr>
          <w:sz w:val="26"/>
          <w:szCs w:val="26"/>
        </w:rPr>
        <w:t>9</w:t>
      </w:r>
      <w:r w:rsidRPr="008C3388">
        <w:rPr>
          <w:sz w:val="26"/>
          <w:szCs w:val="26"/>
        </w:rPr>
        <w:t xml:space="preserve"> </w:t>
      </w:r>
      <w:r w:rsidR="009153DD">
        <w:rPr>
          <w:sz w:val="26"/>
          <w:szCs w:val="26"/>
          <w:lang w:val="en-US"/>
        </w:rPr>
        <w:t>N</w:t>
      </w:r>
      <w:r w:rsidRPr="008C3388">
        <w:rPr>
          <w:sz w:val="26"/>
          <w:szCs w:val="26"/>
        </w:rPr>
        <w:t xml:space="preserve"> </w:t>
      </w:r>
      <w:r w:rsidR="00F43054">
        <w:rPr>
          <w:sz w:val="26"/>
          <w:szCs w:val="26"/>
        </w:rPr>
        <w:t xml:space="preserve">792-П «Об утверждении правил определения нормативных затрат на обеспечение функций органов местного самоуправления городского округа «город Фокино», включая подведомственные казенные </w:t>
      </w:r>
      <w:r w:rsidR="00F43054" w:rsidRPr="00BE3BCF">
        <w:rPr>
          <w:sz w:val="26"/>
          <w:szCs w:val="26"/>
        </w:rPr>
        <w:t>учреждения»</w:t>
      </w:r>
      <w:r w:rsidR="007F1E70">
        <w:rPr>
          <w:sz w:val="26"/>
          <w:szCs w:val="26"/>
        </w:rPr>
        <w:t xml:space="preserve"> ( в действующей редакции)</w:t>
      </w:r>
      <w:r w:rsidRPr="00BE3BCF">
        <w:rPr>
          <w:sz w:val="26"/>
          <w:szCs w:val="26"/>
        </w:rPr>
        <w:t>;</w:t>
      </w:r>
    </w:p>
    <w:p w:rsidR="00BE3BCF" w:rsidRPr="00BE3BCF" w:rsidRDefault="00BE3BCF" w:rsidP="00BE3BCF">
      <w:pPr>
        <w:pStyle w:val="1"/>
        <w:ind w:firstLine="709"/>
        <w:jc w:val="both"/>
        <w:rPr>
          <w:sz w:val="26"/>
          <w:szCs w:val="26"/>
        </w:rPr>
      </w:pPr>
      <w:r w:rsidRPr="00BE3BCF">
        <w:rPr>
          <w:sz w:val="26"/>
          <w:szCs w:val="26"/>
        </w:rPr>
        <w:t>изменение объемов бюджетных ассигнований, необходимых для упла</w:t>
      </w:r>
      <w:r w:rsidRPr="00BE3BCF">
        <w:rPr>
          <w:sz w:val="26"/>
          <w:szCs w:val="26"/>
        </w:rPr>
        <w:softHyphen/>
        <w:t>ты в полном объеме налогов, сборов и иных обязательных платежей;</w:t>
      </w:r>
    </w:p>
    <w:p w:rsidR="00BE3BCF" w:rsidRPr="00BE3BCF" w:rsidRDefault="00BE3BCF" w:rsidP="00BE3BCF">
      <w:pPr>
        <w:pStyle w:val="1"/>
        <w:ind w:firstLine="709"/>
        <w:jc w:val="both"/>
        <w:rPr>
          <w:sz w:val="26"/>
          <w:szCs w:val="26"/>
        </w:rPr>
      </w:pPr>
      <w:r w:rsidRPr="00BE3BCF">
        <w:rPr>
          <w:sz w:val="26"/>
          <w:szCs w:val="26"/>
        </w:rPr>
        <w:t>изменение объема бюджетных ассигнований дорожног</w:t>
      </w:r>
      <w:r>
        <w:rPr>
          <w:sz w:val="26"/>
          <w:szCs w:val="26"/>
        </w:rPr>
        <w:t>о фонда</w:t>
      </w:r>
      <w:r w:rsidRPr="00BE3BCF">
        <w:rPr>
          <w:sz w:val="26"/>
          <w:szCs w:val="26"/>
        </w:rPr>
        <w:t>;</w:t>
      </w:r>
    </w:p>
    <w:p w:rsidR="00BE3BCF" w:rsidRPr="00BE3BCF" w:rsidRDefault="00BE3BCF" w:rsidP="00BE3BCF">
      <w:pPr>
        <w:pStyle w:val="1"/>
        <w:ind w:firstLine="709"/>
        <w:jc w:val="both"/>
        <w:rPr>
          <w:sz w:val="26"/>
          <w:szCs w:val="26"/>
        </w:rPr>
      </w:pPr>
      <w:r w:rsidRPr="00BE3BCF">
        <w:rPr>
          <w:sz w:val="26"/>
          <w:szCs w:val="26"/>
        </w:rPr>
        <w:t xml:space="preserve">изменение объема бюджетных ассигнований на обслуживание </w:t>
      </w:r>
      <w:r w:rsidR="00DD3C6F">
        <w:rPr>
          <w:sz w:val="26"/>
          <w:szCs w:val="26"/>
        </w:rPr>
        <w:t>муниципального</w:t>
      </w:r>
      <w:r w:rsidRPr="00BE3BCF">
        <w:rPr>
          <w:sz w:val="26"/>
          <w:szCs w:val="26"/>
        </w:rPr>
        <w:t xml:space="preserve"> </w:t>
      </w:r>
      <w:r w:rsidR="00DD3C6F">
        <w:rPr>
          <w:sz w:val="26"/>
          <w:szCs w:val="26"/>
        </w:rPr>
        <w:t xml:space="preserve">внутреннего </w:t>
      </w:r>
      <w:r w:rsidRPr="00BE3BCF">
        <w:rPr>
          <w:sz w:val="26"/>
          <w:szCs w:val="26"/>
        </w:rPr>
        <w:t>долга</w:t>
      </w:r>
      <w:r w:rsidR="00782DD6">
        <w:rPr>
          <w:sz w:val="26"/>
          <w:szCs w:val="26"/>
        </w:rPr>
        <w:t xml:space="preserve"> городского округа город Фокино</w:t>
      </w:r>
      <w:r w:rsidRPr="00BE3BCF">
        <w:rPr>
          <w:sz w:val="26"/>
          <w:szCs w:val="26"/>
        </w:rPr>
        <w:t xml:space="preserve"> Брянской области;</w:t>
      </w:r>
    </w:p>
    <w:p w:rsidR="00BE3BCF" w:rsidRPr="00BE3BCF" w:rsidRDefault="00BE3BCF" w:rsidP="00BE3BCF">
      <w:pPr>
        <w:pStyle w:val="1"/>
        <w:ind w:firstLine="709"/>
        <w:jc w:val="both"/>
        <w:rPr>
          <w:sz w:val="26"/>
          <w:szCs w:val="26"/>
        </w:rPr>
      </w:pPr>
      <w:r w:rsidRPr="00BE3BCF">
        <w:rPr>
          <w:sz w:val="26"/>
          <w:szCs w:val="26"/>
        </w:rPr>
        <w:t>изменение объема бюджетных ассигнований на реализацию мероприя</w:t>
      </w:r>
      <w:r w:rsidRPr="00BE3BCF">
        <w:rPr>
          <w:sz w:val="26"/>
          <w:szCs w:val="26"/>
        </w:rPr>
        <w:softHyphen/>
        <w:t>тий «длящегося» характера, расходные обязательства по которым приняты в текущем году и (или) имеющие периодический характер;</w:t>
      </w:r>
    </w:p>
    <w:p w:rsidR="00BE3BCF" w:rsidRPr="005E02D0" w:rsidRDefault="00BE3BCF" w:rsidP="00BE3BCF">
      <w:pPr>
        <w:pStyle w:val="1"/>
        <w:ind w:firstLine="709"/>
        <w:jc w:val="both"/>
        <w:rPr>
          <w:sz w:val="26"/>
          <w:szCs w:val="26"/>
        </w:rPr>
      </w:pPr>
      <w:r w:rsidRPr="00BE3BCF">
        <w:rPr>
          <w:sz w:val="26"/>
          <w:szCs w:val="26"/>
        </w:rPr>
        <w:t xml:space="preserve">изменение состава и объема расходных обязательств, предусматриваемых за </w:t>
      </w:r>
      <w:r w:rsidRPr="005E02D0">
        <w:rPr>
          <w:sz w:val="26"/>
          <w:szCs w:val="26"/>
        </w:rPr>
        <w:t>счет безвозмездных поступлений.</w:t>
      </w:r>
    </w:p>
    <w:p w:rsidR="005E02D0" w:rsidRPr="005E02D0" w:rsidRDefault="005E02D0" w:rsidP="005E02D0">
      <w:pPr>
        <w:pStyle w:val="1"/>
        <w:ind w:firstLine="709"/>
        <w:jc w:val="both"/>
        <w:rPr>
          <w:sz w:val="26"/>
          <w:szCs w:val="26"/>
        </w:rPr>
      </w:pPr>
      <w:r w:rsidRPr="005E02D0">
        <w:rPr>
          <w:sz w:val="26"/>
          <w:szCs w:val="26"/>
        </w:rPr>
        <w:t>Иные бюджетные ассигнования (за исключением бюджетных ассигно</w:t>
      </w:r>
      <w:r w:rsidRPr="005E02D0">
        <w:rPr>
          <w:sz w:val="26"/>
          <w:szCs w:val="26"/>
        </w:rPr>
        <w:softHyphen/>
        <w:t>ваний, источником которых являются безвозмездные поступления, указан</w:t>
      </w:r>
      <w:r w:rsidRPr="005E02D0">
        <w:rPr>
          <w:sz w:val="26"/>
          <w:szCs w:val="26"/>
        </w:rPr>
        <w:softHyphen/>
        <w:t>ные в абзаце втором пункта 8 настоящей методики) принимаются равными базовым бюджетным ассигнованиям.</w:t>
      </w:r>
    </w:p>
    <w:p w:rsidR="00775E55" w:rsidRDefault="005E02D0" w:rsidP="005E02D0">
      <w:pPr>
        <w:pStyle w:val="1"/>
        <w:ind w:firstLine="709"/>
        <w:jc w:val="both"/>
        <w:rPr>
          <w:sz w:val="26"/>
          <w:szCs w:val="26"/>
        </w:rPr>
      </w:pPr>
      <w:r w:rsidRPr="005E02D0">
        <w:rPr>
          <w:sz w:val="26"/>
          <w:szCs w:val="26"/>
        </w:rPr>
        <w:t>Бюджетные ассигнования, указанные в абзаце втором пункта 8 настоя</w:t>
      </w:r>
      <w:r w:rsidRPr="005E02D0">
        <w:rPr>
          <w:sz w:val="26"/>
          <w:szCs w:val="26"/>
        </w:rPr>
        <w:softHyphen/>
        <w:t xml:space="preserve">щей методики, принимаются равными сумме планируемых к поступлению в </w:t>
      </w:r>
      <w:r>
        <w:rPr>
          <w:sz w:val="26"/>
          <w:szCs w:val="26"/>
        </w:rPr>
        <w:t xml:space="preserve">местный </w:t>
      </w:r>
      <w:r w:rsidRPr="005E02D0">
        <w:rPr>
          <w:sz w:val="26"/>
          <w:szCs w:val="26"/>
        </w:rPr>
        <w:t>бюджет безвозмездных поступлений.</w:t>
      </w:r>
      <w:r w:rsidR="00775E55" w:rsidRPr="00775E55">
        <w:rPr>
          <w:sz w:val="26"/>
          <w:szCs w:val="26"/>
        </w:rPr>
        <w:t xml:space="preserve"> </w:t>
      </w:r>
    </w:p>
    <w:p w:rsidR="005E02D0" w:rsidRPr="005E02D0" w:rsidRDefault="00775E55" w:rsidP="005E02D0">
      <w:pPr>
        <w:pStyle w:val="1"/>
        <w:ind w:firstLine="709"/>
        <w:jc w:val="both"/>
        <w:rPr>
          <w:sz w:val="26"/>
          <w:szCs w:val="26"/>
        </w:rPr>
      </w:pPr>
      <w:r w:rsidRPr="005E02D0">
        <w:rPr>
          <w:sz w:val="26"/>
          <w:szCs w:val="26"/>
        </w:rPr>
        <w:t xml:space="preserve">При планировании бюджетных ассигнований на плановый период отдельные бюджетные ассигнования (за исключением указанных в абзаце </w:t>
      </w:r>
      <w:r>
        <w:rPr>
          <w:sz w:val="26"/>
          <w:szCs w:val="26"/>
        </w:rPr>
        <w:t>двенадцатом</w:t>
      </w:r>
      <w:r w:rsidRPr="005E02D0">
        <w:rPr>
          <w:sz w:val="26"/>
          <w:szCs w:val="26"/>
        </w:rPr>
        <w:t xml:space="preserve"> пункта 10 настоящей методики) могут предусматриваться в со</w:t>
      </w:r>
      <w:r w:rsidRPr="005E02D0">
        <w:rPr>
          <w:sz w:val="26"/>
          <w:szCs w:val="26"/>
        </w:rPr>
        <w:softHyphen/>
        <w:t>ставе условно утверждаемых расходов.</w:t>
      </w:r>
    </w:p>
    <w:p w:rsidR="005E02D0" w:rsidRDefault="005E02D0" w:rsidP="005E02D0">
      <w:pPr>
        <w:pStyle w:val="1"/>
        <w:tabs>
          <w:tab w:val="left" w:pos="0"/>
          <w:tab w:val="left" w:pos="709"/>
        </w:tabs>
        <w:ind w:firstLine="0"/>
        <w:jc w:val="both"/>
        <w:rPr>
          <w:sz w:val="26"/>
          <w:szCs w:val="26"/>
        </w:rPr>
      </w:pPr>
      <w:bookmarkStart w:id="3" w:name="bookmark16"/>
      <w:bookmarkEnd w:id="3"/>
      <w:r>
        <w:rPr>
          <w:sz w:val="26"/>
          <w:szCs w:val="26"/>
        </w:rPr>
        <w:tab/>
        <w:t xml:space="preserve">11. </w:t>
      </w:r>
      <w:r w:rsidR="00707005">
        <w:rPr>
          <w:sz w:val="26"/>
          <w:szCs w:val="26"/>
        </w:rPr>
        <w:t xml:space="preserve"> </w:t>
      </w:r>
      <w:r w:rsidR="00707005">
        <w:rPr>
          <w:color w:val="000000"/>
          <w:sz w:val="26"/>
          <w:szCs w:val="26"/>
          <w:lang w:eastAsia="ru-RU" w:bidi="ru-RU"/>
        </w:rPr>
        <w:t>Предложения по финансированию в очередном финансовом году и плановом периоде дополнительно принимаемых обязательств, не предусмотренных пунктом 10 настоящей методики на согласительных совещаниях с руководителями структурных подразделений администрации города Фокино по курируемым направлениям деятельности</w:t>
      </w:r>
      <w:r w:rsidR="00707005">
        <w:rPr>
          <w:color w:val="000000"/>
          <w:sz w:val="26"/>
          <w:szCs w:val="26"/>
          <w:lang w:eastAsia="ru-RU" w:bidi="ru-RU"/>
        </w:rPr>
        <w:t>.</w:t>
      </w:r>
    </w:p>
    <w:p w:rsidR="005E02D0" w:rsidRDefault="005E02D0" w:rsidP="005E02D0">
      <w:pPr>
        <w:pStyle w:val="1"/>
        <w:tabs>
          <w:tab w:val="left" w:pos="0"/>
          <w:tab w:val="left" w:pos="709"/>
        </w:tabs>
        <w:ind w:firstLine="0"/>
        <w:jc w:val="both"/>
        <w:rPr>
          <w:sz w:val="26"/>
          <w:szCs w:val="26"/>
        </w:rPr>
      </w:pPr>
      <w:r>
        <w:rPr>
          <w:sz w:val="26"/>
          <w:szCs w:val="26"/>
        </w:rPr>
        <w:tab/>
        <w:t>12.</w:t>
      </w:r>
      <w:bookmarkStart w:id="4" w:name="bookmark17"/>
      <w:bookmarkEnd w:id="4"/>
      <w:r>
        <w:rPr>
          <w:sz w:val="26"/>
          <w:szCs w:val="26"/>
        </w:rPr>
        <w:t xml:space="preserve"> </w:t>
      </w:r>
      <w:r w:rsidRPr="005E02D0">
        <w:rPr>
          <w:sz w:val="26"/>
          <w:szCs w:val="26"/>
        </w:rPr>
        <w:t xml:space="preserve">Предельные объемы бюджетных ассигнований доводятся </w:t>
      </w:r>
      <w:r w:rsidR="00D92633">
        <w:rPr>
          <w:sz w:val="26"/>
          <w:szCs w:val="26"/>
        </w:rPr>
        <w:t xml:space="preserve">Финансовым управлением администрации города Фокино </w:t>
      </w:r>
      <w:r w:rsidRPr="005E02D0">
        <w:rPr>
          <w:sz w:val="26"/>
          <w:szCs w:val="26"/>
        </w:rPr>
        <w:t xml:space="preserve">до главных распорядителей бюджетных средств </w:t>
      </w:r>
      <w:r w:rsidR="00D17565">
        <w:rPr>
          <w:sz w:val="26"/>
          <w:szCs w:val="26"/>
        </w:rPr>
        <w:t>согласно пунктам</w:t>
      </w:r>
      <w:r w:rsidR="005B6E5B">
        <w:rPr>
          <w:sz w:val="26"/>
          <w:szCs w:val="26"/>
        </w:rPr>
        <w:t xml:space="preserve"> 2 и 3 главы 1 Порядка составления и ведения сводной бюджетной росписи бюджета муниципального образования «городской округ «город Фокино» и бюджетных росписей главных </w:t>
      </w:r>
      <w:r w:rsidR="00D17565">
        <w:rPr>
          <w:sz w:val="26"/>
          <w:szCs w:val="26"/>
        </w:rPr>
        <w:t>распорядителей средств бюджета  муниципального образования «городской округ «город Фокино» (главных администраторов источников финансирования дефицита бюджета муниципального образования городского округа «город Фокино»), утвержденного Приказом финансового управления администрации города Фокино от 29.12.2015 №87 ( в действующей редакции)</w:t>
      </w:r>
      <w:r w:rsidRPr="005E02D0">
        <w:rPr>
          <w:sz w:val="26"/>
          <w:szCs w:val="26"/>
        </w:rPr>
        <w:t>.</w:t>
      </w:r>
    </w:p>
    <w:p w:rsidR="00030563" w:rsidRPr="00030563" w:rsidRDefault="00021FF0" w:rsidP="00021FF0">
      <w:pPr>
        <w:pStyle w:val="1"/>
        <w:tabs>
          <w:tab w:val="left" w:pos="709"/>
        </w:tabs>
        <w:ind w:firstLine="0"/>
        <w:jc w:val="both"/>
        <w:rPr>
          <w:sz w:val="26"/>
          <w:szCs w:val="26"/>
        </w:rPr>
      </w:pPr>
      <w:r>
        <w:rPr>
          <w:sz w:val="26"/>
          <w:szCs w:val="26"/>
        </w:rPr>
        <w:tab/>
        <w:t xml:space="preserve">13. </w:t>
      </w:r>
      <w:r w:rsidR="00030563" w:rsidRPr="00030563">
        <w:rPr>
          <w:sz w:val="26"/>
          <w:szCs w:val="26"/>
        </w:rPr>
        <w:t xml:space="preserve">Сумма предельных объемов бюджетных ассигнований не может превышать прогнозируемую на соответствующий финансовый год сумму налоговых и неналоговых доходов </w:t>
      </w:r>
      <w:r>
        <w:rPr>
          <w:sz w:val="26"/>
          <w:szCs w:val="26"/>
        </w:rPr>
        <w:t>местного</w:t>
      </w:r>
      <w:r w:rsidR="00030563" w:rsidRPr="00030563">
        <w:rPr>
          <w:sz w:val="26"/>
          <w:szCs w:val="26"/>
        </w:rPr>
        <w:t xml:space="preserve"> бюджета, безвозмездных по</w:t>
      </w:r>
      <w:r w:rsidR="00030563" w:rsidRPr="00030563">
        <w:rPr>
          <w:sz w:val="26"/>
          <w:szCs w:val="26"/>
        </w:rPr>
        <w:softHyphen/>
        <w:t xml:space="preserve">ступлений, источников финансирования дефицита </w:t>
      </w:r>
      <w:r>
        <w:rPr>
          <w:sz w:val="26"/>
          <w:szCs w:val="26"/>
        </w:rPr>
        <w:t>местного</w:t>
      </w:r>
      <w:r w:rsidR="00030563" w:rsidRPr="00030563">
        <w:rPr>
          <w:sz w:val="26"/>
          <w:szCs w:val="26"/>
        </w:rPr>
        <w:t xml:space="preserve"> бюджета, определенную с учетом положений абзаца восьмого пункта 7 настоящей ме</w:t>
      </w:r>
      <w:r w:rsidR="00030563" w:rsidRPr="00030563">
        <w:rPr>
          <w:sz w:val="26"/>
          <w:szCs w:val="26"/>
        </w:rPr>
        <w:softHyphen/>
        <w:t>тодики.</w:t>
      </w:r>
    </w:p>
    <w:p w:rsidR="00707005" w:rsidRDefault="009655F4" w:rsidP="00D17565">
      <w:pPr>
        <w:pStyle w:val="1"/>
        <w:tabs>
          <w:tab w:val="left" w:pos="0"/>
          <w:tab w:val="left" w:pos="709"/>
        </w:tabs>
        <w:ind w:firstLine="0"/>
        <w:jc w:val="both"/>
        <w:rPr>
          <w:sz w:val="26"/>
          <w:szCs w:val="26"/>
        </w:rPr>
      </w:pPr>
      <w:bookmarkStart w:id="5" w:name="bookmark19"/>
      <w:bookmarkEnd w:id="5"/>
      <w:r>
        <w:rPr>
          <w:sz w:val="26"/>
          <w:szCs w:val="26"/>
        </w:rPr>
        <w:tab/>
      </w:r>
    </w:p>
    <w:p w:rsidR="00D17565" w:rsidRDefault="00707005" w:rsidP="00D17565">
      <w:pPr>
        <w:pStyle w:val="1"/>
        <w:tabs>
          <w:tab w:val="left" w:pos="0"/>
          <w:tab w:val="left" w:pos="709"/>
        </w:tabs>
        <w:ind w:firstLine="0"/>
        <w:jc w:val="both"/>
        <w:rPr>
          <w:sz w:val="26"/>
          <w:szCs w:val="26"/>
        </w:rPr>
      </w:pPr>
      <w:r>
        <w:rPr>
          <w:sz w:val="26"/>
          <w:szCs w:val="26"/>
        </w:rPr>
        <w:lastRenderedPageBreak/>
        <w:tab/>
      </w:r>
      <w:r w:rsidR="009655F4">
        <w:rPr>
          <w:sz w:val="26"/>
          <w:szCs w:val="26"/>
        </w:rPr>
        <w:t xml:space="preserve">14.  </w:t>
      </w:r>
      <w:r w:rsidR="00030563" w:rsidRPr="00030563">
        <w:rPr>
          <w:sz w:val="26"/>
          <w:szCs w:val="26"/>
        </w:rPr>
        <w:t xml:space="preserve">Изменение предельных объемов бюджетных ассигнований, в том числе в сторону уменьшения при наличии превышения, указанного в пункте 13 настоящей методики, осуществляется в </w:t>
      </w:r>
      <w:r w:rsidR="00D17565">
        <w:rPr>
          <w:sz w:val="26"/>
          <w:szCs w:val="26"/>
        </w:rPr>
        <w:t xml:space="preserve">соответствии с Главой </w:t>
      </w:r>
      <w:r w:rsidR="00D17565">
        <w:rPr>
          <w:sz w:val="26"/>
          <w:szCs w:val="26"/>
          <w:lang w:val="en-US"/>
        </w:rPr>
        <w:t>IV</w:t>
      </w:r>
      <w:r w:rsidR="00D17565">
        <w:rPr>
          <w:sz w:val="26"/>
          <w:szCs w:val="26"/>
        </w:rPr>
        <w:t xml:space="preserve"> составления и ведения сводной бюджетной росписи бюджета муниципального образования «городской округ «город Фокино» и бюджетных росписей главных распорядителей средств бюджета  муниципального образования «городской округ «город Фокино» (главных администраторов источников финансирования дефицита бюджета муниципального образования городского округа «город Фокино»), утвержденного Приказом финансового управления администрации города Фокино от 29.12.2015 №87 ( в действующей редакции)</w:t>
      </w:r>
      <w:r w:rsidR="00D17565" w:rsidRPr="005E02D0">
        <w:rPr>
          <w:sz w:val="26"/>
          <w:szCs w:val="26"/>
        </w:rPr>
        <w:t>.</w:t>
      </w:r>
    </w:p>
    <w:p w:rsidR="00D17565" w:rsidRDefault="00D17565" w:rsidP="00D17565">
      <w:pPr>
        <w:pStyle w:val="1"/>
        <w:tabs>
          <w:tab w:val="left" w:pos="0"/>
          <w:tab w:val="left" w:pos="709"/>
        </w:tabs>
        <w:ind w:firstLine="0"/>
        <w:jc w:val="both"/>
        <w:rPr>
          <w:sz w:val="26"/>
          <w:szCs w:val="26"/>
        </w:rPr>
      </w:pPr>
    </w:p>
    <w:p w:rsidR="00030563" w:rsidRPr="0043141C" w:rsidRDefault="00030563" w:rsidP="00D17565">
      <w:pPr>
        <w:pStyle w:val="1"/>
        <w:numPr>
          <w:ilvl w:val="0"/>
          <w:numId w:val="2"/>
        </w:numPr>
        <w:tabs>
          <w:tab w:val="left" w:pos="709"/>
        </w:tabs>
        <w:ind w:firstLine="0"/>
        <w:jc w:val="center"/>
        <w:rPr>
          <w:sz w:val="26"/>
          <w:szCs w:val="26"/>
        </w:rPr>
      </w:pPr>
      <w:r w:rsidRPr="00030563">
        <w:rPr>
          <w:bCs/>
          <w:sz w:val="26"/>
          <w:szCs w:val="26"/>
        </w:rPr>
        <w:t>Особенности планирования отдельных видов</w:t>
      </w:r>
      <w:r w:rsidRPr="00030563">
        <w:rPr>
          <w:bCs/>
          <w:sz w:val="26"/>
          <w:szCs w:val="26"/>
        </w:rPr>
        <w:br/>
        <w:t>бюджетных ассигнований</w:t>
      </w:r>
    </w:p>
    <w:p w:rsidR="0043141C" w:rsidRPr="00030563" w:rsidRDefault="0043141C" w:rsidP="0043141C">
      <w:pPr>
        <w:pStyle w:val="1"/>
        <w:tabs>
          <w:tab w:val="left" w:pos="426"/>
        </w:tabs>
        <w:ind w:firstLine="0"/>
        <w:rPr>
          <w:sz w:val="26"/>
          <w:szCs w:val="26"/>
        </w:rPr>
      </w:pPr>
    </w:p>
    <w:p w:rsidR="00030563" w:rsidRDefault="00030563" w:rsidP="0043141C">
      <w:pPr>
        <w:pStyle w:val="1"/>
        <w:ind w:firstLine="0"/>
        <w:jc w:val="center"/>
        <w:rPr>
          <w:bCs/>
          <w:sz w:val="26"/>
          <w:szCs w:val="26"/>
        </w:rPr>
      </w:pPr>
      <w:r w:rsidRPr="00030563">
        <w:rPr>
          <w:bCs/>
          <w:sz w:val="26"/>
          <w:szCs w:val="26"/>
        </w:rPr>
        <w:t xml:space="preserve">Оказание </w:t>
      </w:r>
      <w:r w:rsidR="00223D7E">
        <w:rPr>
          <w:bCs/>
          <w:sz w:val="26"/>
          <w:szCs w:val="26"/>
        </w:rPr>
        <w:t>муниципальных</w:t>
      </w:r>
      <w:r w:rsidRPr="00030563">
        <w:rPr>
          <w:bCs/>
          <w:sz w:val="26"/>
          <w:szCs w:val="26"/>
        </w:rPr>
        <w:t xml:space="preserve"> услуг (выполнение работ),</w:t>
      </w:r>
      <w:r w:rsidRPr="00030563">
        <w:rPr>
          <w:bCs/>
          <w:sz w:val="26"/>
          <w:szCs w:val="26"/>
        </w:rPr>
        <w:br/>
        <w:t>включая ассигнования на закупки товаров, работ, услуг</w:t>
      </w:r>
      <w:r w:rsidRPr="00030563">
        <w:rPr>
          <w:bCs/>
          <w:sz w:val="26"/>
          <w:szCs w:val="26"/>
        </w:rPr>
        <w:br/>
        <w:t xml:space="preserve">для обеспечения </w:t>
      </w:r>
      <w:r w:rsidR="00223D7E">
        <w:rPr>
          <w:bCs/>
          <w:sz w:val="26"/>
          <w:szCs w:val="26"/>
        </w:rPr>
        <w:t>муниципальных</w:t>
      </w:r>
      <w:r w:rsidRPr="00030563">
        <w:rPr>
          <w:bCs/>
          <w:sz w:val="26"/>
          <w:szCs w:val="26"/>
        </w:rPr>
        <w:t xml:space="preserve"> нужд</w:t>
      </w:r>
    </w:p>
    <w:p w:rsidR="00015AE2" w:rsidRPr="00030563" w:rsidRDefault="00015AE2" w:rsidP="0043141C">
      <w:pPr>
        <w:pStyle w:val="1"/>
        <w:ind w:firstLine="0"/>
        <w:jc w:val="center"/>
        <w:rPr>
          <w:sz w:val="26"/>
          <w:szCs w:val="26"/>
        </w:rPr>
      </w:pPr>
    </w:p>
    <w:p w:rsidR="00030563" w:rsidRDefault="00223D7E" w:rsidP="00223D7E">
      <w:pPr>
        <w:pStyle w:val="1"/>
        <w:tabs>
          <w:tab w:val="left" w:pos="0"/>
          <w:tab w:val="left" w:pos="709"/>
        </w:tabs>
        <w:ind w:firstLine="0"/>
        <w:jc w:val="both"/>
        <w:rPr>
          <w:sz w:val="26"/>
          <w:szCs w:val="26"/>
        </w:rPr>
      </w:pPr>
      <w:bookmarkStart w:id="6" w:name="bookmark21"/>
      <w:bookmarkEnd w:id="6"/>
      <w:r>
        <w:rPr>
          <w:sz w:val="26"/>
          <w:szCs w:val="26"/>
        </w:rPr>
        <w:tab/>
        <w:t xml:space="preserve">15. </w:t>
      </w:r>
      <w:r w:rsidR="00030563" w:rsidRPr="00030563">
        <w:rPr>
          <w:sz w:val="26"/>
          <w:szCs w:val="26"/>
        </w:rPr>
        <w:t>Объем бюджетных ассигнований на оплату труда работников ка</w:t>
      </w:r>
      <w:r w:rsidR="00030563" w:rsidRPr="00030563">
        <w:rPr>
          <w:sz w:val="26"/>
          <w:szCs w:val="26"/>
        </w:rPr>
        <w:softHyphen/>
        <w:t>зенных учреждений, денежное содержание (денежное вознаграждение, де</w:t>
      </w:r>
      <w:r w:rsidR="00030563" w:rsidRPr="00030563">
        <w:rPr>
          <w:sz w:val="26"/>
          <w:szCs w:val="26"/>
        </w:rPr>
        <w:softHyphen/>
        <w:t xml:space="preserve">нежное довольствие, заработную плату) работников органов </w:t>
      </w:r>
      <w:r>
        <w:rPr>
          <w:sz w:val="26"/>
          <w:szCs w:val="26"/>
        </w:rPr>
        <w:t>местного самоуправления</w:t>
      </w:r>
      <w:r w:rsidR="00030563" w:rsidRPr="00030563">
        <w:rPr>
          <w:sz w:val="26"/>
          <w:szCs w:val="26"/>
        </w:rPr>
        <w:t xml:space="preserve"> (</w:t>
      </w:r>
      <w:r>
        <w:rPr>
          <w:sz w:val="26"/>
          <w:szCs w:val="26"/>
        </w:rPr>
        <w:t>муниципальных</w:t>
      </w:r>
      <w:r w:rsidR="00030563" w:rsidRPr="00030563">
        <w:rPr>
          <w:sz w:val="26"/>
          <w:szCs w:val="26"/>
        </w:rPr>
        <w:t xml:space="preserve"> органов), лиц, замещающих </w:t>
      </w:r>
      <w:r>
        <w:rPr>
          <w:sz w:val="26"/>
          <w:szCs w:val="26"/>
        </w:rPr>
        <w:t>муниципальные</w:t>
      </w:r>
      <w:r w:rsidR="00030563" w:rsidRPr="00030563">
        <w:rPr>
          <w:sz w:val="26"/>
          <w:szCs w:val="26"/>
        </w:rPr>
        <w:t xml:space="preserve"> должности, </w:t>
      </w:r>
      <w:r>
        <w:rPr>
          <w:sz w:val="26"/>
          <w:szCs w:val="26"/>
        </w:rPr>
        <w:t>муниципаль</w:t>
      </w:r>
      <w:r w:rsidR="00030563" w:rsidRPr="00030563">
        <w:rPr>
          <w:sz w:val="26"/>
          <w:szCs w:val="26"/>
        </w:rPr>
        <w:t>ных служащих, иных категорий работников, коман</w:t>
      </w:r>
      <w:r w:rsidR="00030563" w:rsidRPr="00030563">
        <w:rPr>
          <w:sz w:val="26"/>
          <w:szCs w:val="26"/>
        </w:rPr>
        <w:softHyphen/>
        <w:t>дировочные и иные выплаты в соответствии с трудовыми договорами (слу</w:t>
      </w:r>
      <w:r w:rsidR="00030563" w:rsidRPr="00030563">
        <w:rPr>
          <w:sz w:val="26"/>
          <w:szCs w:val="26"/>
        </w:rPr>
        <w:softHyphen/>
        <w:t>жебными контрактами, контрактами) и законодательством Российской Феде</w:t>
      </w:r>
      <w:r w:rsidR="00030563" w:rsidRPr="00030563">
        <w:rPr>
          <w:sz w:val="26"/>
          <w:szCs w:val="26"/>
        </w:rPr>
        <w:softHyphen/>
        <w:t>рации и Брянской области (статья 70 Бюджетного кодекса Российской Феде</w:t>
      </w:r>
      <w:r w:rsidR="00030563" w:rsidRPr="00030563">
        <w:rPr>
          <w:sz w:val="26"/>
          <w:szCs w:val="26"/>
        </w:rPr>
        <w:softHyphen/>
        <w:t>рации) рассчитывается методом индексации или расчетным методом (при изменении штатной численности).</w:t>
      </w:r>
    </w:p>
    <w:p w:rsidR="00223D7E" w:rsidRPr="00223D7E" w:rsidRDefault="00223D7E" w:rsidP="00223D7E">
      <w:pPr>
        <w:pStyle w:val="1"/>
        <w:tabs>
          <w:tab w:val="left" w:pos="709"/>
        </w:tabs>
        <w:ind w:firstLine="0"/>
        <w:jc w:val="both"/>
        <w:rPr>
          <w:sz w:val="26"/>
          <w:szCs w:val="26"/>
        </w:rPr>
      </w:pPr>
      <w:r>
        <w:rPr>
          <w:sz w:val="26"/>
          <w:szCs w:val="26"/>
        </w:rPr>
        <w:tab/>
      </w:r>
      <w:r w:rsidRPr="00223D7E">
        <w:rPr>
          <w:sz w:val="26"/>
          <w:szCs w:val="26"/>
        </w:rPr>
        <w:t xml:space="preserve">16. </w:t>
      </w:r>
      <w:r>
        <w:rPr>
          <w:sz w:val="26"/>
          <w:szCs w:val="26"/>
        </w:rPr>
        <w:t xml:space="preserve">Объем </w:t>
      </w:r>
      <w:r w:rsidRPr="00223D7E">
        <w:rPr>
          <w:sz w:val="26"/>
          <w:szCs w:val="26"/>
        </w:rPr>
        <w:t xml:space="preserve">бюджетных ассигнований на закупку товаров, работ, услуг для обеспечения </w:t>
      </w:r>
      <w:r>
        <w:rPr>
          <w:sz w:val="26"/>
          <w:szCs w:val="26"/>
        </w:rPr>
        <w:t>муниципаль</w:t>
      </w:r>
      <w:r w:rsidRPr="00223D7E">
        <w:rPr>
          <w:sz w:val="26"/>
          <w:szCs w:val="26"/>
        </w:rPr>
        <w:t>ных нужд (статья 70 Бюджетного кодекса Рос</w:t>
      </w:r>
      <w:r w:rsidRPr="00223D7E">
        <w:rPr>
          <w:sz w:val="26"/>
          <w:szCs w:val="26"/>
        </w:rPr>
        <w:softHyphen/>
        <w:t>сийской Федерации) рассчитывается методом индексации (на уровень ин</w:t>
      </w:r>
      <w:r w:rsidRPr="00223D7E">
        <w:rPr>
          <w:sz w:val="26"/>
          <w:szCs w:val="26"/>
        </w:rPr>
        <w:softHyphen/>
        <w:t>фляции или иной коэффициент, соответствующий стоимости товаров, работ, услуг), плановым или расчетным методом.</w:t>
      </w:r>
    </w:p>
    <w:p w:rsidR="00223D7E" w:rsidRPr="00223D7E" w:rsidRDefault="00223D7E" w:rsidP="00223D7E">
      <w:pPr>
        <w:pStyle w:val="1"/>
        <w:tabs>
          <w:tab w:val="left" w:pos="709"/>
        </w:tabs>
        <w:ind w:firstLine="0"/>
        <w:jc w:val="both"/>
        <w:rPr>
          <w:sz w:val="26"/>
          <w:szCs w:val="26"/>
        </w:rPr>
      </w:pPr>
      <w:bookmarkStart w:id="7" w:name="bookmark23"/>
      <w:bookmarkEnd w:id="7"/>
      <w:r>
        <w:rPr>
          <w:sz w:val="26"/>
          <w:szCs w:val="26"/>
        </w:rPr>
        <w:tab/>
        <w:t xml:space="preserve">17. </w:t>
      </w:r>
      <w:r w:rsidRPr="00223D7E">
        <w:rPr>
          <w:sz w:val="26"/>
          <w:szCs w:val="26"/>
        </w:rPr>
        <w:t>Объем бюджетных ассигнований на уплату налогов, сборов и иных обязательных платежей в бюджетную систему Российской Федерации (статья 70 Бюджетного кодекса Российской Федерации) рассчитывается отдельно по видам налогов, сборов и иных обязательных платежей, исходя из прогнози</w:t>
      </w:r>
      <w:r w:rsidRPr="00223D7E">
        <w:rPr>
          <w:sz w:val="26"/>
          <w:szCs w:val="26"/>
        </w:rPr>
        <w:softHyphen/>
        <w:t>руемого объема налоговой базы и ставок (размеров) налогов, сборов и иных обязательных платежей.</w:t>
      </w:r>
    </w:p>
    <w:p w:rsidR="009153DD" w:rsidRDefault="00223D7E" w:rsidP="00223D7E">
      <w:pPr>
        <w:pStyle w:val="1"/>
        <w:tabs>
          <w:tab w:val="left" w:pos="0"/>
          <w:tab w:val="left" w:pos="709"/>
        </w:tabs>
        <w:ind w:firstLine="0"/>
        <w:jc w:val="both"/>
        <w:rPr>
          <w:sz w:val="26"/>
          <w:szCs w:val="26"/>
        </w:rPr>
      </w:pPr>
      <w:r>
        <w:rPr>
          <w:sz w:val="26"/>
          <w:szCs w:val="26"/>
        </w:rPr>
        <w:tab/>
        <w:t xml:space="preserve">18. Объем </w:t>
      </w:r>
      <w:r w:rsidRPr="00223D7E">
        <w:rPr>
          <w:sz w:val="26"/>
          <w:szCs w:val="26"/>
        </w:rPr>
        <w:t xml:space="preserve">бюджетных ассигнований на предоставление субсидий </w:t>
      </w:r>
      <w:r>
        <w:rPr>
          <w:sz w:val="26"/>
          <w:szCs w:val="26"/>
        </w:rPr>
        <w:t>муниципальным</w:t>
      </w:r>
      <w:r w:rsidRPr="00223D7E">
        <w:rPr>
          <w:sz w:val="26"/>
          <w:szCs w:val="26"/>
        </w:rPr>
        <w:t xml:space="preserve"> бюджетным и автономным учреждениям на финансовое обес</w:t>
      </w:r>
      <w:r w:rsidRPr="00223D7E">
        <w:rPr>
          <w:sz w:val="26"/>
          <w:szCs w:val="26"/>
        </w:rPr>
        <w:softHyphen/>
        <w:t xml:space="preserve">печение выполнения ими </w:t>
      </w:r>
      <w:r>
        <w:rPr>
          <w:sz w:val="26"/>
          <w:szCs w:val="26"/>
        </w:rPr>
        <w:t>муниципального</w:t>
      </w:r>
      <w:r w:rsidRPr="00223D7E">
        <w:rPr>
          <w:sz w:val="26"/>
          <w:szCs w:val="26"/>
        </w:rPr>
        <w:t xml:space="preserve"> задания (абзац первый пункта 1 статьи 78.1 Бюджетного кодекса Российской Федерации)</w:t>
      </w:r>
      <w:r>
        <w:rPr>
          <w:sz w:val="26"/>
          <w:szCs w:val="26"/>
        </w:rPr>
        <w:t xml:space="preserve"> рассчитывается нормативными и (или) плановым методом в соответствии с постановлением </w:t>
      </w:r>
      <w:r w:rsidR="005218B6">
        <w:rPr>
          <w:sz w:val="26"/>
          <w:szCs w:val="26"/>
        </w:rPr>
        <w:t xml:space="preserve">администрации г. Фокино </w:t>
      </w:r>
      <w:r w:rsidR="00552474">
        <w:rPr>
          <w:sz w:val="26"/>
          <w:szCs w:val="26"/>
        </w:rPr>
        <w:t xml:space="preserve">от 09.09.2020 </w:t>
      </w:r>
      <w:r w:rsidR="00552474">
        <w:rPr>
          <w:sz w:val="26"/>
          <w:szCs w:val="26"/>
          <w:lang w:val="en-US"/>
        </w:rPr>
        <w:t>N</w:t>
      </w:r>
      <w:r w:rsidR="009153DD" w:rsidRPr="009153DD">
        <w:rPr>
          <w:sz w:val="26"/>
          <w:szCs w:val="26"/>
        </w:rPr>
        <w:t xml:space="preserve"> </w:t>
      </w:r>
      <w:r w:rsidR="00552474">
        <w:rPr>
          <w:sz w:val="26"/>
          <w:szCs w:val="26"/>
        </w:rPr>
        <w:t>449-П</w:t>
      </w:r>
      <w:r w:rsidR="009153DD">
        <w:rPr>
          <w:sz w:val="26"/>
          <w:szCs w:val="26"/>
        </w:rPr>
        <w:t xml:space="preserve"> «Об утверждении Положения о порядке формирования муниципального задания на оказание муниципальных услуг (выполнение работ) в отношении муниципальных учреждений городского округа город Фокино Брянской области и финансового обеспечения муниципального задания муниципальными учреждениями городского округа город Фокино Брянской области»</w:t>
      </w:r>
      <w:r w:rsidR="007F1E70">
        <w:rPr>
          <w:sz w:val="26"/>
          <w:szCs w:val="26"/>
        </w:rPr>
        <w:t xml:space="preserve"> (в действующей редакции)</w:t>
      </w:r>
      <w:r w:rsidR="009153DD">
        <w:rPr>
          <w:sz w:val="26"/>
          <w:szCs w:val="26"/>
        </w:rPr>
        <w:t>.</w:t>
      </w:r>
    </w:p>
    <w:p w:rsidR="009153DD" w:rsidRPr="009058F3" w:rsidRDefault="009058F3" w:rsidP="009058F3">
      <w:pPr>
        <w:pStyle w:val="1"/>
        <w:tabs>
          <w:tab w:val="left" w:pos="0"/>
          <w:tab w:val="left" w:pos="709"/>
        </w:tabs>
        <w:ind w:firstLine="0"/>
        <w:jc w:val="both"/>
        <w:rPr>
          <w:sz w:val="26"/>
          <w:szCs w:val="26"/>
        </w:rPr>
      </w:pPr>
      <w:r>
        <w:rPr>
          <w:sz w:val="26"/>
          <w:szCs w:val="26"/>
        </w:rPr>
        <w:lastRenderedPageBreak/>
        <w:tab/>
      </w:r>
      <w:r w:rsidR="009153DD" w:rsidRPr="009058F3">
        <w:rPr>
          <w:sz w:val="26"/>
          <w:szCs w:val="26"/>
        </w:rPr>
        <w:t xml:space="preserve">19. </w:t>
      </w:r>
      <w:r>
        <w:rPr>
          <w:sz w:val="26"/>
          <w:szCs w:val="26"/>
        </w:rPr>
        <w:t xml:space="preserve">Объем </w:t>
      </w:r>
      <w:r w:rsidR="009153DD" w:rsidRPr="009058F3">
        <w:rPr>
          <w:sz w:val="26"/>
          <w:szCs w:val="26"/>
        </w:rPr>
        <w:t xml:space="preserve">бюджетных ассигнований на предоставление субсидий на иные цели </w:t>
      </w:r>
      <w:r>
        <w:rPr>
          <w:sz w:val="26"/>
          <w:szCs w:val="26"/>
        </w:rPr>
        <w:t>муниципаль</w:t>
      </w:r>
      <w:r w:rsidR="009153DD" w:rsidRPr="009058F3">
        <w:rPr>
          <w:sz w:val="26"/>
          <w:szCs w:val="26"/>
        </w:rPr>
        <w:t xml:space="preserve">ным бюджетным и автономным учреждениям (абзац второй пункта 1 статьи 78.1 Бюджетного кодекса Российской Федерации) рассчитывается методом индексации, плановым и (или) расчетным методом в соответствии с </w:t>
      </w:r>
      <w:r>
        <w:rPr>
          <w:sz w:val="26"/>
          <w:szCs w:val="26"/>
        </w:rPr>
        <w:t>муниципальными</w:t>
      </w:r>
      <w:r w:rsidR="009153DD" w:rsidRPr="009058F3">
        <w:rPr>
          <w:sz w:val="26"/>
          <w:szCs w:val="26"/>
        </w:rPr>
        <w:t xml:space="preserve"> правовыми актами (проектами нормативных правовых актов), устанав</w:t>
      </w:r>
      <w:r w:rsidR="009153DD" w:rsidRPr="009058F3">
        <w:rPr>
          <w:sz w:val="26"/>
          <w:szCs w:val="26"/>
        </w:rPr>
        <w:softHyphen/>
        <w:t>ливающими порядок определения объема и условия предоставления указан</w:t>
      </w:r>
      <w:r w:rsidR="009153DD" w:rsidRPr="009058F3">
        <w:rPr>
          <w:sz w:val="26"/>
          <w:szCs w:val="26"/>
        </w:rPr>
        <w:softHyphen/>
        <w:t>ных субсидий.</w:t>
      </w:r>
    </w:p>
    <w:p w:rsidR="009153DD" w:rsidRPr="009058F3" w:rsidRDefault="009058F3" w:rsidP="009058F3">
      <w:pPr>
        <w:pStyle w:val="1"/>
        <w:tabs>
          <w:tab w:val="left" w:pos="0"/>
        </w:tabs>
        <w:ind w:firstLine="0"/>
        <w:jc w:val="both"/>
        <w:rPr>
          <w:sz w:val="26"/>
          <w:szCs w:val="26"/>
        </w:rPr>
      </w:pPr>
      <w:bookmarkStart w:id="8" w:name="bookmark26"/>
      <w:bookmarkEnd w:id="8"/>
      <w:r>
        <w:rPr>
          <w:sz w:val="26"/>
          <w:szCs w:val="26"/>
        </w:rPr>
        <w:tab/>
        <w:t xml:space="preserve">20. </w:t>
      </w:r>
      <w:r w:rsidR="009153DD" w:rsidRPr="009058F3">
        <w:rPr>
          <w:sz w:val="26"/>
          <w:szCs w:val="26"/>
        </w:rPr>
        <w:t>Объем бюджетных ассигнований на предоставление грантов в фор</w:t>
      </w:r>
      <w:r w:rsidR="009153DD" w:rsidRPr="009058F3">
        <w:rPr>
          <w:sz w:val="26"/>
          <w:szCs w:val="26"/>
        </w:rPr>
        <w:softHyphen/>
        <w:t xml:space="preserve">ме субсидий (пункт 7 статьи 78, пункт 4 статьи 78.1 Бюджетного кодекса Российской Федерации) рассчитывается плановым или расчетным методом в соответствии с </w:t>
      </w:r>
      <w:r w:rsidR="004D04F2">
        <w:rPr>
          <w:sz w:val="26"/>
          <w:szCs w:val="26"/>
        </w:rPr>
        <w:t xml:space="preserve">муниципальными </w:t>
      </w:r>
      <w:r w:rsidR="009153DD" w:rsidRPr="009058F3">
        <w:rPr>
          <w:sz w:val="26"/>
          <w:szCs w:val="26"/>
        </w:rPr>
        <w:t>нормативными правовыми актами, устанавливающими порядок предоставления указанных субсидий.</w:t>
      </w:r>
    </w:p>
    <w:p w:rsidR="009153DD" w:rsidRDefault="009058F3" w:rsidP="009058F3">
      <w:pPr>
        <w:pStyle w:val="1"/>
        <w:tabs>
          <w:tab w:val="left" w:pos="0"/>
        </w:tabs>
        <w:ind w:firstLine="0"/>
        <w:jc w:val="both"/>
        <w:rPr>
          <w:sz w:val="26"/>
          <w:szCs w:val="26"/>
        </w:rPr>
      </w:pPr>
      <w:bookmarkStart w:id="9" w:name="bookmark27"/>
      <w:bookmarkEnd w:id="9"/>
      <w:r>
        <w:rPr>
          <w:sz w:val="26"/>
          <w:szCs w:val="26"/>
        </w:rPr>
        <w:tab/>
        <w:t xml:space="preserve">21. </w:t>
      </w:r>
      <w:r w:rsidR="009153DD" w:rsidRPr="009058F3">
        <w:rPr>
          <w:sz w:val="26"/>
          <w:szCs w:val="26"/>
        </w:rPr>
        <w:t xml:space="preserve">Объем бюджетных ассигнований на предоставление субсидий </w:t>
      </w:r>
      <w:r w:rsidR="009153DD" w:rsidRPr="004D04F2">
        <w:rPr>
          <w:sz w:val="26"/>
          <w:szCs w:val="26"/>
        </w:rPr>
        <w:t>юридическим лицам, индивидуальным предпринимателям, а также физическим лицам - произво</w:t>
      </w:r>
      <w:r w:rsidR="009153DD" w:rsidRPr="004D04F2">
        <w:rPr>
          <w:sz w:val="26"/>
          <w:szCs w:val="26"/>
        </w:rPr>
        <w:softHyphen/>
        <w:t>дителям товаров, работ, услуг в целях фина</w:t>
      </w:r>
      <w:r w:rsidR="004D04F2">
        <w:rPr>
          <w:sz w:val="26"/>
          <w:szCs w:val="26"/>
        </w:rPr>
        <w:t>нсового обеспечения исполнения муниципального</w:t>
      </w:r>
      <w:r w:rsidR="009153DD" w:rsidRPr="004D04F2">
        <w:rPr>
          <w:sz w:val="26"/>
          <w:szCs w:val="26"/>
        </w:rPr>
        <w:t xml:space="preserve"> социального заказа на оказание услуг в социальной сфере (статья 78 Бюджетного кодекса Российской Федерации) рассчитывается плановым и (или) расчетным методом в соответствии с законами Брянской области, </w:t>
      </w:r>
      <w:r w:rsidR="004D04F2">
        <w:rPr>
          <w:sz w:val="26"/>
          <w:szCs w:val="26"/>
        </w:rPr>
        <w:t xml:space="preserve">муниципальными </w:t>
      </w:r>
      <w:r w:rsidR="009153DD" w:rsidRPr="004D04F2">
        <w:rPr>
          <w:sz w:val="26"/>
          <w:szCs w:val="26"/>
        </w:rPr>
        <w:t>нормативными правовыми актами, устанавливающими порядок определения объема и предоставления указан</w:t>
      </w:r>
      <w:r w:rsidR="009153DD" w:rsidRPr="004D04F2">
        <w:rPr>
          <w:sz w:val="26"/>
          <w:szCs w:val="26"/>
        </w:rPr>
        <w:softHyphen/>
        <w:t>ных субсидий.</w:t>
      </w:r>
    </w:p>
    <w:p w:rsidR="004E7179" w:rsidRDefault="004E7179" w:rsidP="004E7179">
      <w:pPr>
        <w:pStyle w:val="1"/>
        <w:tabs>
          <w:tab w:val="left" w:pos="0"/>
          <w:tab w:val="left" w:pos="709"/>
        </w:tabs>
        <w:ind w:firstLine="0"/>
        <w:jc w:val="both"/>
        <w:rPr>
          <w:sz w:val="26"/>
          <w:szCs w:val="26"/>
        </w:rPr>
      </w:pPr>
      <w:r>
        <w:rPr>
          <w:sz w:val="26"/>
          <w:szCs w:val="26"/>
        </w:rPr>
        <w:tab/>
        <w:t xml:space="preserve">22. Объем </w:t>
      </w:r>
      <w:r w:rsidRPr="004E7179">
        <w:rPr>
          <w:sz w:val="26"/>
          <w:szCs w:val="26"/>
        </w:rPr>
        <w:t>бюджетных ассигнований на осуществление бюджетных ин</w:t>
      </w:r>
      <w:r w:rsidRPr="004E7179">
        <w:rPr>
          <w:sz w:val="26"/>
          <w:szCs w:val="26"/>
        </w:rPr>
        <w:softHyphen/>
        <w:t xml:space="preserve">вестиций в объекты </w:t>
      </w:r>
      <w:r>
        <w:rPr>
          <w:sz w:val="26"/>
          <w:szCs w:val="26"/>
        </w:rPr>
        <w:t>муниципальной</w:t>
      </w:r>
      <w:r w:rsidRPr="004E7179">
        <w:rPr>
          <w:sz w:val="26"/>
          <w:szCs w:val="26"/>
        </w:rPr>
        <w:t xml:space="preserve"> собственности (статья 79 Бюджетного кодекса Российской Федерации), на предоставление субсидий на осуществ</w:t>
      </w:r>
      <w:r w:rsidRPr="004E7179">
        <w:rPr>
          <w:sz w:val="26"/>
          <w:szCs w:val="26"/>
        </w:rPr>
        <w:softHyphen/>
        <w:t>ление капитальных вложений в объекты капитального строительства муниципальной собственности и приобретение объектов не</w:t>
      </w:r>
      <w:r w:rsidRPr="004E7179">
        <w:rPr>
          <w:sz w:val="26"/>
          <w:szCs w:val="26"/>
        </w:rPr>
        <w:softHyphen/>
        <w:t>движимого имущества в муниципальную собственность (стать</w:t>
      </w:r>
      <w:r w:rsidR="00F6101A">
        <w:rPr>
          <w:sz w:val="26"/>
          <w:szCs w:val="26"/>
        </w:rPr>
        <w:t>и</w:t>
      </w:r>
      <w:r w:rsidRPr="004E7179">
        <w:rPr>
          <w:sz w:val="26"/>
          <w:szCs w:val="26"/>
        </w:rPr>
        <w:t xml:space="preserve"> 78.2</w:t>
      </w:r>
      <w:r w:rsidR="00F6101A">
        <w:rPr>
          <w:sz w:val="26"/>
          <w:szCs w:val="26"/>
        </w:rPr>
        <w:t xml:space="preserve">, 79.1 </w:t>
      </w:r>
      <w:r w:rsidRPr="004E7179">
        <w:rPr>
          <w:sz w:val="26"/>
          <w:szCs w:val="26"/>
        </w:rPr>
        <w:t xml:space="preserve"> Бюджетного кодекса Российской Федерации) определяется в со</w:t>
      </w:r>
      <w:r w:rsidRPr="004E7179">
        <w:rPr>
          <w:sz w:val="26"/>
          <w:szCs w:val="26"/>
        </w:rPr>
        <w:softHyphen/>
        <w:t>ответствии с региональной</w:t>
      </w:r>
      <w:r w:rsidR="005433FB">
        <w:rPr>
          <w:sz w:val="26"/>
          <w:szCs w:val="26"/>
        </w:rPr>
        <w:t xml:space="preserve"> </w:t>
      </w:r>
      <w:r w:rsidRPr="004E7179">
        <w:rPr>
          <w:sz w:val="26"/>
          <w:szCs w:val="26"/>
        </w:rPr>
        <w:t xml:space="preserve"> адресной инвестиционной программой плановым или расчетным методом по показателям, установленным в договорах (кон</w:t>
      </w:r>
      <w:r w:rsidRPr="004E7179">
        <w:rPr>
          <w:sz w:val="26"/>
          <w:szCs w:val="26"/>
        </w:rPr>
        <w:softHyphen/>
        <w:t>трактах) на выполнение инженерных изысканий и подготовку проектной до</w:t>
      </w:r>
      <w:r w:rsidRPr="004E7179">
        <w:rPr>
          <w:sz w:val="26"/>
          <w:szCs w:val="26"/>
        </w:rPr>
        <w:softHyphen/>
        <w:t>кументации, по показателям стоимости</w:t>
      </w:r>
      <w:r w:rsidR="005433FB">
        <w:rPr>
          <w:sz w:val="26"/>
          <w:szCs w:val="26"/>
        </w:rPr>
        <w:t xml:space="preserve"> аналогов предполагаемых объектов инвестиций и расчетов.</w:t>
      </w:r>
    </w:p>
    <w:p w:rsidR="005433FB" w:rsidRDefault="005433FB" w:rsidP="0043141C">
      <w:pPr>
        <w:pStyle w:val="1"/>
        <w:tabs>
          <w:tab w:val="left" w:pos="0"/>
          <w:tab w:val="left" w:pos="709"/>
        </w:tabs>
        <w:ind w:firstLine="0"/>
        <w:jc w:val="both"/>
        <w:rPr>
          <w:sz w:val="26"/>
          <w:szCs w:val="26"/>
        </w:rPr>
      </w:pPr>
      <w:r>
        <w:rPr>
          <w:sz w:val="26"/>
          <w:szCs w:val="26"/>
        </w:rPr>
        <w:tab/>
        <w:t xml:space="preserve">В первоочередном порядке осуществляется планирование бюджетных ассигнований на осуществление бюджетных инвестиций в объекты высокой степени готовности, а также объекты, </w:t>
      </w:r>
      <w:proofErr w:type="spellStart"/>
      <w:r>
        <w:rPr>
          <w:sz w:val="26"/>
          <w:szCs w:val="26"/>
        </w:rPr>
        <w:t>софинансирование</w:t>
      </w:r>
      <w:proofErr w:type="spellEnd"/>
      <w:r>
        <w:rPr>
          <w:sz w:val="26"/>
          <w:szCs w:val="26"/>
        </w:rPr>
        <w:t xml:space="preserve"> строительства (реконструкции) которых осуществляется за счет средств </w:t>
      </w:r>
      <w:r w:rsidR="00F6101A">
        <w:rPr>
          <w:sz w:val="26"/>
          <w:szCs w:val="26"/>
        </w:rPr>
        <w:t>других уровней бюджета (</w:t>
      </w:r>
      <w:r>
        <w:rPr>
          <w:sz w:val="26"/>
          <w:szCs w:val="26"/>
        </w:rPr>
        <w:t>областного</w:t>
      </w:r>
      <w:r w:rsidR="00F6101A">
        <w:rPr>
          <w:sz w:val="26"/>
          <w:szCs w:val="26"/>
        </w:rPr>
        <w:t xml:space="preserve">, </w:t>
      </w:r>
      <w:r>
        <w:rPr>
          <w:sz w:val="26"/>
          <w:szCs w:val="26"/>
        </w:rPr>
        <w:t>федерального).</w:t>
      </w:r>
    </w:p>
    <w:p w:rsidR="005433FB" w:rsidRPr="00F6101A" w:rsidRDefault="005433FB" w:rsidP="0043141C">
      <w:pPr>
        <w:pStyle w:val="1"/>
        <w:tabs>
          <w:tab w:val="left" w:pos="0"/>
          <w:tab w:val="left" w:pos="709"/>
        </w:tabs>
        <w:ind w:firstLine="0"/>
        <w:jc w:val="both"/>
        <w:rPr>
          <w:sz w:val="26"/>
          <w:szCs w:val="26"/>
        </w:rPr>
      </w:pPr>
    </w:p>
    <w:p w:rsidR="00F6101A" w:rsidRDefault="00F6101A" w:rsidP="0043141C">
      <w:pPr>
        <w:pStyle w:val="1"/>
        <w:ind w:firstLine="0"/>
        <w:jc w:val="center"/>
        <w:rPr>
          <w:bCs/>
          <w:sz w:val="16"/>
          <w:szCs w:val="16"/>
        </w:rPr>
      </w:pPr>
      <w:r w:rsidRPr="00F6101A">
        <w:rPr>
          <w:bCs/>
          <w:sz w:val="26"/>
          <w:szCs w:val="26"/>
        </w:rPr>
        <w:t>Социальное обеспечение населения</w:t>
      </w:r>
    </w:p>
    <w:p w:rsidR="0043141C" w:rsidRPr="0043141C" w:rsidRDefault="0043141C" w:rsidP="0043141C">
      <w:pPr>
        <w:pStyle w:val="1"/>
        <w:ind w:firstLine="0"/>
        <w:jc w:val="center"/>
        <w:rPr>
          <w:sz w:val="16"/>
          <w:szCs w:val="16"/>
        </w:rPr>
      </w:pPr>
    </w:p>
    <w:p w:rsidR="00F6101A" w:rsidRPr="00F6101A" w:rsidRDefault="00392396" w:rsidP="0043141C">
      <w:pPr>
        <w:pStyle w:val="1"/>
        <w:tabs>
          <w:tab w:val="left" w:pos="0"/>
          <w:tab w:val="left" w:pos="709"/>
        </w:tabs>
        <w:ind w:firstLine="0"/>
        <w:jc w:val="both"/>
        <w:rPr>
          <w:sz w:val="26"/>
          <w:szCs w:val="26"/>
        </w:rPr>
      </w:pPr>
      <w:bookmarkStart w:id="10" w:name="bookmark29"/>
      <w:bookmarkEnd w:id="10"/>
      <w:r>
        <w:rPr>
          <w:sz w:val="26"/>
          <w:szCs w:val="26"/>
        </w:rPr>
        <w:tab/>
        <w:t xml:space="preserve">23. </w:t>
      </w:r>
      <w:r w:rsidR="00F6101A" w:rsidRPr="00F6101A">
        <w:rPr>
          <w:sz w:val="26"/>
          <w:szCs w:val="26"/>
        </w:rPr>
        <w:t>Объем бюджетных ассигнований на исполнение публичных норма</w:t>
      </w:r>
      <w:r w:rsidR="00F6101A" w:rsidRPr="00F6101A">
        <w:rPr>
          <w:sz w:val="26"/>
          <w:szCs w:val="26"/>
        </w:rPr>
        <w:softHyphen/>
        <w:t>тивных обязательств (статья 74.1 Бюджетного кодекса Российской Федера</w:t>
      </w:r>
      <w:r w:rsidR="00F6101A" w:rsidRPr="00F6101A">
        <w:rPr>
          <w:sz w:val="26"/>
          <w:szCs w:val="26"/>
        </w:rPr>
        <w:softHyphen/>
        <w:t>ции) рассчитывается нормативным методом исходя из установленного (про</w:t>
      </w:r>
      <w:r w:rsidR="00F6101A" w:rsidRPr="00F6101A">
        <w:rPr>
          <w:sz w:val="26"/>
          <w:szCs w:val="26"/>
        </w:rPr>
        <w:softHyphen/>
        <w:t>гнозируемого) размера выплат и прогнозируемой численности физических лиц, являющихся получателями выплат.</w:t>
      </w:r>
    </w:p>
    <w:p w:rsidR="00F6101A" w:rsidRDefault="00392396" w:rsidP="0043141C">
      <w:pPr>
        <w:pStyle w:val="1"/>
        <w:tabs>
          <w:tab w:val="left" w:pos="0"/>
          <w:tab w:val="left" w:pos="709"/>
        </w:tabs>
        <w:ind w:firstLine="0"/>
        <w:jc w:val="both"/>
        <w:rPr>
          <w:sz w:val="26"/>
          <w:szCs w:val="26"/>
        </w:rPr>
      </w:pPr>
      <w:bookmarkStart w:id="11" w:name="bookmark30"/>
      <w:bookmarkEnd w:id="11"/>
      <w:r>
        <w:rPr>
          <w:sz w:val="26"/>
          <w:szCs w:val="26"/>
        </w:rPr>
        <w:tab/>
        <w:t xml:space="preserve">24. </w:t>
      </w:r>
      <w:r w:rsidR="00F6101A" w:rsidRPr="00F6101A">
        <w:rPr>
          <w:sz w:val="26"/>
          <w:szCs w:val="26"/>
        </w:rPr>
        <w:t>Объем бюджетных ассигнований на социальное обеспечение насе</w:t>
      </w:r>
      <w:r w:rsidR="00F6101A" w:rsidRPr="00F6101A">
        <w:rPr>
          <w:sz w:val="26"/>
          <w:szCs w:val="26"/>
        </w:rPr>
        <w:softHyphen/>
        <w:t>ления (за исключением бюджетных ассигнований на исполнение публичных нормативных обязательств) (статья 74.1 Бюджетного кодекса Российской Федерации) рассчитывается нормативным методом, плановым или расчет</w:t>
      </w:r>
      <w:r w:rsidR="00F6101A" w:rsidRPr="00F6101A">
        <w:rPr>
          <w:sz w:val="26"/>
          <w:szCs w:val="26"/>
        </w:rPr>
        <w:softHyphen/>
        <w:t>ным методом в соответствии с утвержденным порядком предоставления со</w:t>
      </w:r>
      <w:r w:rsidR="00F6101A" w:rsidRPr="00F6101A">
        <w:rPr>
          <w:sz w:val="26"/>
          <w:szCs w:val="26"/>
        </w:rPr>
        <w:softHyphen/>
        <w:t xml:space="preserve">циальных выплат </w:t>
      </w:r>
      <w:r w:rsidR="00F6101A" w:rsidRPr="00F6101A">
        <w:rPr>
          <w:sz w:val="26"/>
          <w:szCs w:val="26"/>
        </w:rPr>
        <w:lastRenderedPageBreak/>
        <w:t>гражданам либо порядком приобретения товаров, работ, услуг в пользу граждан для обеспечения их нужд в целях реализации мер со</w:t>
      </w:r>
      <w:r w:rsidR="00F6101A" w:rsidRPr="00F6101A">
        <w:rPr>
          <w:sz w:val="26"/>
          <w:szCs w:val="26"/>
        </w:rPr>
        <w:softHyphen/>
        <w:t>циальной поддержки населения.</w:t>
      </w:r>
    </w:p>
    <w:p w:rsidR="00392396" w:rsidRDefault="00392396" w:rsidP="0043141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rsidR="00392396" w:rsidRDefault="00392396" w:rsidP="0043141C">
      <w:pPr>
        <w:pStyle w:val="1"/>
        <w:tabs>
          <w:tab w:val="left" w:pos="0"/>
          <w:tab w:val="left" w:pos="709"/>
        </w:tabs>
        <w:ind w:firstLine="0"/>
        <w:jc w:val="both"/>
        <w:rPr>
          <w:sz w:val="26"/>
          <w:szCs w:val="26"/>
        </w:rPr>
      </w:pPr>
    </w:p>
    <w:p w:rsidR="00E45730" w:rsidRDefault="00E45730" w:rsidP="0043141C">
      <w:pPr>
        <w:pStyle w:val="1"/>
        <w:tabs>
          <w:tab w:val="left" w:pos="0"/>
          <w:tab w:val="left" w:pos="709"/>
        </w:tabs>
        <w:ind w:firstLine="0"/>
        <w:jc w:val="both"/>
        <w:rPr>
          <w:sz w:val="26"/>
          <w:szCs w:val="26"/>
        </w:rPr>
      </w:pPr>
    </w:p>
    <w:p w:rsidR="00F6101A" w:rsidRDefault="00F6101A" w:rsidP="0043141C">
      <w:pPr>
        <w:pStyle w:val="1"/>
        <w:ind w:firstLine="0"/>
        <w:jc w:val="center"/>
        <w:rPr>
          <w:bCs/>
          <w:sz w:val="16"/>
          <w:szCs w:val="16"/>
        </w:rPr>
      </w:pPr>
      <w:r w:rsidRPr="00F6101A">
        <w:rPr>
          <w:bCs/>
          <w:sz w:val="26"/>
          <w:szCs w:val="26"/>
        </w:rPr>
        <w:t>Предоставление бюджетных инвестиций юридическим лицам,</w:t>
      </w:r>
      <w:r w:rsidRPr="00F6101A">
        <w:rPr>
          <w:bCs/>
          <w:sz w:val="26"/>
          <w:szCs w:val="26"/>
        </w:rPr>
        <w:br/>
        <w:t xml:space="preserve">не являющимся </w:t>
      </w:r>
      <w:r w:rsidR="009D7B69">
        <w:rPr>
          <w:bCs/>
          <w:sz w:val="26"/>
          <w:szCs w:val="26"/>
        </w:rPr>
        <w:t xml:space="preserve">муниципальными </w:t>
      </w:r>
      <w:r w:rsidRPr="00F6101A">
        <w:rPr>
          <w:bCs/>
          <w:sz w:val="26"/>
          <w:szCs w:val="26"/>
        </w:rPr>
        <w:t xml:space="preserve">учреждениями и </w:t>
      </w:r>
      <w:r w:rsidR="009D7B69">
        <w:rPr>
          <w:bCs/>
          <w:sz w:val="26"/>
          <w:szCs w:val="26"/>
        </w:rPr>
        <w:t>муниципальными</w:t>
      </w:r>
      <w:r w:rsidRPr="00F6101A">
        <w:rPr>
          <w:bCs/>
          <w:sz w:val="26"/>
          <w:szCs w:val="26"/>
        </w:rPr>
        <w:br/>
        <w:t>унитарными предприятиями</w:t>
      </w:r>
    </w:p>
    <w:p w:rsidR="0043141C" w:rsidRPr="0043141C" w:rsidRDefault="0043141C" w:rsidP="0043141C">
      <w:pPr>
        <w:pStyle w:val="1"/>
        <w:ind w:firstLine="0"/>
        <w:jc w:val="center"/>
        <w:rPr>
          <w:bCs/>
          <w:sz w:val="16"/>
          <w:szCs w:val="16"/>
        </w:rPr>
      </w:pPr>
    </w:p>
    <w:p w:rsidR="009D7B69" w:rsidRPr="009D7B69" w:rsidRDefault="009D7B69" w:rsidP="0043141C">
      <w:pPr>
        <w:pStyle w:val="1"/>
        <w:tabs>
          <w:tab w:val="left" w:pos="0"/>
          <w:tab w:val="left" w:pos="709"/>
        </w:tabs>
        <w:ind w:firstLine="0"/>
        <w:jc w:val="both"/>
        <w:rPr>
          <w:sz w:val="26"/>
          <w:szCs w:val="26"/>
        </w:rPr>
      </w:pPr>
      <w:r>
        <w:rPr>
          <w:bCs/>
          <w:sz w:val="26"/>
          <w:szCs w:val="26"/>
        </w:rPr>
        <w:tab/>
      </w:r>
      <w:r w:rsidRPr="009D7B69">
        <w:rPr>
          <w:bCs/>
          <w:sz w:val="26"/>
          <w:szCs w:val="26"/>
        </w:rPr>
        <w:t xml:space="preserve">25. </w:t>
      </w:r>
      <w:r w:rsidR="004926CF">
        <w:rPr>
          <w:bCs/>
          <w:sz w:val="26"/>
          <w:szCs w:val="26"/>
        </w:rPr>
        <w:t xml:space="preserve">Объем </w:t>
      </w:r>
      <w:r w:rsidRPr="009D7B69">
        <w:rPr>
          <w:sz w:val="26"/>
          <w:szCs w:val="26"/>
        </w:rPr>
        <w:t xml:space="preserve">бюджетных ассигнований на предоставление бюджетных инвестиций юридическим лицам, не являющимся </w:t>
      </w:r>
      <w:r w:rsidR="004926CF">
        <w:rPr>
          <w:sz w:val="26"/>
          <w:szCs w:val="26"/>
        </w:rPr>
        <w:t>муниципальными</w:t>
      </w:r>
      <w:r w:rsidRPr="009D7B69">
        <w:rPr>
          <w:sz w:val="26"/>
          <w:szCs w:val="26"/>
        </w:rPr>
        <w:t xml:space="preserve"> учре</w:t>
      </w:r>
      <w:r w:rsidRPr="009D7B69">
        <w:rPr>
          <w:sz w:val="26"/>
          <w:szCs w:val="26"/>
        </w:rPr>
        <w:softHyphen/>
        <w:t xml:space="preserve">ждениями и </w:t>
      </w:r>
      <w:r w:rsidR="004926CF">
        <w:rPr>
          <w:sz w:val="26"/>
          <w:szCs w:val="26"/>
        </w:rPr>
        <w:t>муниципальными</w:t>
      </w:r>
      <w:r w:rsidRPr="009D7B69">
        <w:rPr>
          <w:sz w:val="26"/>
          <w:szCs w:val="26"/>
        </w:rPr>
        <w:t xml:space="preserve"> унитарными предприятиями (статья 80 Бюд</w:t>
      </w:r>
      <w:r w:rsidRPr="009D7B69">
        <w:rPr>
          <w:sz w:val="26"/>
          <w:szCs w:val="26"/>
        </w:rPr>
        <w:softHyphen/>
        <w:t xml:space="preserve">жетного кодекса Российской Федерации) рассчитывается плановым и (или) расчетным методом в соответствии с </w:t>
      </w:r>
      <w:r w:rsidR="004926CF">
        <w:rPr>
          <w:sz w:val="26"/>
          <w:szCs w:val="26"/>
        </w:rPr>
        <w:t>решениями</w:t>
      </w:r>
      <w:r w:rsidRPr="009D7B69">
        <w:rPr>
          <w:sz w:val="26"/>
          <w:szCs w:val="26"/>
        </w:rPr>
        <w:t xml:space="preserve"> и иными </w:t>
      </w:r>
      <w:r w:rsidR="004926CF">
        <w:rPr>
          <w:sz w:val="26"/>
          <w:szCs w:val="26"/>
        </w:rPr>
        <w:t xml:space="preserve">муниципальными </w:t>
      </w:r>
      <w:r w:rsidRPr="009D7B69">
        <w:rPr>
          <w:sz w:val="26"/>
          <w:szCs w:val="26"/>
        </w:rPr>
        <w:t>нормативными пра</w:t>
      </w:r>
      <w:r w:rsidRPr="009D7B69">
        <w:rPr>
          <w:sz w:val="26"/>
          <w:szCs w:val="26"/>
        </w:rPr>
        <w:softHyphen/>
        <w:t xml:space="preserve">вовыми </w:t>
      </w:r>
      <w:proofErr w:type="gramStart"/>
      <w:r w:rsidRPr="009D7B69">
        <w:rPr>
          <w:sz w:val="26"/>
          <w:szCs w:val="26"/>
        </w:rPr>
        <w:t>актами</w:t>
      </w:r>
      <w:r w:rsidR="004926CF">
        <w:rPr>
          <w:sz w:val="26"/>
          <w:szCs w:val="26"/>
        </w:rPr>
        <w:t xml:space="preserve"> </w:t>
      </w:r>
      <w:r w:rsidRPr="009D7B69">
        <w:rPr>
          <w:sz w:val="26"/>
          <w:szCs w:val="26"/>
        </w:rPr>
        <w:t xml:space="preserve"> </w:t>
      </w:r>
      <w:r w:rsidR="004926CF">
        <w:rPr>
          <w:sz w:val="26"/>
          <w:szCs w:val="26"/>
        </w:rPr>
        <w:t>городского</w:t>
      </w:r>
      <w:proofErr w:type="gramEnd"/>
      <w:r w:rsidR="004926CF">
        <w:rPr>
          <w:sz w:val="26"/>
          <w:szCs w:val="26"/>
        </w:rPr>
        <w:t xml:space="preserve"> округа город Фокино </w:t>
      </w:r>
      <w:r w:rsidRPr="009D7B69">
        <w:rPr>
          <w:sz w:val="26"/>
          <w:szCs w:val="26"/>
        </w:rPr>
        <w:t>Брянской области, устанавливающими порядок определения объема и предоставления указанных инвестиций.</w:t>
      </w:r>
    </w:p>
    <w:p w:rsidR="0043141C" w:rsidRDefault="0043141C" w:rsidP="009D7B69">
      <w:pPr>
        <w:pStyle w:val="1"/>
        <w:ind w:firstLine="0"/>
        <w:jc w:val="center"/>
        <w:rPr>
          <w:bCs/>
          <w:sz w:val="26"/>
          <w:szCs w:val="26"/>
        </w:rPr>
      </w:pPr>
    </w:p>
    <w:p w:rsidR="0043141C" w:rsidRDefault="0043141C" w:rsidP="009D7B69">
      <w:pPr>
        <w:pStyle w:val="1"/>
        <w:ind w:firstLine="0"/>
        <w:jc w:val="center"/>
        <w:rPr>
          <w:bCs/>
          <w:sz w:val="26"/>
          <w:szCs w:val="26"/>
        </w:rPr>
      </w:pPr>
    </w:p>
    <w:p w:rsidR="009D7B69" w:rsidRPr="009D7B69" w:rsidRDefault="009D7B69" w:rsidP="009D7B69">
      <w:pPr>
        <w:pStyle w:val="1"/>
        <w:ind w:firstLine="0"/>
        <w:jc w:val="center"/>
        <w:rPr>
          <w:sz w:val="26"/>
          <w:szCs w:val="26"/>
        </w:rPr>
      </w:pPr>
      <w:r w:rsidRPr="009D7B69">
        <w:rPr>
          <w:bCs/>
          <w:sz w:val="26"/>
          <w:szCs w:val="26"/>
        </w:rPr>
        <w:t>Предоставление субсидий юридическим лицам</w:t>
      </w:r>
    </w:p>
    <w:p w:rsidR="009D7B69" w:rsidRDefault="009D7B69" w:rsidP="009D7B69">
      <w:pPr>
        <w:pStyle w:val="1"/>
        <w:spacing w:after="80"/>
        <w:ind w:firstLine="0"/>
        <w:jc w:val="center"/>
        <w:rPr>
          <w:bCs/>
          <w:sz w:val="26"/>
          <w:szCs w:val="26"/>
        </w:rPr>
      </w:pPr>
      <w:r w:rsidRPr="009D7B69">
        <w:rPr>
          <w:bCs/>
          <w:sz w:val="26"/>
          <w:szCs w:val="26"/>
        </w:rPr>
        <w:t xml:space="preserve">(за исключением субсидий </w:t>
      </w:r>
      <w:r w:rsidR="004926CF">
        <w:rPr>
          <w:bCs/>
          <w:sz w:val="26"/>
          <w:szCs w:val="26"/>
        </w:rPr>
        <w:t>муниципальным</w:t>
      </w:r>
      <w:r w:rsidRPr="009D7B69">
        <w:rPr>
          <w:bCs/>
          <w:sz w:val="26"/>
          <w:szCs w:val="26"/>
        </w:rPr>
        <w:t xml:space="preserve"> учреждениям),</w:t>
      </w:r>
      <w:r w:rsidRPr="009D7B69">
        <w:rPr>
          <w:bCs/>
          <w:sz w:val="26"/>
          <w:szCs w:val="26"/>
        </w:rPr>
        <w:br/>
        <w:t>индивидуальным предпринимателям, физическим лицам</w:t>
      </w:r>
    </w:p>
    <w:p w:rsidR="004926CF" w:rsidRDefault="005D4236" w:rsidP="00DE443B">
      <w:pPr>
        <w:pStyle w:val="1"/>
        <w:tabs>
          <w:tab w:val="left" w:pos="709"/>
        </w:tabs>
        <w:spacing w:after="80"/>
        <w:ind w:firstLine="0"/>
        <w:jc w:val="both"/>
        <w:rPr>
          <w:sz w:val="24"/>
          <w:szCs w:val="24"/>
        </w:rPr>
      </w:pPr>
      <w:r>
        <w:rPr>
          <w:bCs/>
          <w:sz w:val="26"/>
          <w:szCs w:val="26"/>
        </w:rPr>
        <w:tab/>
        <w:t xml:space="preserve">26. </w:t>
      </w:r>
      <w:r w:rsidR="00DE443B">
        <w:rPr>
          <w:bCs/>
          <w:sz w:val="26"/>
          <w:szCs w:val="26"/>
        </w:rPr>
        <w:t xml:space="preserve">Объем </w:t>
      </w:r>
      <w:r w:rsidR="00DE443B" w:rsidRPr="00DE443B">
        <w:rPr>
          <w:sz w:val="24"/>
          <w:szCs w:val="24"/>
        </w:rPr>
        <w:t>бюджетных ассигнований на предоставление субсидий юри</w:t>
      </w:r>
      <w:r w:rsidR="00DE443B" w:rsidRPr="00DE443B">
        <w:rPr>
          <w:sz w:val="24"/>
          <w:szCs w:val="24"/>
        </w:rPr>
        <w:softHyphen/>
        <w:t>дическим лицам (за исключением субсидий государственным учреждениям), индивидуальным предпринимателям, физическим лицам (статья 78 Бюджет</w:t>
      </w:r>
      <w:r w:rsidR="00DE443B" w:rsidRPr="00DE443B">
        <w:rPr>
          <w:sz w:val="24"/>
          <w:szCs w:val="24"/>
        </w:rPr>
        <w:softHyphen/>
        <w:t>ного кодекса Российской Федерации) рассчитывается плановым и (или) рас</w:t>
      </w:r>
      <w:r w:rsidR="00DE443B" w:rsidRPr="00DE443B">
        <w:rPr>
          <w:sz w:val="24"/>
          <w:szCs w:val="24"/>
        </w:rPr>
        <w:softHyphen/>
        <w:t>четным методом в соответствии с законами и иными нормативными право</w:t>
      </w:r>
      <w:r w:rsidR="00DE443B" w:rsidRPr="00DE443B">
        <w:rPr>
          <w:sz w:val="24"/>
          <w:szCs w:val="24"/>
        </w:rPr>
        <w:softHyphen/>
        <w:t>выми актами Брянской области, устанавливающими порядок определения объема</w:t>
      </w:r>
      <w:r w:rsidR="00DE443B">
        <w:rPr>
          <w:sz w:val="24"/>
          <w:szCs w:val="24"/>
        </w:rPr>
        <w:t xml:space="preserve"> и предоставления указанных субсидий.</w:t>
      </w:r>
    </w:p>
    <w:p w:rsidR="00DE443B" w:rsidRDefault="00DE443B" w:rsidP="00DE443B">
      <w:pPr>
        <w:pStyle w:val="1"/>
        <w:tabs>
          <w:tab w:val="left" w:pos="709"/>
        </w:tabs>
        <w:spacing w:after="80"/>
        <w:ind w:firstLine="0"/>
        <w:jc w:val="both"/>
        <w:rPr>
          <w:sz w:val="24"/>
          <w:szCs w:val="24"/>
        </w:rPr>
      </w:pPr>
    </w:p>
    <w:p w:rsidR="00DE443B" w:rsidRPr="00DE443B" w:rsidRDefault="00DE443B" w:rsidP="00DE443B">
      <w:pPr>
        <w:pStyle w:val="1"/>
        <w:spacing w:after="80"/>
        <w:ind w:firstLine="0"/>
        <w:jc w:val="center"/>
        <w:rPr>
          <w:sz w:val="26"/>
          <w:szCs w:val="26"/>
        </w:rPr>
      </w:pPr>
      <w:r w:rsidRPr="00DE443B">
        <w:rPr>
          <w:bCs/>
          <w:sz w:val="26"/>
          <w:szCs w:val="26"/>
        </w:rPr>
        <w:t xml:space="preserve">Обслуживание </w:t>
      </w:r>
      <w:r w:rsidR="00820485">
        <w:rPr>
          <w:bCs/>
          <w:sz w:val="26"/>
          <w:szCs w:val="26"/>
        </w:rPr>
        <w:t>муниципального</w:t>
      </w:r>
      <w:r w:rsidRPr="00DE443B">
        <w:rPr>
          <w:bCs/>
          <w:sz w:val="26"/>
          <w:szCs w:val="26"/>
        </w:rPr>
        <w:t xml:space="preserve"> долга</w:t>
      </w:r>
    </w:p>
    <w:p w:rsidR="00DE443B" w:rsidRPr="00DE443B" w:rsidRDefault="0043031E" w:rsidP="0043031E">
      <w:pPr>
        <w:pStyle w:val="1"/>
        <w:tabs>
          <w:tab w:val="left" w:pos="709"/>
        </w:tabs>
        <w:spacing w:after="200"/>
        <w:ind w:firstLine="0"/>
        <w:jc w:val="both"/>
        <w:rPr>
          <w:sz w:val="26"/>
          <w:szCs w:val="26"/>
        </w:rPr>
      </w:pPr>
      <w:bookmarkStart w:id="12" w:name="bookmark35"/>
      <w:bookmarkEnd w:id="12"/>
      <w:r>
        <w:rPr>
          <w:sz w:val="26"/>
          <w:szCs w:val="26"/>
        </w:rPr>
        <w:tab/>
        <w:t>2</w:t>
      </w:r>
      <w:r w:rsidR="00E45730">
        <w:rPr>
          <w:sz w:val="26"/>
          <w:szCs w:val="26"/>
        </w:rPr>
        <w:t>7</w:t>
      </w:r>
      <w:r>
        <w:rPr>
          <w:sz w:val="26"/>
          <w:szCs w:val="26"/>
        </w:rPr>
        <w:t xml:space="preserve">. </w:t>
      </w:r>
      <w:r w:rsidR="00DE443B" w:rsidRPr="00DE443B">
        <w:rPr>
          <w:sz w:val="26"/>
          <w:szCs w:val="26"/>
        </w:rPr>
        <w:t xml:space="preserve">Объем бюджетных ассигнований на обслуживание </w:t>
      </w:r>
      <w:r>
        <w:rPr>
          <w:sz w:val="26"/>
          <w:szCs w:val="26"/>
        </w:rPr>
        <w:t xml:space="preserve">муниципального внутреннего </w:t>
      </w:r>
      <w:r w:rsidR="00DE443B" w:rsidRPr="00DE443B">
        <w:rPr>
          <w:sz w:val="26"/>
          <w:szCs w:val="26"/>
        </w:rPr>
        <w:t>долга</w:t>
      </w:r>
      <w:r>
        <w:rPr>
          <w:sz w:val="26"/>
          <w:szCs w:val="26"/>
        </w:rPr>
        <w:t xml:space="preserve"> городского округа город Фокино </w:t>
      </w:r>
      <w:r w:rsidR="00DE443B" w:rsidRPr="00DE443B">
        <w:rPr>
          <w:sz w:val="26"/>
          <w:szCs w:val="26"/>
        </w:rPr>
        <w:t>Брянской области рассчитывается плановым методом в соответ</w:t>
      </w:r>
      <w:r w:rsidR="00DE443B" w:rsidRPr="00DE443B">
        <w:rPr>
          <w:sz w:val="26"/>
          <w:szCs w:val="26"/>
        </w:rPr>
        <w:softHyphen/>
        <w:t>ствии с действующими договорами (соглашениями), определяющими усло</w:t>
      </w:r>
      <w:r w:rsidR="00DE443B" w:rsidRPr="00DE443B">
        <w:rPr>
          <w:sz w:val="26"/>
          <w:szCs w:val="26"/>
        </w:rPr>
        <w:softHyphen/>
        <w:t xml:space="preserve">вия </w:t>
      </w:r>
      <w:r>
        <w:rPr>
          <w:sz w:val="26"/>
          <w:szCs w:val="26"/>
        </w:rPr>
        <w:t xml:space="preserve">муниципальных </w:t>
      </w:r>
      <w:r w:rsidR="00DE443B" w:rsidRPr="00DE443B">
        <w:rPr>
          <w:sz w:val="26"/>
          <w:szCs w:val="26"/>
        </w:rPr>
        <w:t>заимствован</w:t>
      </w:r>
      <w:r>
        <w:rPr>
          <w:sz w:val="26"/>
          <w:szCs w:val="26"/>
        </w:rPr>
        <w:t>ий, прогнозом объема и условий муниципальных</w:t>
      </w:r>
      <w:r w:rsidR="00DE443B" w:rsidRPr="00DE443B">
        <w:rPr>
          <w:sz w:val="26"/>
          <w:szCs w:val="26"/>
        </w:rPr>
        <w:t xml:space="preserve"> заимствований.</w:t>
      </w:r>
    </w:p>
    <w:p w:rsidR="00DE443B" w:rsidRPr="00DE443B" w:rsidRDefault="00DE443B" w:rsidP="00DE443B">
      <w:pPr>
        <w:pStyle w:val="1"/>
        <w:spacing w:after="80"/>
        <w:ind w:firstLine="0"/>
        <w:jc w:val="center"/>
        <w:rPr>
          <w:sz w:val="26"/>
          <w:szCs w:val="26"/>
        </w:rPr>
      </w:pPr>
      <w:r w:rsidRPr="00DE443B">
        <w:rPr>
          <w:bCs/>
          <w:sz w:val="26"/>
          <w:szCs w:val="26"/>
        </w:rPr>
        <w:t xml:space="preserve">Исполнение судебных актов по искам о возмещении вреда, причиненного гражданину или юридическому лицу в результате незаконных действий (бездействия) органов </w:t>
      </w:r>
      <w:r w:rsidR="0043031E">
        <w:rPr>
          <w:bCs/>
          <w:sz w:val="26"/>
          <w:szCs w:val="26"/>
        </w:rPr>
        <w:t>местного самоуправления</w:t>
      </w:r>
      <w:r w:rsidRPr="00DE443B">
        <w:rPr>
          <w:bCs/>
          <w:sz w:val="26"/>
          <w:szCs w:val="26"/>
        </w:rPr>
        <w:t xml:space="preserve"> (</w:t>
      </w:r>
      <w:r w:rsidR="0043031E">
        <w:rPr>
          <w:bCs/>
          <w:sz w:val="26"/>
          <w:szCs w:val="26"/>
        </w:rPr>
        <w:t>муниципальных</w:t>
      </w:r>
      <w:r w:rsidRPr="00DE443B">
        <w:rPr>
          <w:bCs/>
          <w:sz w:val="26"/>
          <w:szCs w:val="26"/>
        </w:rPr>
        <w:br/>
        <w:t>органов) либо должностных лиц этих органов</w:t>
      </w:r>
    </w:p>
    <w:p w:rsidR="00DE443B" w:rsidRDefault="00E45730" w:rsidP="0043031E">
      <w:pPr>
        <w:pStyle w:val="1"/>
        <w:tabs>
          <w:tab w:val="left" w:pos="709"/>
        </w:tabs>
        <w:spacing w:after="280"/>
        <w:ind w:firstLine="0"/>
        <w:jc w:val="both"/>
        <w:rPr>
          <w:sz w:val="26"/>
          <w:szCs w:val="26"/>
        </w:rPr>
      </w:pPr>
      <w:bookmarkStart w:id="13" w:name="bookmark36"/>
      <w:bookmarkEnd w:id="13"/>
      <w:r>
        <w:rPr>
          <w:sz w:val="26"/>
          <w:szCs w:val="26"/>
        </w:rPr>
        <w:tab/>
        <w:t>28</w:t>
      </w:r>
      <w:r w:rsidR="0043031E">
        <w:rPr>
          <w:sz w:val="26"/>
          <w:szCs w:val="26"/>
        </w:rPr>
        <w:t xml:space="preserve">. </w:t>
      </w:r>
      <w:r w:rsidR="00DE443B" w:rsidRPr="00DE443B">
        <w:rPr>
          <w:sz w:val="26"/>
          <w:szCs w:val="26"/>
        </w:rPr>
        <w:t xml:space="preserve">Объем бюджетных ассигнований на исполнение судебных актов по искам о возмещении вреда, причиненного гражданину или юридическому лицу в результате незаконных действий (бездействия) органов </w:t>
      </w:r>
      <w:r w:rsidR="0043031E">
        <w:rPr>
          <w:sz w:val="26"/>
          <w:szCs w:val="26"/>
        </w:rPr>
        <w:t>местного самоуправления</w:t>
      </w:r>
      <w:r w:rsidR="00DE443B" w:rsidRPr="00DE443B">
        <w:rPr>
          <w:sz w:val="26"/>
          <w:szCs w:val="26"/>
        </w:rPr>
        <w:t xml:space="preserve"> (</w:t>
      </w:r>
      <w:r w:rsidR="0043031E">
        <w:rPr>
          <w:sz w:val="26"/>
          <w:szCs w:val="26"/>
        </w:rPr>
        <w:t>муниципальных</w:t>
      </w:r>
      <w:r w:rsidR="00DE443B" w:rsidRPr="00DE443B">
        <w:rPr>
          <w:sz w:val="26"/>
          <w:szCs w:val="26"/>
        </w:rPr>
        <w:t xml:space="preserve"> органов) либо должностных лиц этих органов, рассчитывается плановым методом в размере предъявленных к исполнению и не исполненных в текущем финансовом году судебных актов.</w:t>
      </w:r>
    </w:p>
    <w:p w:rsidR="00DE443B" w:rsidRPr="00DE443B" w:rsidRDefault="00DE443B" w:rsidP="002A32DB">
      <w:pPr>
        <w:pStyle w:val="1"/>
        <w:numPr>
          <w:ilvl w:val="0"/>
          <w:numId w:val="2"/>
        </w:numPr>
        <w:tabs>
          <w:tab w:val="left" w:pos="500"/>
        </w:tabs>
        <w:spacing w:after="280"/>
        <w:ind w:firstLine="0"/>
        <w:jc w:val="center"/>
        <w:rPr>
          <w:sz w:val="26"/>
          <w:szCs w:val="26"/>
        </w:rPr>
      </w:pPr>
      <w:r w:rsidRPr="00DE443B">
        <w:rPr>
          <w:bCs/>
          <w:sz w:val="26"/>
          <w:szCs w:val="26"/>
        </w:rPr>
        <w:lastRenderedPageBreak/>
        <w:t>Функции участников бюджетного процесса</w:t>
      </w:r>
      <w:r w:rsidR="0014648C">
        <w:rPr>
          <w:bCs/>
          <w:sz w:val="26"/>
          <w:szCs w:val="26"/>
        </w:rPr>
        <w:t xml:space="preserve"> </w:t>
      </w:r>
      <w:r w:rsidR="002A32DB">
        <w:rPr>
          <w:bCs/>
          <w:sz w:val="26"/>
          <w:szCs w:val="26"/>
        </w:rPr>
        <w:t xml:space="preserve">городского округа город </w:t>
      </w:r>
      <w:proofErr w:type="gramStart"/>
      <w:r w:rsidR="002A32DB">
        <w:rPr>
          <w:bCs/>
          <w:sz w:val="26"/>
          <w:szCs w:val="26"/>
        </w:rPr>
        <w:t xml:space="preserve">Фокино </w:t>
      </w:r>
      <w:r w:rsidRPr="00DE443B">
        <w:rPr>
          <w:bCs/>
          <w:sz w:val="26"/>
          <w:szCs w:val="26"/>
        </w:rPr>
        <w:t xml:space="preserve"> Брянской</w:t>
      </w:r>
      <w:proofErr w:type="gramEnd"/>
      <w:r w:rsidRPr="00DE443B">
        <w:rPr>
          <w:bCs/>
          <w:sz w:val="26"/>
          <w:szCs w:val="26"/>
        </w:rPr>
        <w:t xml:space="preserve"> области</w:t>
      </w:r>
      <w:r w:rsidR="002A32DB">
        <w:rPr>
          <w:bCs/>
          <w:sz w:val="26"/>
          <w:szCs w:val="26"/>
        </w:rPr>
        <w:t xml:space="preserve"> </w:t>
      </w:r>
      <w:r w:rsidRPr="00DE443B">
        <w:rPr>
          <w:bCs/>
          <w:sz w:val="26"/>
          <w:szCs w:val="26"/>
        </w:rPr>
        <w:t>при планировании бюджетных ассигнований</w:t>
      </w:r>
    </w:p>
    <w:p w:rsidR="0043031E" w:rsidRDefault="0043031E" w:rsidP="0043031E">
      <w:pPr>
        <w:pStyle w:val="1"/>
        <w:tabs>
          <w:tab w:val="left" w:pos="709"/>
        </w:tabs>
        <w:ind w:firstLine="0"/>
        <w:jc w:val="both"/>
        <w:rPr>
          <w:sz w:val="26"/>
          <w:szCs w:val="26"/>
        </w:rPr>
      </w:pPr>
      <w:r>
        <w:rPr>
          <w:sz w:val="26"/>
          <w:szCs w:val="26"/>
        </w:rPr>
        <w:tab/>
      </w:r>
      <w:r w:rsidR="00E45730">
        <w:rPr>
          <w:sz w:val="26"/>
          <w:szCs w:val="26"/>
        </w:rPr>
        <w:t>29</w:t>
      </w:r>
      <w:r w:rsidRPr="0043031E">
        <w:rPr>
          <w:sz w:val="26"/>
          <w:szCs w:val="26"/>
        </w:rPr>
        <w:t xml:space="preserve">. </w:t>
      </w:r>
      <w:r>
        <w:rPr>
          <w:sz w:val="26"/>
          <w:szCs w:val="26"/>
        </w:rPr>
        <w:t>Главные распорядители бюджетных средств в установленные муниципальными нормативно-правовыми актами сроки:</w:t>
      </w:r>
    </w:p>
    <w:p w:rsidR="0043031E" w:rsidRPr="0043031E" w:rsidRDefault="0043031E" w:rsidP="0043031E">
      <w:pPr>
        <w:pStyle w:val="1"/>
        <w:ind w:firstLine="709"/>
        <w:jc w:val="both"/>
        <w:rPr>
          <w:sz w:val="26"/>
          <w:szCs w:val="26"/>
        </w:rPr>
      </w:pPr>
      <w:r w:rsidRPr="0043031E">
        <w:rPr>
          <w:sz w:val="26"/>
          <w:szCs w:val="26"/>
        </w:rPr>
        <w:t xml:space="preserve">подготавливают и направляют в </w:t>
      </w:r>
      <w:r w:rsidR="002A32DB">
        <w:rPr>
          <w:sz w:val="26"/>
          <w:szCs w:val="26"/>
        </w:rPr>
        <w:t>Финансовое управление администрации города Фокино</w:t>
      </w:r>
      <w:r w:rsidRPr="0043031E">
        <w:rPr>
          <w:sz w:val="26"/>
          <w:szCs w:val="26"/>
        </w:rPr>
        <w:t xml:space="preserve"> обоснования бюджетных ассигнований в соответствии с приложениями 1-12 к настоящей Методике;</w:t>
      </w:r>
    </w:p>
    <w:p w:rsidR="0043031E" w:rsidRPr="0043031E" w:rsidRDefault="0043031E" w:rsidP="0043031E">
      <w:pPr>
        <w:pStyle w:val="1"/>
        <w:ind w:firstLine="709"/>
        <w:jc w:val="both"/>
        <w:rPr>
          <w:sz w:val="26"/>
          <w:szCs w:val="26"/>
        </w:rPr>
      </w:pPr>
      <w:r w:rsidRPr="0043031E">
        <w:rPr>
          <w:sz w:val="26"/>
          <w:szCs w:val="26"/>
        </w:rPr>
        <w:t xml:space="preserve">обеспечивают доработку обоснований бюджетных ассигнований в срок не более 3 рабочих дней в случае направления </w:t>
      </w:r>
      <w:r w:rsidR="002A32DB">
        <w:rPr>
          <w:sz w:val="26"/>
          <w:szCs w:val="26"/>
        </w:rPr>
        <w:t>Финансовым управлением администрации города Фокино</w:t>
      </w:r>
      <w:r w:rsidRPr="0043031E">
        <w:rPr>
          <w:sz w:val="26"/>
          <w:szCs w:val="26"/>
        </w:rPr>
        <w:t xml:space="preserve"> обоснований бюджетных ассигнований на доработку;</w:t>
      </w:r>
    </w:p>
    <w:p w:rsidR="0043031E" w:rsidRPr="0043031E" w:rsidRDefault="0043031E" w:rsidP="0043031E">
      <w:pPr>
        <w:pStyle w:val="1"/>
        <w:ind w:firstLine="709"/>
        <w:jc w:val="both"/>
        <w:rPr>
          <w:sz w:val="26"/>
          <w:szCs w:val="26"/>
        </w:rPr>
      </w:pPr>
      <w:r w:rsidRPr="0043031E">
        <w:rPr>
          <w:sz w:val="26"/>
          <w:szCs w:val="26"/>
        </w:rPr>
        <w:t xml:space="preserve">представляют в </w:t>
      </w:r>
      <w:r w:rsidR="002A32DB">
        <w:rPr>
          <w:sz w:val="26"/>
          <w:szCs w:val="26"/>
        </w:rPr>
        <w:t>Финансовым управлением администрации города Фокино</w:t>
      </w:r>
      <w:r w:rsidR="002A32DB" w:rsidRPr="0043031E">
        <w:rPr>
          <w:sz w:val="26"/>
          <w:szCs w:val="26"/>
        </w:rPr>
        <w:t xml:space="preserve"> </w:t>
      </w:r>
      <w:r w:rsidRPr="0043031E">
        <w:rPr>
          <w:sz w:val="26"/>
          <w:szCs w:val="26"/>
        </w:rPr>
        <w:t>данные о рас</w:t>
      </w:r>
      <w:r w:rsidRPr="0043031E">
        <w:rPr>
          <w:sz w:val="26"/>
          <w:szCs w:val="26"/>
        </w:rPr>
        <w:softHyphen/>
        <w:t>пределении доведенных предельных объемов бюджетных ассигнований по разделам, подразделам, целевым статьям (</w:t>
      </w:r>
      <w:r w:rsidR="002A32DB">
        <w:rPr>
          <w:sz w:val="26"/>
          <w:szCs w:val="26"/>
        </w:rPr>
        <w:t>муниципальным (го</w:t>
      </w:r>
      <w:r w:rsidRPr="0043031E">
        <w:rPr>
          <w:sz w:val="26"/>
          <w:szCs w:val="26"/>
        </w:rPr>
        <w:t>сударственным</w:t>
      </w:r>
      <w:r w:rsidR="002A32DB">
        <w:rPr>
          <w:sz w:val="26"/>
          <w:szCs w:val="26"/>
        </w:rPr>
        <w:t>)</w:t>
      </w:r>
      <w:r w:rsidRPr="0043031E">
        <w:rPr>
          <w:sz w:val="26"/>
          <w:szCs w:val="26"/>
        </w:rPr>
        <w:t xml:space="preserve"> программам и непрограммным направлениям деятельности), группам, подгруппам и эле</w:t>
      </w:r>
      <w:r w:rsidRPr="0043031E">
        <w:rPr>
          <w:sz w:val="26"/>
          <w:szCs w:val="26"/>
        </w:rPr>
        <w:softHyphen/>
        <w:t xml:space="preserve">ментам видов расходов бюджетной классификации расходов в </w:t>
      </w:r>
      <w:r w:rsidR="00E45730">
        <w:rPr>
          <w:sz w:val="26"/>
          <w:szCs w:val="26"/>
        </w:rPr>
        <w:t>программном комплексе Проект-СМАРТ Про, с подтверждением на бумажном носителе за подписью руководителя</w:t>
      </w:r>
      <w:r w:rsidRPr="0043031E">
        <w:rPr>
          <w:sz w:val="26"/>
          <w:szCs w:val="26"/>
        </w:rPr>
        <w:t>;</w:t>
      </w:r>
    </w:p>
    <w:p w:rsidR="0043031E" w:rsidRPr="0043031E" w:rsidRDefault="0043031E" w:rsidP="0043031E">
      <w:pPr>
        <w:pStyle w:val="1"/>
        <w:ind w:firstLine="709"/>
        <w:jc w:val="both"/>
        <w:rPr>
          <w:sz w:val="26"/>
          <w:szCs w:val="26"/>
        </w:rPr>
      </w:pPr>
      <w:r w:rsidRPr="0043031E">
        <w:rPr>
          <w:sz w:val="26"/>
          <w:szCs w:val="26"/>
        </w:rPr>
        <w:t>обеспечивают доработку распределения предельных объемов бюджет</w:t>
      </w:r>
      <w:r w:rsidRPr="0043031E">
        <w:rPr>
          <w:sz w:val="26"/>
          <w:szCs w:val="26"/>
        </w:rPr>
        <w:softHyphen/>
        <w:t xml:space="preserve">ных ассигнований в срок не более 3 рабочих дней в случае направления </w:t>
      </w:r>
      <w:r w:rsidR="002A32DB">
        <w:rPr>
          <w:sz w:val="26"/>
          <w:szCs w:val="26"/>
        </w:rPr>
        <w:t>Финансовым управлением администрации города Фокино</w:t>
      </w:r>
      <w:r w:rsidR="002A32DB" w:rsidRPr="0043031E">
        <w:rPr>
          <w:sz w:val="26"/>
          <w:szCs w:val="26"/>
        </w:rPr>
        <w:t xml:space="preserve"> </w:t>
      </w:r>
      <w:r w:rsidRPr="0043031E">
        <w:rPr>
          <w:sz w:val="26"/>
          <w:szCs w:val="26"/>
        </w:rPr>
        <w:t>распределения бюджетных ассиг</w:t>
      </w:r>
      <w:r w:rsidRPr="0043031E">
        <w:rPr>
          <w:sz w:val="26"/>
          <w:szCs w:val="26"/>
        </w:rPr>
        <w:softHyphen/>
        <w:t>нований на доработку;</w:t>
      </w:r>
    </w:p>
    <w:p w:rsidR="0043031E" w:rsidRPr="0043031E" w:rsidRDefault="0043031E" w:rsidP="0043031E">
      <w:pPr>
        <w:pStyle w:val="1"/>
        <w:ind w:firstLine="709"/>
        <w:jc w:val="both"/>
        <w:rPr>
          <w:sz w:val="26"/>
          <w:szCs w:val="26"/>
        </w:rPr>
      </w:pPr>
      <w:r w:rsidRPr="0043031E">
        <w:rPr>
          <w:sz w:val="26"/>
          <w:szCs w:val="26"/>
        </w:rPr>
        <w:t>согласовыва</w:t>
      </w:r>
      <w:r w:rsidR="00820485">
        <w:rPr>
          <w:sz w:val="26"/>
          <w:szCs w:val="26"/>
        </w:rPr>
        <w:t>ю</w:t>
      </w:r>
      <w:r w:rsidRPr="0043031E">
        <w:rPr>
          <w:sz w:val="26"/>
          <w:szCs w:val="26"/>
        </w:rPr>
        <w:t>т распределение доведенных предельных объемов бюд</w:t>
      </w:r>
      <w:r w:rsidRPr="0043031E">
        <w:rPr>
          <w:sz w:val="26"/>
          <w:szCs w:val="26"/>
        </w:rPr>
        <w:softHyphen/>
        <w:t>жетных ассигнований по разделам, подразделам, целевым статьям (</w:t>
      </w:r>
      <w:r w:rsidR="002A32DB">
        <w:rPr>
          <w:sz w:val="26"/>
          <w:szCs w:val="26"/>
        </w:rPr>
        <w:t>муниципальным (</w:t>
      </w:r>
      <w:r w:rsidRPr="0043031E">
        <w:rPr>
          <w:sz w:val="26"/>
          <w:szCs w:val="26"/>
        </w:rPr>
        <w:t>государ</w:t>
      </w:r>
      <w:r w:rsidRPr="0043031E">
        <w:rPr>
          <w:sz w:val="26"/>
          <w:szCs w:val="26"/>
        </w:rPr>
        <w:softHyphen/>
        <w:t>ственным</w:t>
      </w:r>
      <w:r w:rsidR="002A32DB">
        <w:rPr>
          <w:sz w:val="26"/>
          <w:szCs w:val="26"/>
        </w:rPr>
        <w:t>)</w:t>
      </w:r>
      <w:r w:rsidRPr="0043031E">
        <w:rPr>
          <w:sz w:val="26"/>
          <w:szCs w:val="26"/>
        </w:rPr>
        <w:t xml:space="preserve"> программам и непрограммным направлениям деятельности), груп</w:t>
      </w:r>
      <w:r w:rsidRPr="0043031E">
        <w:rPr>
          <w:sz w:val="26"/>
          <w:szCs w:val="26"/>
        </w:rPr>
        <w:softHyphen/>
        <w:t xml:space="preserve">пам, подгруппам и элементам видов расходов бюджетной классификации расходов с </w:t>
      </w:r>
      <w:r w:rsidR="00F06876">
        <w:rPr>
          <w:sz w:val="26"/>
          <w:szCs w:val="26"/>
        </w:rPr>
        <w:t>руководителями структурных подразделений администрации города Фокино</w:t>
      </w:r>
      <w:r w:rsidR="00F06876" w:rsidRPr="00FF7CD5">
        <w:rPr>
          <w:color w:val="FF0000"/>
          <w:sz w:val="26"/>
          <w:szCs w:val="26"/>
        </w:rPr>
        <w:t xml:space="preserve"> </w:t>
      </w:r>
      <w:r w:rsidRPr="0043031E">
        <w:rPr>
          <w:sz w:val="26"/>
          <w:szCs w:val="26"/>
        </w:rPr>
        <w:t>по курируемым направлениям деятельности;</w:t>
      </w:r>
    </w:p>
    <w:p w:rsidR="0043031E" w:rsidRPr="0043031E" w:rsidRDefault="0043031E" w:rsidP="0043031E">
      <w:pPr>
        <w:pStyle w:val="1"/>
        <w:ind w:firstLine="709"/>
        <w:jc w:val="both"/>
        <w:rPr>
          <w:sz w:val="26"/>
          <w:szCs w:val="26"/>
        </w:rPr>
      </w:pPr>
      <w:r w:rsidRPr="0043031E">
        <w:rPr>
          <w:sz w:val="26"/>
          <w:szCs w:val="26"/>
        </w:rPr>
        <w:t xml:space="preserve">подготавливают пояснительную записку к проекту </w:t>
      </w:r>
      <w:r w:rsidR="002A32DB">
        <w:rPr>
          <w:sz w:val="26"/>
          <w:szCs w:val="26"/>
        </w:rPr>
        <w:t>местного</w:t>
      </w:r>
      <w:r w:rsidRPr="0043031E">
        <w:rPr>
          <w:sz w:val="26"/>
          <w:szCs w:val="26"/>
        </w:rPr>
        <w:t xml:space="preserve"> бюджета на очередной финансовый год и на плановый период в части осуществляе</w:t>
      </w:r>
      <w:r w:rsidRPr="0043031E">
        <w:rPr>
          <w:sz w:val="26"/>
          <w:szCs w:val="26"/>
        </w:rPr>
        <w:softHyphen/>
        <w:t>мых расходов с учетом методических указаний, установленных в разделе V настоящей методики.</w:t>
      </w:r>
    </w:p>
    <w:p w:rsidR="0043031E" w:rsidRPr="0043031E" w:rsidRDefault="0043031E" w:rsidP="0043031E">
      <w:pPr>
        <w:pStyle w:val="1"/>
        <w:tabs>
          <w:tab w:val="left" w:pos="0"/>
          <w:tab w:val="left" w:pos="709"/>
        </w:tabs>
        <w:ind w:firstLine="0"/>
        <w:jc w:val="both"/>
        <w:rPr>
          <w:sz w:val="26"/>
          <w:szCs w:val="26"/>
        </w:rPr>
      </w:pPr>
      <w:bookmarkStart w:id="14" w:name="bookmark39"/>
      <w:bookmarkEnd w:id="14"/>
      <w:r>
        <w:rPr>
          <w:sz w:val="26"/>
          <w:szCs w:val="26"/>
        </w:rPr>
        <w:tab/>
        <w:t>3</w:t>
      </w:r>
      <w:r w:rsidR="00922FDC">
        <w:rPr>
          <w:sz w:val="26"/>
          <w:szCs w:val="26"/>
        </w:rPr>
        <w:t>0</w:t>
      </w:r>
      <w:r>
        <w:rPr>
          <w:sz w:val="26"/>
          <w:szCs w:val="26"/>
        </w:rPr>
        <w:t xml:space="preserve">. </w:t>
      </w:r>
      <w:r w:rsidR="00A80AF6">
        <w:rPr>
          <w:sz w:val="26"/>
          <w:szCs w:val="26"/>
        </w:rPr>
        <w:t>Финансовое управление администрации города Фокино</w:t>
      </w:r>
      <w:r w:rsidR="00A80AF6" w:rsidRPr="0043031E">
        <w:rPr>
          <w:sz w:val="26"/>
          <w:szCs w:val="26"/>
        </w:rPr>
        <w:t xml:space="preserve"> </w:t>
      </w:r>
      <w:r w:rsidRPr="0043031E">
        <w:rPr>
          <w:sz w:val="26"/>
          <w:szCs w:val="26"/>
        </w:rPr>
        <w:t xml:space="preserve">в сроки, установленные </w:t>
      </w:r>
      <w:r w:rsidR="00A80AF6">
        <w:rPr>
          <w:sz w:val="26"/>
          <w:szCs w:val="26"/>
        </w:rPr>
        <w:t xml:space="preserve">муниципальным </w:t>
      </w:r>
      <w:r w:rsidRPr="0043031E">
        <w:rPr>
          <w:sz w:val="26"/>
          <w:szCs w:val="26"/>
        </w:rPr>
        <w:t>нормативным правовым актом, регламен</w:t>
      </w:r>
      <w:r w:rsidRPr="0043031E">
        <w:rPr>
          <w:sz w:val="26"/>
          <w:szCs w:val="26"/>
        </w:rPr>
        <w:softHyphen/>
        <w:t xml:space="preserve">тирующим порядок и сроки составления проекта </w:t>
      </w:r>
      <w:r w:rsidR="00A80AF6">
        <w:rPr>
          <w:sz w:val="26"/>
          <w:szCs w:val="26"/>
        </w:rPr>
        <w:t>местного</w:t>
      </w:r>
      <w:r w:rsidRPr="0043031E">
        <w:rPr>
          <w:sz w:val="26"/>
          <w:szCs w:val="26"/>
        </w:rPr>
        <w:t xml:space="preserve"> бюджета на очередной финансовый год и на плановый период:</w:t>
      </w:r>
    </w:p>
    <w:p w:rsidR="0043031E" w:rsidRPr="0043031E" w:rsidRDefault="0043031E" w:rsidP="0043031E">
      <w:pPr>
        <w:pStyle w:val="1"/>
        <w:ind w:firstLine="709"/>
        <w:jc w:val="both"/>
        <w:rPr>
          <w:sz w:val="26"/>
          <w:szCs w:val="26"/>
        </w:rPr>
      </w:pPr>
      <w:r w:rsidRPr="0043031E">
        <w:rPr>
          <w:sz w:val="26"/>
          <w:szCs w:val="26"/>
        </w:rPr>
        <w:t>определяет предельные объемы бюджетных ассигнований на очеред</w:t>
      </w:r>
      <w:r w:rsidRPr="0043031E">
        <w:rPr>
          <w:sz w:val="26"/>
          <w:szCs w:val="26"/>
        </w:rPr>
        <w:softHyphen/>
        <w:t>ной финансовый год и на плановый период в соответствии с разделом II настоящей методики и доводит их до главных распорядителей бюджетных средств;</w:t>
      </w:r>
    </w:p>
    <w:p w:rsidR="0043031E" w:rsidRDefault="0043031E" w:rsidP="0043031E">
      <w:pPr>
        <w:pStyle w:val="1"/>
        <w:ind w:firstLine="709"/>
        <w:jc w:val="both"/>
        <w:rPr>
          <w:sz w:val="26"/>
          <w:szCs w:val="26"/>
        </w:rPr>
      </w:pPr>
      <w:r w:rsidRPr="0043031E">
        <w:rPr>
          <w:sz w:val="26"/>
          <w:szCs w:val="26"/>
        </w:rPr>
        <w:t>анализирует представляемые главными распорядителями бюджетных средств данные о распределении доведенных предельных объемов бюджет</w:t>
      </w:r>
      <w:r w:rsidRPr="0043031E">
        <w:rPr>
          <w:sz w:val="26"/>
          <w:szCs w:val="26"/>
        </w:rPr>
        <w:softHyphen/>
        <w:t>ных ассигнований по кодам бюджетной классификации расходов, в случае необходимости направляет распределения бюджетных ассигнований на до</w:t>
      </w:r>
      <w:r w:rsidRPr="0043031E">
        <w:rPr>
          <w:sz w:val="26"/>
          <w:szCs w:val="26"/>
        </w:rPr>
        <w:softHyphen/>
        <w:t>работку</w:t>
      </w:r>
      <w:r w:rsidR="00922FDC">
        <w:rPr>
          <w:sz w:val="26"/>
          <w:szCs w:val="26"/>
        </w:rPr>
        <w:t>.</w:t>
      </w:r>
    </w:p>
    <w:p w:rsidR="00922FDC" w:rsidRDefault="00922FDC" w:rsidP="0043031E">
      <w:pPr>
        <w:pStyle w:val="1"/>
        <w:ind w:firstLine="709"/>
        <w:jc w:val="both"/>
        <w:rPr>
          <w:sz w:val="26"/>
          <w:szCs w:val="26"/>
        </w:rPr>
      </w:pPr>
    </w:p>
    <w:p w:rsidR="00707005" w:rsidRDefault="00707005" w:rsidP="0043031E">
      <w:pPr>
        <w:pStyle w:val="1"/>
        <w:ind w:firstLine="709"/>
        <w:jc w:val="both"/>
        <w:rPr>
          <w:sz w:val="26"/>
          <w:szCs w:val="26"/>
        </w:rPr>
      </w:pPr>
    </w:p>
    <w:p w:rsidR="00707005" w:rsidRDefault="00707005" w:rsidP="0043031E">
      <w:pPr>
        <w:pStyle w:val="1"/>
        <w:ind w:firstLine="709"/>
        <w:jc w:val="both"/>
        <w:rPr>
          <w:sz w:val="26"/>
          <w:szCs w:val="26"/>
        </w:rPr>
      </w:pPr>
    </w:p>
    <w:p w:rsidR="00707005" w:rsidRDefault="00707005" w:rsidP="0043031E">
      <w:pPr>
        <w:pStyle w:val="1"/>
        <w:ind w:firstLine="709"/>
        <w:jc w:val="both"/>
        <w:rPr>
          <w:sz w:val="26"/>
          <w:szCs w:val="26"/>
        </w:rPr>
      </w:pPr>
    </w:p>
    <w:p w:rsidR="00707005" w:rsidRDefault="00707005" w:rsidP="0043031E">
      <w:pPr>
        <w:pStyle w:val="1"/>
        <w:ind w:firstLine="709"/>
        <w:jc w:val="both"/>
        <w:rPr>
          <w:sz w:val="26"/>
          <w:szCs w:val="26"/>
        </w:rPr>
      </w:pPr>
      <w:bookmarkStart w:id="15" w:name="_GoBack"/>
      <w:bookmarkEnd w:id="15"/>
    </w:p>
    <w:p w:rsidR="004123AE" w:rsidRPr="004123AE" w:rsidRDefault="004123AE" w:rsidP="004123AE">
      <w:pPr>
        <w:pStyle w:val="1"/>
        <w:numPr>
          <w:ilvl w:val="0"/>
          <w:numId w:val="2"/>
        </w:numPr>
        <w:tabs>
          <w:tab w:val="left" w:pos="450"/>
        </w:tabs>
        <w:ind w:firstLine="0"/>
        <w:jc w:val="center"/>
        <w:rPr>
          <w:sz w:val="26"/>
          <w:szCs w:val="26"/>
        </w:rPr>
      </w:pPr>
      <w:r w:rsidRPr="004123AE">
        <w:rPr>
          <w:bCs/>
          <w:sz w:val="26"/>
          <w:szCs w:val="26"/>
        </w:rPr>
        <w:lastRenderedPageBreak/>
        <w:t>Методические указания по подготовке пояснительной записки</w:t>
      </w:r>
      <w:r w:rsidRPr="004123AE">
        <w:rPr>
          <w:bCs/>
          <w:sz w:val="26"/>
          <w:szCs w:val="26"/>
        </w:rPr>
        <w:br/>
        <w:t>к проекту</w:t>
      </w:r>
      <w:r w:rsidR="003A74D5">
        <w:rPr>
          <w:bCs/>
          <w:sz w:val="26"/>
          <w:szCs w:val="26"/>
        </w:rPr>
        <w:t xml:space="preserve"> местного</w:t>
      </w:r>
      <w:r w:rsidRPr="004123AE">
        <w:rPr>
          <w:bCs/>
          <w:sz w:val="26"/>
          <w:szCs w:val="26"/>
        </w:rPr>
        <w:t xml:space="preserve"> бюджета</w:t>
      </w:r>
      <w:r w:rsidR="003A74D5">
        <w:rPr>
          <w:bCs/>
          <w:sz w:val="26"/>
          <w:szCs w:val="26"/>
        </w:rPr>
        <w:t xml:space="preserve"> </w:t>
      </w:r>
      <w:r w:rsidRPr="004123AE">
        <w:rPr>
          <w:bCs/>
          <w:sz w:val="26"/>
          <w:szCs w:val="26"/>
        </w:rPr>
        <w:t>на очередной финансовый год</w:t>
      </w:r>
      <w:r w:rsidRPr="004123AE">
        <w:rPr>
          <w:bCs/>
          <w:sz w:val="26"/>
          <w:szCs w:val="26"/>
        </w:rPr>
        <w:br/>
        <w:t>и на плановый период</w:t>
      </w:r>
    </w:p>
    <w:p w:rsidR="004123AE" w:rsidRPr="004123AE" w:rsidRDefault="004123AE" w:rsidP="0043031E">
      <w:pPr>
        <w:pStyle w:val="1"/>
        <w:tabs>
          <w:tab w:val="left" w:pos="709"/>
        </w:tabs>
        <w:ind w:firstLine="709"/>
        <w:jc w:val="both"/>
        <w:rPr>
          <w:sz w:val="26"/>
          <w:szCs w:val="26"/>
        </w:rPr>
      </w:pPr>
    </w:p>
    <w:p w:rsidR="004123AE" w:rsidRPr="004123AE" w:rsidRDefault="004123AE" w:rsidP="004123AE">
      <w:pPr>
        <w:pStyle w:val="1"/>
        <w:tabs>
          <w:tab w:val="left" w:pos="0"/>
          <w:tab w:val="left" w:pos="709"/>
        </w:tabs>
        <w:ind w:firstLine="0"/>
        <w:jc w:val="both"/>
        <w:rPr>
          <w:sz w:val="26"/>
          <w:szCs w:val="26"/>
        </w:rPr>
      </w:pPr>
      <w:r>
        <w:rPr>
          <w:sz w:val="26"/>
          <w:szCs w:val="26"/>
        </w:rPr>
        <w:tab/>
        <w:t>3</w:t>
      </w:r>
      <w:r w:rsidR="00922FDC">
        <w:rPr>
          <w:sz w:val="26"/>
          <w:szCs w:val="26"/>
        </w:rPr>
        <w:t>1</w:t>
      </w:r>
      <w:r>
        <w:rPr>
          <w:sz w:val="26"/>
          <w:szCs w:val="26"/>
        </w:rPr>
        <w:t xml:space="preserve">. </w:t>
      </w:r>
      <w:r w:rsidRPr="004123AE">
        <w:rPr>
          <w:sz w:val="26"/>
          <w:szCs w:val="26"/>
        </w:rPr>
        <w:t xml:space="preserve">В пояснительной записке к проекту бюджета </w:t>
      </w:r>
      <w:r w:rsidR="003A74D5">
        <w:rPr>
          <w:sz w:val="26"/>
          <w:szCs w:val="26"/>
        </w:rPr>
        <w:t xml:space="preserve">городского округа город Фокино Брянской области </w:t>
      </w:r>
      <w:r w:rsidRPr="004123AE">
        <w:rPr>
          <w:sz w:val="26"/>
          <w:szCs w:val="26"/>
        </w:rPr>
        <w:t>по каждо</w:t>
      </w:r>
      <w:r w:rsidRPr="004123AE">
        <w:rPr>
          <w:sz w:val="26"/>
          <w:szCs w:val="26"/>
        </w:rPr>
        <w:softHyphen/>
        <w:t xml:space="preserve">му </w:t>
      </w:r>
      <w:r w:rsidR="003A74D5">
        <w:rPr>
          <w:sz w:val="26"/>
          <w:szCs w:val="26"/>
        </w:rPr>
        <w:t xml:space="preserve">вопросу </w:t>
      </w:r>
      <w:r w:rsidRPr="004123AE">
        <w:rPr>
          <w:sz w:val="26"/>
          <w:szCs w:val="26"/>
        </w:rPr>
        <w:t>главному распорядителю бюджетных средств приводится краткая харак</w:t>
      </w:r>
      <w:r w:rsidRPr="004123AE">
        <w:rPr>
          <w:sz w:val="26"/>
          <w:szCs w:val="26"/>
        </w:rPr>
        <w:softHyphen/>
        <w:t>теристика:</w:t>
      </w:r>
    </w:p>
    <w:p w:rsidR="004123AE" w:rsidRPr="004123AE" w:rsidRDefault="003A74D5" w:rsidP="003A74D5">
      <w:pPr>
        <w:pStyle w:val="1"/>
        <w:tabs>
          <w:tab w:val="left" w:pos="0"/>
          <w:tab w:val="left" w:pos="709"/>
        </w:tabs>
        <w:ind w:firstLine="0"/>
        <w:jc w:val="both"/>
        <w:rPr>
          <w:sz w:val="26"/>
          <w:szCs w:val="26"/>
        </w:rPr>
      </w:pPr>
      <w:r>
        <w:rPr>
          <w:sz w:val="26"/>
          <w:szCs w:val="26"/>
        </w:rPr>
        <w:tab/>
        <w:t>муниципальной</w:t>
      </w:r>
      <w:r w:rsidR="004123AE" w:rsidRPr="004123AE">
        <w:rPr>
          <w:sz w:val="26"/>
          <w:szCs w:val="26"/>
        </w:rPr>
        <w:t xml:space="preserve"> программы, ответственным исполнителем (соисполни</w:t>
      </w:r>
      <w:r w:rsidR="004123AE" w:rsidRPr="004123AE">
        <w:rPr>
          <w:sz w:val="26"/>
          <w:szCs w:val="26"/>
        </w:rPr>
        <w:softHyphen/>
        <w:t>телем) которой является главный распорядитель бюджетных средств (цели, задачи, ожидаемые результаты реализации в очередном финансовом году);</w:t>
      </w:r>
    </w:p>
    <w:p w:rsidR="004123AE" w:rsidRPr="004123AE" w:rsidRDefault="003A74D5" w:rsidP="003A74D5">
      <w:pPr>
        <w:pStyle w:val="1"/>
        <w:tabs>
          <w:tab w:val="left" w:pos="0"/>
          <w:tab w:val="left" w:pos="709"/>
        </w:tabs>
        <w:ind w:firstLine="0"/>
        <w:jc w:val="both"/>
        <w:rPr>
          <w:sz w:val="26"/>
          <w:szCs w:val="26"/>
        </w:rPr>
      </w:pPr>
      <w:r>
        <w:rPr>
          <w:sz w:val="26"/>
          <w:szCs w:val="26"/>
        </w:rPr>
        <w:tab/>
      </w:r>
      <w:r w:rsidR="004123AE" w:rsidRPr="004123AE">
        <w:rPr>
          <w:sz w:val="26"/>
          <w:szCs w:val="26"/>
        </w:rPr>
        <w:t>региональных проектов, реализуемых главным распорядителем бюджет</w:t>
      </w:r>
      <w:r w:rsidR="004123AE" w:rsidRPr="004123AE">
        <w:rPr>
          <w:sz w:val="26"/>
          <w:szCs w:val="26"/>
        </w:rPr>
        <w:softHyphen/>
        <w:t>ных средств (основные мероприятия проекта и ожидаемые результаты реали</w:t>
      </w:r>
      <w:r w:rsidR="004123AE" w:rsidRPr="004123AE">
        <w:rPr>
          <w:sz w:val="26"/>
          <w:szCs w:val="26"/>
        </w:rPr>
        <w:softHyphen/>
        <w:t>зации в очередном финансовом году);</w:t>
      </w:r>
    </w:p>
    <w:p w:rsidR="004123AE" w:rsidRPr="004123AE" w:rsidRDefault="003A74D5" w:rsidP="003A74D5">
      <w:pPr>
        <w:pStyle w:val="1"/>
        <w:tabs>
          <w:tab w:val="left" w:pos="0"/>
          <w:tab w:val="left" w:pos="709"/>
        </w:tabs>
        <w:ind w:firstLine="0"/>
        <w:jc w:val="both"/>
        <w:rPr>
          <w:sz w:val="26"/>
          <w:szCs w:val="26"/>
        </w:rPr>
      </w:pPr>
      <w:r>
        <w:rPr>
          <w:sz w:val="26"/>
          <w:szCs w:val="26"/>
        </w:rPr>
        <w:tab/>
      </w:r>
      <w:r w:rsidR="004123AE" w:rsidRPr="004123AE">
        <w:rPr>
          <w:sz w:val="26"/>
          <w:szCs w:val="26"/>
        </w:rPr>
        <w:t xml:space="preserve">состава и объемов бюджетных ассигнований </w:t>
      </w:r>
      <w:r>
        <w:rPr>
          <w:sz w:val="26"/>
          <w:szCs w:val="26"/>
        </w:rPr>
        <w:t>местного</w:t>
      </w:r>
      <w:r w:rsidR="004123AE" w:rsidRPr="004123AE">
        <w:rPr>
          <w:sz w:val="26"/>
          <w:szCs w:val="26"/>
        </w:rPr>
        <w:t xml:space="preserve"> бюджета, предусмотренных главному распорядителю на очередной финансовый год и на плановый период в разрезе целевых статей расходов бюджета;</w:t>
      </w:r>
    </w:p>
    <w:p w:rsidR="004123AE" w:rsidRPr="004123AE" w:rsidRDefault="004123AE" w:rsidP="004123AE">
      <w:pPr>
        <w:pStyle w:val="1"/>
        <w:tabs>
          <w:tab w:val="left" w:pos="0"/>
        </w:tabs>
        <w:ind w:firstLine="0"/>
        <w:jc w:val="both"/>
        <w:rPr>
          <w:sz w:val="26"/>
          <w:szCs w:val="26"/>
        </w:rPr>
      </w:pPr>
      <w:r w:rsidRPr="004123AE">
        <w:rPr>
          <w:sz w:val="26"/>
          <w:szCs w:val="26"/>
        </w:rPr>
        <w:t>изменения структуры и состава расходов в очередном финансовом году и плановый период в связи с:</w:t>
      </w:r>
    </w:p>
    <w:p w:rsidR="004123AE" w:rsidRPr="004123AE" w:rsidRDefault="004123AE" w:rsidP="003A74D5">
      <w:pPr>
        <w:pStyle w:val="1"/>
        <w:numPr>
          <w:ilvl w:val="0"/>
          <w:numId w:val="8"/>
        </w:numPr>
        <w:tabs>
          <w:tab w:val="left" w:pos="0"/>
          <w:tab w:val="left" w:pos="709"/>
        </w:tabs>
        <w:ind w:firstLine="709"/>
        <w:jc w:val="both"/>
        <w:rPr>
          <w:sz w:val="26"/>
          <w:szCs w:val="26"/>
        </w:rPr>
      </w:pPr>
      <w:bookmarkStart w:id="16" w:name="bookmark42"/>
      <w:bookmarkEnd w:id="16"/>
      <w:r w:rsidRPr="004123AE">
        <w:rPr>
          <w:sz w:val="26"/>
          <w:szCs w:val="26"/>
        </w:rPr>
        <w:t>изменением нормативно-правового регулирования в соответствующих сферах;</w:t>
      </w:r>
    </w:p>
    <w:p w:rsidR="004123AE" w:rsidRPr="004123AE" w:rsidRDefault="004123AE" w:rsidP="003A74D5">
      <w:pPr>
        <w:pStyle w:val="1"/>
        <w:numPr>
          <w:ilvl w:val="0"/>
          <w:numId w:val="8"/>
        </w:numPr>
        <w:tabs>
          <w:tab w:val="left" w:pos="0"/>
          <w:tab w:val="left" w:pos="709"/>
        </w:tabs>
        <w:ind w:firstLine="709"/>
        <w:jc w:val="both"/>
        <w:rPr>
          <w:sz w:val="26"/>
          <w:szCs w:val="26"/>
        </w:rPr>
      </w:pPr>
      <w:bookmarkStart w:id="17" w:name="bookmark43"/>
      <w:bookmarkEnd w:id="17"/>
      <w:r w:rsidRPr="004123AE">
        <w:rPr>
          <w:sz w:val="26"/>
          <w:szCs w:val="26"/>
        </w:rPr>
        <w:t>изменением объемов и источников финансового обеспечения расход</w:t>
      </w:r>
      <w:r w:rsidRPr="004123AE">
        <w:rPr>
          <w:sz w:val="26"/>
          <w:szCs w:val="26"/>
        </w:rPr>
        <w:softHyphen/>
        <w:t>ных обязательств;</w:t>
      </w:r>
    </w:p>
    <w:p w:rsidR="004123AE" w:rsidRPr="004123AE" w:rsidRDefault="004123AE" w:rsidP="003A74D5">
      <w:pPr>
        <w:pStyle w:val="1"/>
        <w:numPr>
          <w:ilvl w:val="0"/>
          <w:numId w:val="8"/>
        </w:numPr>
        <w:tabs>
          <w:tab w:val="left" w:pos="0"/>
          <w:tab w:val="left" w:pos="709"/>
        </w:tabs>
        <w:ind w:firstLine="709"/>
        <w:jc w:val="both"/>
        <w:rPr>
          <w:sz w:val="26"/>
          <w:szCs w:val="26"/>
        </w:rPr>
      </w:pPr>
      <w:bookmarkStart w:id="18" w:name="bookmark44"/>
      <w:bookmarkEnd w:id="18"/>
      <w:r w:rsidRPr="004123AE">
        <w:rPr>
          <w:sz w:val="26"/>
          <w:szCs w:val="26"/>
        </w:rPr>
        <w:t>изменением сети учреждений;</w:t>
      </w:r>
    </w:p>
    <w:p w:rsidR="004123AE" w:rsidRPr="004123AE" w:rsidRDefault="004123AE" w:rsidP="003A74D5">
      <w:pPr>
        <w:pStyle w:val="1"/>
        <w:numPr>
          <w:ilvl w:val="0"/>
          <w:numId w:val="8"/>
        </w:numPr>
        <w:tabs>
          <w:tab w:val="left" w:pos="0"/>
          <w:tab w:val="left" w:pos="709"/>
        </w:tabs>
        <w:ind w:firstLine="709"/>
        <w:jc w:val="both"/>
        <w:rPr>
          <w:sz w:val="26"/>
          <w:szCs w:val="26"/>
        </w:rPr>
      </w:pPr>
      <w:bookmarkStart w:id="19" w:name="bookmark45"/>
      <w:bookmarkEnd w:id="19"/>
      <w:r w:rsidRPr="004123AE">
        <w:rPr>
          <w:sz w:val="26"/>
          <w:szCs w:val="26"/>
        </w:rPr>
        <w:t>возникновением новых расходных обязательств;</w:t>
      </w:r>
    </w:p>
    <w:p w:rsidR="003A74D5" w:rsidRDefault="003A74D5" w:rsidP="004123AE">
      <w:pPr>
        <w:pStyle w:val="1"/>
        <w:tabs>
          <w:tab w:val="left" w:pos="0"/>
        </w:tabs>
        <w:ind w:firstLine="0"/>
        <w:jc w:val="both"/>
        <w:rPr>
          <w:sz w:val="26"/>
          <w:szCs w:val="26"/>
        </w:rPr>
      </w:pPr>
      <w:bookmarkStart w:id="20" w:name="bookmark46"/>
      <w:bookmarkEnd w:id="20"/>
    </w:p>
    <w:p w:rsidR="004123AE" w:rsidRPr="004123AE" w:rsidRDefault="003A74D5" w:rsidP="003A74D5">
      <w:pPr>
        <w:pStyle w:val="1"/>
        <w:tabs>
          <w:tab w:val="left" w:pos="0"/>
          <w:tab w:val="left" w:pos="709"/>
        </w:tabs>
        <w:ind w:firstLine="0"/>
        <w:jc w:val="both"/>
        <w:rPr>
          <w:sz w:val="26"/>
          <w:szCs w:val="26"/>
        </w:rPr>
      </w:pPr>
      <w:r>
        <w:rPr>
          <w:sz w:val="26"/>
          <w:szCs w:val="26"/>
        </w:rPr>
        <w:tab/>
        <w:t>3</w:t>
      </w:r>
      <w:r w:rsidR="00922FDC">
        <w:rPr>
          <w:sz w:val="26"/>
          <w:szCs w:val="26"/>
        </w:rPr>
        <w:t>2</w:t>
      </w:r>
      <w:r>
        <w:rPr>
          <w:sz w:val="26"/>
          <w:szCs w:val="26"/>
        </w:rPr>
        <w:t xml:space="preserve">. </w:t>
      </w:r>
      <w:r w:rsidR="004123AE" w:rsidRPr="004123AE">
        <w:rPr>
          <w:sz w:val="26"/>
          <w:szCs w:val="26"/>
        </w:rPr>
        <w:t xml:space="preserve">Пояснительная записка представляется в </w:t>
      </w:r>
      <w:r>
        <w:rPr>
          <w:sz w:val="26"/>
          <w:szCs w:val="26"/>
        </w:rPr>
        <w:t>Финансовое управление администрации города Фокино</w:t>
      </w:r>
      <w:r w:rsidR="004123AE" w:rsidRPr="004123AE">
        <w:rPr>
          <w:sz w:val="26"/>
          <w:szCs w:val="26"/>
        </w:rPr>
        <w:t xml:space="preserve"> на бумажном носителе </w:t>
      </w:r>
      <w:r w:rsidR="00922FDC">
        <w:rPr>
          <w:sz w:val="26"/>
          <w:szCs w:val="26"/>
        </w:rPr>
        <w:t xml:space="preserve">за подписью руководителя </w:t>
      </w:r>
      <w:r w:rsidR="004123AE" w:rsidRPr="004123AE">
        <w:rPr>
          <w:sz w:val="26"/>
          <w:szCs w:val="26"/>
        </w:rPr>
        <w:t>и в электронном виде.</w:t>
      </w:r>
    </w:p>
    <w:p w:rsidR="00DE443B" w:rsidRPr="004123AE" w:rsidRDefault="00DE443B" w:rsidP="00DE443B">
      <w:pPr>
        <w:pStyle w:val="1"/>
        <w:tabs>
          <w:tab w:val="left" w:pos="1397"/>
        </w:tabs>
        <w:spacing w:after="280"/>
        <w:ind w:firstLine="0"/>
        <w:jc w:val="both"/>
        <w:rPr>
          <w:sz w:val="26"/>
          <w:szCs w:val="26"/>
        </w:rPr>
      </w:pPr>
    </w:p>
    <w:p w:rsidR="00DE443B" w:rsidRPr="00FF7CD5" w:rsidRDefault="00DE443B" w:rsidP="00DE443B">
      <w:pPr>
        <w:pStyle w:val="1"/>
        <w:tabs>
          <w:tab w:val="left" w:pos="709"/>
        </w:tabs>
        <w:spacing w:after="80"/>
        <w:ind w:firstLine="0"/>
        <w:jc w:val="both"/>
        <w:rPr>
          <w:sz w:val="26"/>
          <w:szCs w:val="26"/>
        </w:rPr>
      </w:pPr>
    </w:p>
    <w:p w:rsidR="009D7B69" w:rsidRPr="00DE443B" w:rsidRDefault="009D7B69" w:rsidP="009D7B69">
      <w:pPr>
        <w:pStyle w:val="1"/>
        <w:tabs>
          <w:tab w:val="left" w:pos="709"/>
        </w:tabs>
        <w:spacing w:after="80"/>
        <w:ind w:firstLine="0"/>
        <w:jc w:val="both"/>
        <w:rPr>
          <w:sz w:val="24"/>
          <w:szCs w:val="24"/>
        </w:rPr>
      </w:pPr>
    </w:p>
    <w:p w:rsidR="00223D7E" w:rsidRPr="00DE443B" w:rsidRDefault="005433FB" w:rsidP="009153DD">
      <w:pPr>
        <w:pStyle w:val="1"/>
        <w:tabs>
          <w:tab w:val="left" w:pos="0"/>
          <w:tab w:val="left" w:pos="709"/>
        </w:tabs>
        <w:ind w:firstLine="0"/>
        <w:jc w:val="both"/>
        <w:rPr>
          <w:sz w:val="24"/>
          <w:szCs w:val="24"/>
        </w:rPr>
      </w:pPr>
      <w:r w:rsidRPr="00DE443B">
        <w:rPr>
          <w:sz w:val="24"/>
          <w:szCs w:val="24"/>
        </w:rPr>
        <w:t xml:space="preserve"> </w:t>
      </w:r>
      <w:r w:rsidR="009153DD" w:rsidRPr="00DE443B">
        <w:rPr>
          <w:sz w:val="24"/>
          <w:szCs w:val="24"/>
        </w:rPr>
        <w:t xml:space="preserve">  </w:t>
      </w:r>
    </w:p>
    <w:p w:rsidR="00CB1A41" w:rsidRPr="004E7179" w:rsidRDefault="00CB1A41">
      <w:pPr>
        <w:rPr>
          <w:sz w:val="26"/>
          <w:szCs w:val="26"/>
        </w:rPr>
      </w:pPr>
    </w:p>
    <w:sectPr w:rsidR="00CB1A41" w:rsidRPr="004E71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63F"/>
    <w:multiLevelType w:val="hybridMultilevel"/>
    <w:tmpl w:val="D31C72E6"/>
    <w:lvl w:ilvl="0" w:tplc="773A6AB6">
      <w:start w:val="7"/>
      <w:numFmt w:val="decimal"/>
      <w:lvlText w:val="%1."/>
      <w:lvlJc w:val="left"/>
      <w:pPr>
        <w:ind w:left="720" w:hanging="360"/>
      </w:pPr>
      <w:rPr>
        <w:rFonts w:hint="default"/>
        <w:color w:val="00000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240357"/>
    <w:multiLevelType w:val="hybridMultilevel"/>
    <w:tmpl w:val="E5882CA4"/>
    <w:lvl w:ilvl="0" w:tplc="0F965EE4">
      <w:start w:val="9"/>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7EF66D7"/>
    <w:multiLevelType w:val="multilevel"/>
    <w:tmpl w:val="2660A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67119B"/>
    <w:multiLevelType w:val="multilevel"/>
    <w:tmpl w:val="101E96A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9B65EF"/>
    <w:multiLevelType w:val="multilevel"/>
    <w:tmpl w:val="8C4CB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9237CD4"/>
    <w:multiLevelType w:val="multilevel"/>
    <w:tmpl w:val="546AC7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7E1A40"/>
    <w:multiLevelType w:val="multilevel"/>
    <w:tmpl w:val="A4CE09C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AF676C"/>
    <w:multiLevelType w:val="multilevel"/>
    <w:tmpl w:val="D3FC06C4"/>
    <w:lvl w:ilvl="0">
      <w:start w:val="1"/>
      <w:numFmt w:val="decimal"/>
      <w:lvlText w:val="%1."/>
      <w:lvlJc w:val="left"/>
      <w:pPr>
        <w:ind w:left="1110" w:hanging="405"/>
      </w:pPr>
      <w:rPr>
        <w:rFonts w:hint="default"/>
      </w:rPr>
    </w:lvl>
    <w:lvl w:ilvl="1">
      <w:start w:val="1"/>
      <w:numFmt w:val="decimal"/>
      <w:isLgl/>
      <w:lvlText w:val="%1.%2."/>
      <w:lvlJc w:val="left"/>
      <w:pPr>
        <w:ind w:left="1425" w:hanging="720"/>
      </w:pPr>
      <w:rPr>
        <w:rFonts w:hint="default"/>
        <w:sz w:val="26"/>
        <w:szCs w:val="26"/>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num w:numId="1">
    <w:abstractNumId w:val="7"/>
  </w:num>
  <w:num w:numId="2">
    <w:abstractNumId w:val="3"/>
  </w:num>
  <w:num w:numId="3">
    <w:abstractNumId w:val="2"/>
  </w:num>
  <w:num w:numId="4">
    <w:abstractNumId w:val="6"/>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91C"/>
    <w:rsid w:val="00015AE2"/>
    <w:rsid w:val="00021FF0"/>
    <w:rsid w:val="00030563"/>
    <w:rsid w:val="000B1174"/>
    <w:rsid w:val="000E2AE7"/>
    <w:rsid w:val="0014648C"/>
    <w:rsid w:val="001D443D"/>
    <w:rsid w:val="00223D7E"/>
    <w:rsid w:val="00287743"/>
    <w:rsid w:val="002972CD"/>
    <w:rsid w:val="002A32DB"/>
    <w:rsid w:val="002C68BA"/>
    <w:rsid w:val="00306C64"/>
    <w:rsid w:val="00392396"/>
    <w:rsid w:val="003A74D5"/>
    <w:rsid w:val="003B1F9F"/>
    <w:rsid w:val="004123AE"/>
    <w:rsid w:val="004206A5"/>
    <w:rsid w:val="0043031E"/>
    <w:rsid w:val="00430DFE"/>
    <w:rsid w:val="0043141C"/>
    <w:rsid w:val="00470BEA"/>
    <w:rsid w:val="00484DE9"/>
    <w:rsid w:val="00485936"/>
    <w:rsid w:val="004926CF"/>
    <w:rsid w:val="004D04F2"/>
    <w:rsid w:val="004E7179"/>
    <w:rsid w:val="005218B6"/>
    <w:rsid w:val="005433FB"/>
    <w:rsid w:val="00552474"/>
    <w:rsid w:val="00583FF6"/>
    <w:rsid w:val="005B6E5B"/>
    <w:rsid w:val="005D4236"/>
    <w:rsid w:val="005E02D0"/>
    <w:rsid w:val="00707005"/>
    <w:rsid w:val="007076D8"/>
    <w:rsid w:val="00775E55"/>
    <w:rsid w:val="00782DD6"/>
    <w:rsid w:val="007F1E70"/>
    <w:rsid w:val="00820485"/>
    <w:rsid w:val="008C3388"/>
    <w:rsid w:val="009058F3"/>
    <w:rsid w:val="009153DD"/>
    <w:rsid w:val="00916580"/>
    <w:rsid w:val="00922FDC"/>
    <w:rsid w:val="009655F4"/>
    <w:rsid w:val="009D5547"/>
    <w:rsid w:val="009D7B69"/>
    <w:rsid w:val="00A14110"/>
    <w:rsid w:val="00A55057"/>
    <w:rsid w:val="00A80AF6"/>
    <w:rsid w:val="00A833B5"/>
    <w:rsid w:val="00AF1543"/>
    <w:rsid w:val="00B20E2B"/>
    <w:rsid w:val="00BC7F4B"/>
    <w:rsid w:val="00BE3BCF"/>
    <w:rsid w:val="00CB1A41"/>
    <w:rsid w:val="00CF291F"/>
    <w:rsid w:val="00D17565"/>
    <w:rsid w:val="00D33E34"/>
    <w:rsid w:val="00D92633"/>
    <w:rsid w:val="00DD3C6F"/>
    <w:rsid w:val="00DE443B"/>
    <w:rsid w:val="00E45730"/>
    <w:rsid w:val="00EB491C"/>
    <w:rsid w:val="00F06876"/>
    <w:rsid w:val="00F43054"/>
    <w:rsid w:val="00F6101A"/>
    <w:rsid w:val="00F66A77"/>
    <w:rsid w:val="00F7697C"/>
    <w:rsid w:val="00FF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A634"/>
  <w15:chartTrackingRefBased/>
  <w15:docId w15:val="{6E352A91-89FE-46EE-BDD6-F18A0B52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FF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83FF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83FF6"/>
    <w:pPr>
      <w:widowControl w:val="0"/>
      <w:shd w:val="clear" w:color="auto" w:fill="FFFFFF"/>
      <w:spacing w:before="240" w:after="480" w:line="0" w:lineRule="atLeast"/>
      <w:ind w:hanging="680"/>
      <w:jc w:val="center"/>
    </w:pPr>
    <w:rPr>
      <w:rFonts w:ascii="Times New Roman" w:eastAsia="Times New Roman" w:hAnsi="Times New Roman" w:cs="Times New Roman"/>
      <w:sz w:val="26"/>
      <w:szCs w:val="26"/>
    </w:rPr>
  </w:style>
  <w:style w:type="character" w:customStyle="1" w:styleId="a3">
    <w:name w:val="Основной текст_"/>
    <w:basedOn w:val="a0"/>
    <w:link w:val="1"/>
    <w:rsid w:val="00287743"/>
    <w:rPr>
      <w:rFonts w:ascii="Times New Roman" w:eastAsia="Times New Roman" w:hAnsi="Times New Roman" w:cs="Times New Roman"/>
      <w:sz w:val="28"/>
      <w:szCs w:val="28"/>
    </w:rPr>
  </w:style>
  <w:style w:type="paragraph" w:customStyle="1" w:styleId="1">
    <w:name w:val="Основной текст1"/>
    <w:basedOn w:val="a"/>
    <w:link w:val="a3"/>
    <w:rsid w:val="00287743"/>
    <w:pPr>
      <w:widowControl w:val="0"/>
      <w:spacing w:after="0" w:line="240" w:lineRule="auto"/>
      <w:ind w:firstLine="400"/>
    </w:pPr>
    <w:rPr>
      <w:rFonts w:ascii="Times New Roman" w:eastAsia="Times New Roman" w:hAnsi="Times New Roman" w:cs="Times New Roman"/>
      <w:sz w:val="28"/>
      <w:szCs w:val="28"/>
    </w:rPr>
  </w:style>
  <w:style w:type="character" w:customStyle="1" w:styleId="a4">
    <w:name w:val="Другое_"/>
    <w:basedOn w:val="a0"/>
    <w:link w:val="a5"/>
    <w:rsid w:val="001D443D"/>
    <w:rPr>
      <w:rFonts w:ascii="Times New Roman" w:eastAsia="Times New Roman" w:hAnsi="Times New Roman" w:cs="Times New Roman"/>
      <w:sz w:val="28"/>
      <w:szCs w:val="28"/>
    </w:rPr>
  </w:style>
  <w:style w:type="paragraph" w:customStyle="1" w:styleId="a5">
    <w:name w:val="Другое"/>
    <w:basedOn w:val="a"/>
    <w:link w:val="a4"/>
    <w:rsid w:val="001D443D"/>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3820</Words>
  <Characters>21775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2021-09-01T11:29:00Z</dcterms:created>
  <dcterms:modified xsi:type="dcterms:W3CDTF">2021-09-01T11:52:00Z</dcterms:modified>
</cp:coreProperties>
</file>