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БРЯНСКАЯ ОБЛАСТЬ</w:t>
      </w: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ГОРОДСКОЙ ОКРУГ «ГОРОД ФОКИНО»</w:t>
      </w: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ФИНАНСОВОЕ УПРАВЛЕНИЕ АДМИНИСТРАЦИИ ГОРОДА ФОКИНО</w:t>
      </w: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7A360E" w:rsidRDefault="007A360E" w:rsidP="007A3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A360E" w:rsidRDefault="006170BE" w:rsidP="007A3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«__23</w:t>
      </w:r>
      <w:r w:rsidR="007A360E">
        <w:rPr>
          <w:rFonts w:ascii="Times New Roman" w:eastAsia="Times New Roman" w:hAnsi="Times New Roman"/>
          <w:sz w:val="24"/>
          <w:szCs w:val="24"/>
          <w:lang w:eastAsia="ru-RU"/>
        </w:rPr>
        <w:t>__»  _12_  2014 г.</w:t>
      </w:r>
    </w:p>
    <w:p w:rsidR="007A360E" w:rsidRDefault="006170BE" w:rsidP="007A3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 71</w:t>
      </w:r>
      <w:r w:rsidR="007A360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7A360E" w:rsidRDefault="007A360E" w:rsidP="007A3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.Ф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окино</w:t>
      </w:r>
      <w:proofErr w:type="spellEnd"/>
    </w:p>
    <w:p w:rsidR="007A360E" w:rsidRDefault="007A360E" w:rsidP="007A36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Порядок составления сводной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бюджетной росписи бюджета городского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округа «город Фокино» и бюджетных росписей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главных распорядителей  средств бюджета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«город Фокино» (главных </w:t>
      </w:r>
      <w:proofErr w:type="gramEnd"/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администраторов источников финансирования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дефицита бюджета городского округа «город Фокин</w:t>
      </w:r>
      <w:r w:rsidR="009A099F">
        <w:rPr>
          <w:rFonts w:ascii="Times New Roman" w:hAnsi="Times New Roman" w:cs="Times New Roman"/>
          <w:bCs/>
          <w:sz w:val="24"/>
          <w:szCs w:val="24"/>
        </w:rPr>
        <w:t>о»)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приказом Финансового управления 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 города Фокино № 28 от 30.05.2014г.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60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7A360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A360E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организации исполнения бюджета городского округа «город Фокино»</w:t>
      </w: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A360E">
        <w:rPr>
          <w:rFonts w:ascii="Times New Roman" w:hAnsi="Times New Roman" w:cs="Times New Roman"/>
          <w:sz w:val="28"/>
          <w:szCs w:val="28"/>
        </w:rPr>
        <w:t xml:space="preserve">Внести в Порядок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«город Фокино» </w:t>
      </w:r>
      <w:r w:rsidRPr="007A360E">
        <w:rPr>
          <w:rFonts w:ascii="Times New Roman" w:hAnsi="Times New Roman" w:cs="Times New Roman"/>
          <w:sz w:val="28"/>
          <w:szCs w:val="28"/>
        </w:rPr>
        <w:t>и бюджетных росписей главных распорядителей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60E">
        <w:rPr>
          <w:rFonts w:ascii="Times New Roman" w:hAnsi="Times New Roman" w:cs="Times New Roman"/>
          <w:bCs/>
          <w:sz w:val="28"/>
          <w:szCs w:val="28"/>
        </w:rPr>
        <w:t>бюджета городского округа «город Фокино» (главных администраторов источников финансирования дефицита бюджета городского округа «город Фокино», утвержденный приказом Финансового управления администрации города Фокино № 28 от 30.05.2014г.</w:t>
      </w:r>
      <w:r w:rsidRPr="007A360E">
        <w:rPr>
          <w:rFonts w:ascii="Times New Roman" w:hAnsi="Times New Roman" w:cs="Times New Roman"/>
          <w:sz w:val="28"/>
          <w:szCs w:val="28"/>
        </w:rPr>
        <w:t xml:space="preserve">, </w:t>
      </w:r>
      <w:r w:rsidRPr="007A360E">
        <w:rPr>
          <w:rFonts w:ascii="Times New Roman" w:hAnsi="Times New Roman" w:cs="Times New Roman"/>
          <w:spacing w:val="-4"/>
          <w:sz w:val="28"/>
          <w:szCs w:val="28"/>
        </w:rPr>
        <w:t>(далее</w:t>
      </w:r>
      <w:r w:rsidRPr="007A360E">
        <w:rPr>
          <w:rFonts w:ascii="Times New Roman" w:hAnsi="Times New Roman" w:cs="Times New Roman"/>
          <w:sz w:val="28"/>
          <w:szCs w:val="28"/>
        </w:rPr>
        <w:t xml:space="preserve"> – Порядок), следующие изменения:</w:t>
      </w:r>
      <w:proofErr w:type="gramEnd"/>
    </w:p>
    <w:p w:rsidR="007A360E" w:rsidRPr="007A360E" w:rsidRDefault="007A360E" w:rsidP="007A360E">
      <w:pPr>
        <w:numPr>
          <w:ilvl w:val="1"/>
          <w:numId w:val="1"/>
        </w:numPr>
        <w:tabs>
          <w:tab w:val="left" w:pos="1276"/>
          <w:tab w:val="left" w:pos="1418"/>
        </w:tabs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A36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A360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7A360E" w:rsidRPr="007A360E" w:rsidRDefault="007A360E" w:rsidP="007A360E">
      <w:pPr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подпункт «д» пункта 2 изложить в редакции:</w:t>
      </w:r>
    </w:p>
    <w:p w:rsidR="007A360E" w:rsidRPr="007A360E" w:rsidRDefault="007A360E" w:rsidP="007A360E">
      <w:pPr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 xml:space="preserve">«д) сводная роспись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7A36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6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A360E">
        <w:rPr>
          <w:rFonts w:ascii="Times New Roman" w:hAnsi="Times New Roman" w:cs="Times New Roman"/>
          <w:sz w:val="28"/>
          <w:szCs w:val="28"/>
        </w:rPr>
        <w:t xml:space="preserve"> начала очередного финансового года</w:t>
      </w:r>
      <w:proofErr w:type="gramStart"/>
      <w:r w:rsidRPr="007A360E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A360E" w:rsidRPr="007A360E" w:rsidRDefault="007A360E" w:rsidP="007A360E">
      <w:pPr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пункт 2 дополнить абзацем следующего содержания:</w:t>
      </w:r>
    </w:p>
    <w:p w:rsidR="007A360E" w:rsidRPr="007A360E" w:rsidRDefault="007A360E" w:rsidP="007A360E">
      <w:pPr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«Утвержденные показатели сводной росписи доводятся до главных распорядителей (главных администраторов источников) до начала очередного финансового года, за исключением случаев, предусмотренных статьями 190 и 191 Бюджетного Кодекса</w:t>
      </w:r>
      <w:proofErr w:type="gramStart"/>
      <w:r w:rsidRPr="007A36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360E" w:rsidRPr="007A360E" w:rsidRDefault="007A360E" w:rsidP="007A360E">
      <w:pPr>
        <w:numPr>
          <w:ilvl w:val="1"/>
          <w:numId w:val="1"/>
        </w:numPr>
        <w:tabs>
          <w:tab w:val="left" w:pos="1276"/>
          <w:tab w:val="left" w:pos="1418"/>
        </w:tabs>
        <w:spacing w:after="0" w:line="244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lastRenderedPageBreak/>
        <w:t xml:space="preserve">В разделе </w:t>
      </w:r>
      <w:r w:rsidRPr="007A360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A360E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7A360E" w:rsidRPr="007A360E" w:rsidRDefault="007A360E" w:rsidP="007A360E">
      <w:pPr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пункт 2.3 изложить в редакции:</w:t>
      </w:r>
    </w:p>
    <w:p w:rsidR="007A360E" w:rsidRPr="007A360E" w:rsidRDefault="007A360E" w:rsidP="007A360E">
      <w:pPr>
        <w:tabs>
          <w:tab w:val="left" w:pos="1276"/>
          <w:tab w:val="left" w:pos="1418"/>
        </w:tabs>
        <w:autoSpaceDE w:val="0"/>
        <w:autoSpaceDN w:val="0"/>
        <w:adjustRightInd w:val="0"/>
        <w:spacing w:line="244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«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2.3. </w:t>
      </w:r>
      <w:proofErr w:type="gramStart"/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В условиях прогнозируемого </w:t>
      </w:r>
      <w:proofErr w:type="spellStart"/>
      <w:r w:rsidRPr="007A360E">
        <w:rPr>
          <w:rFonts w:ascii="Times New Roman" w:hAnsi="Times New Roman" w:cs="Times New Roman"/>
          <w:snapToGrid w:val="0"/>
          <w:sz w:val="28"/>
          <w:szCs w:val="28"/>
        </w:rPr>
        <w:t>недопоступления</w:t>
      </w:r>
      <w:proofErr w:type="spellEnd"/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доходов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 «город Фокино»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и источников финансирования дефицита 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городского округа «город Фокино» Управление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утверждает и доводит главным распорядителям сокращенные лимиты бюджетных обязательств </w:t>
      </w:r>
      <w:r w:rsidRPr="007A360E">
        <w:rPr>
          <w:rFonts w:ascii="Times New Roman" w:hAnsi="Times New Roman" w:cs="Times New Roman"/>
          <w:sz w:val="28"/>
          <w:szCs w:val="28"/>
        </w:rPr>
        <w:t>(за исключением расходов за счет целевых межбюджетных трансфертов из федерального бюджета, безвозмездных поступлений от государственных внебюджетных фондов, государственной корпорации Фонд содействия реформированию жилищно-коммунального хозяйства, а также публичных нормативных обязательств и субвенций</w:t>
      </w:r>
      <w:proofErr w:type="gramEnd"/>
      <w:r w:rsidRPr="007A360E">
        <w:rPr>
          <w:rFonts w:ascii="Times New Roman" w:hAnsi="Times New Roman" w:cs="Times New Roman"/>
          <w:sz w:val="28"/>
          <w:szCs w:val="28"/>
        </w:rPr>
        <w:t xml:space="preserve"> для осуществления органами местного самоуправления отдельных полномочий органов государственной власти Брянской области).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>По итогам исполнения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 «город Фокино»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в текущем финансовом году, при поступлении запланированных доходов и источников финансирования дефицита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 «город Фокино»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>, лимиты бюджетных обязательств могут корректироваться в сторону увеличения</w:t>
      </w:r>
      <w:proofErr w:type="gramStart"/>
      <w:r w:rsidRPr="007A360E">
        <w:rPr>
          <w:rFonts w:ascii="Times New Roman" w:hAnsi="Times New Roman" w:cs="Times New Roman"/>
          <w:snapToGrid w:val="0"/>
          <w:sz w:val="28"/>
          <w:szCs w:val="28"/>
        </w:rPr>
        <w:t>.».</w:t>
      </w:r>
      <w:proofErr w:type="gramEnd"/>
    </w:p>
    <w:p w:rsidR="007A360E" w:rsidRPr="007A360E" w:rsidRDefault="007A360E" w:rsidP="007A360E">
      <w:pPr>
        <w:pStyle w:val="ConsPlusNormal"/>
        <w:numPr>
          <w:ilvl w:val="1"/>
          <w:numId w:val="1"/>
        </w:numPr>
        <w:tabs>
          <w:tab w:val="left" w:pos="1276"/>
          <w:tab w:val="left" w:pos="1418"/>
        </w:tabs>
        <w:spacing w:line="244" w:lineRule="auto"/>
        <w:ind w:hanging="86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В разделе </w:t>
      </w:r>
      <w:r w:rsidRPr="007A360E">
        <w:rPr>
          <w:rFonts w:ascii="Times New Roman" w:hAnsi="Times New Roman" w:cs="Times New Roman"/>
          <w:snapToGrid w:val="0"/>
          <w:sz w:val="28"/>
          <w:szCs w:val="28"/>
          <w:lang w:val="en-US"/>
        </w:rPr>
        <w:t>III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Порядка: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>абзац 1 пункта 3.1. изложить в редакции: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«3.1. </w:t>
      </w:r>
      <w:r>
        <w:rPr>
          <w:rFonts w:ascii="Times New Roman" w:hAnsi="Times New Roman" w:cs="Times New Roman"/>
          <w:snapToGrid w:val="0"/>
          <w:sz w:val="28"/>
          <w:szCs w:val="28"/>
        </w:rPr>
        <w:t>Управление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двух рабочих дней со дня утверждения сводной росписи и лимитов бюджетных обязательств, но не позднее 31 декабря текущего финансового года, доводит до главных распорядителей (главных администраторов источников)</w:t>
      </w:r>
      <w:proofErr w:type="gramStart"/>
      <w:r w:rsidRPr="007A360E">
        <w:rPr>
          <w:rFonts w:ascii="Times New Roman" w:hAnsi="Times New Roman" w:cs="Times New Roman"/>
          <w:snapToGrid w:val="0"/>
          <w:sz w:val="28"/>
          <w:szCs w:val="28"/>
        </w:rPr>
        <w:t>:»</w:t>
      </w:r>
      <w:proofErr w:type="gramEnd"/>
      <w:r w:rsidRPr="007A360E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7A360E" w:rsidRPr="007A360E" w:rsidRDefault="007A360E" w:rsidP="007A360E">
      <w:pPr>
        <w:pStyle w:val="ConsPlusNormal"/>
        <w:numPr>
          <w:ilvl w:val="1"/>
          <w:numId w:val="1"/>
        </w:numPr>
        <w:tabs>
          <w:tab w:val="left" w:pos="1276"/>
          <w:tab w:val="left" w:pos="1418"/>
        </w:tabs>
        <w:spacing w:line="244" w:lineRule="auto"/>
        <w:ind w:hanging="86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В разделе </w:t>
      </w:r>
      <w:r w:rsidRPr="007A360E">
        <w:rPr>
          <w:rFonts w:ascii="Times New Roman" w:hAnsi="Times New Roman" w:cs="Times New Roman"/>
          <w:snapToGrid w:val="0"/>
          <w:sz w:val="28"/>
          <w:szCs w:val="28"/>
          <w:lang w:val="en-US"/>
        </w:rPr>
        <w:t>IV</w:t>
      </w:r>
      <w:r w:rsidRPr="007A360E">
        <w:rPr>
          <w:rFonts w:ascii="Times New Roman" w:hAnsi="Times New Roman" w:cs="Times New Roman"/>
          <w:snapToGrid w:val="0"/>
          <w:sz w:val="28"/>
          <w:szCs w:val="28"/>
        </w:rPr>
        <w:t xml:space="preserve"> Порядка: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napToGrid w:val="0"/>
          <w:sz w:val="28"/>
          <w:szCs w:val="28"/>
        </w:rPr>
        <w:t>в пункте 4.2 после слов «</w:t>
      </w:r>
      <w:r w:rsidRPr="007A360E">
        <w:rPr>
          <w:rFonts w:ascii="Times New Roman" w:hAnsi="Times New Roman" w:cs="Times New Roman"/>
          <w:sz w:val="28"/>
          <w:szCs w:val="28"/>
        </w:rPr>
        <w:t>один раз в месяц» дополнить словами «по соответствующему коду бюджетной классификации расходов»;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 xml:space="preserve">пункт 4.2.2 дополнить абзацем следующего содержания: </w:t>
      </w:r>
    </w:p>
    <w:p w:rsidR="007A360E" w:rsidRPr="007A360E" w:rsidRDefault="007A360E" w:rsidP="007A360E">
      <w:pPr>
        <w:pStyle w:val="ConsPlusNormal"/>
        <w:tabs>
          <w:tab w:val="left" w:pos="1276"/>
          <w:tab w:val="left" w:pos="1418"/>
        </w:tabs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 xml:space="preserve">«В случае доведения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7A360E">
        <w:rPr>
          <w:rFonts w:ascii="Times New Roman" w:hAnsi="Times New Roman" w:cs="Times New Roman"/>
          <w:sz w:val="28"/>
          <w:szCs w:val="28"/>
        </w:rPr>
        <w:t xml:space="preserve"> сокращенных лимитов бюджетных обязательств в соответствии с пунктом 2.3 настоящего Порядка, перераспределение сводной росписи и лимитов бюджетных обязательств по соответствующему главному распорядителю, разделу, подразделу, целевой статье (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A360E">
        <w:rPr>
          <w:rFonts w:ascii="Times New Roman" w:hAnsi="Times New Roman" w:cs="Times New Roman"/>
          <w:sz w:val="28"/>
          <w:szCs w:val="28"/>
        </w:rPr>
        <w:t xml:space="preserve"> программе и непрограммному направлению деятельности), группе и подгруппе вида расходов осуществляется в объемах, не превышающих доведенные лимиты бюджетных обязательств</w:t>
      </w:r>
      <w:proofErr w:type="gramStart"/>
      <w:r w:rsidRPr="007A36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A360E" w:rsidRPr="007A360E" w:rsidRDefault="007A360E" w:rsidP="007A360E">
      <w:pPr>
        <w:numPr>
          <w:ilvl w:val="1"/>
          <w:numId w:val="1"/>
        </w:numPr>
        <w:tabs>
          <w:tab w:val="left" w:pos="1276"/>
        </w:tabs>
        <w:spacing w:after="0" w:line="244" w:lineRule="auto"/>
        <w:ind w:hanging="862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Приложение 11 к Порядку после строки:</w:t>
      </w:r>
    </w:p>
    <w:p w:rsidR="007A360E" w:rsidRPr="007A360E" w:rsidRDefault="007A360E" w:rsidP="007A360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7A360E" w:rsidRPr="007A360E" w:rsidTr="007A3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360E" w:rsidRPr="007A360E" w:rsidRDefault="007A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«082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360E" w:rsidRPr="007A360E" w:rsidRDefault="007A360E" w:rsidP="0029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Изменения, связанные с резервированием сре</w:t>
            </w:r>
            <w:proofErr w:type="gramStart"/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дств в с</w:t>
            </w:r>
            <w:proofErr w:type="gramEnd"/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оставе утвержденных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Решением о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«город Фокино» 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на реализацию </w:t>
            </w:r>
            <w:r w:rsidR="0029565D">
              <w:rPr>
                <w:rFonts w:ascii="Times New Roman" w:hAnsi="Times New Roman" w:cs="Times New Roman"/>
                <w:sz w:val="28"/>
                <w:szCs w:val="28"/>
              </w:rPr>
              <w:t>муниципальны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х программ </w:t>
            </w:r>
            <w:r w:rsidR="0029565D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Фокино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, - в пределах объема 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ассигнований»</w:t>
            </w:r>
          </w:p>
        </w:tc>
      </w:tr>
    </w:tbl>
    <w:p w:rsidR="007A360E" w:rsidRPr="007A360E" w:rsidRDefault="007A360E" w:rsidP="007A360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360E" w:rsidRPr="007A360E" w:rsidRDefault="007A360E" w:rsidP="007A360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360E"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7A360E" w:rsidRPr="007A360E" w:rsidRDefault="007A360E" w:rsidP="007A360E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7A360E" w:rsidRPr="007A360E" w:rsidTr="007A360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360E" w:rsidRPr="007A360E" w:rsidRDefault="007A36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«083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360E" w:rsidRPr="007A360E" w:rsidRDefault="007A360E" w:rsidP="002956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Изменения, вносимые в связи с перераспределением бюджетных ассигнований по основаниям, установленным </w:t>
            </w:r>
            <w:r w:rsidR="0029565D">
              <w:rPr>
                <w:rFonts w:ascii="Times New Roman" w:hAnsi="Times New Roman" w:cs="Times New Roman"/>
                <w:sz w:val="28"/>
                <w:szCs w:val="28"/>
              </w:rPr>
              <w:t>Решением о бюджете городского округа «город Фокино</w:t>
            </w: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7A360E" w:rsidRDefault="007A360E" w:rsidP="0029565D">
      <w:pPr>
        <w:tabs>
          <w:tab w:val="left" w:pos="1276"/>
        </w:tabs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65D" w:rsidRPr="007A360E" w:rsidRDefault="0029565D" w:rsidP="0029565D">
      <w:pPr>
        <w:tabs>
          <w:tab w:val="left" w:pos="1276"/>
        </w:tabs>
        <w:spacing w:line="24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Опубликовать Приказ на официальном сайте администрации города Фокино в сети Интернет.</w:t>
      </w:r>
    </w:p>
    <w:p w:rsidR="0029565D" w:rsidRDefault="0029565D" w:rsidP="007A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360E" w:rsidRPr="007A360E" w:rsidRDefault="0029565D" w:rsidP="007A36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360E" w:rsidRPr="007A360E">
        <w:rPr>
          <w:rFonts w:ascii="Times New Roman" w:hAnsi="Times New Roman" w:cs="Times New Roman"/>
          <w:sz w:val="28"/>
          <w:szCs w:val="28"/>
        </w:rPr>
        <w:t>. Настоящий Приказ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действие, начиная с составления сводной бюджетной росписи и росписи главных распорядителей средств бюджета городского округа «город Фокино» (главных администраторов источников финансирования дефицита бюджета городского округа «город Фокино») на 2015 год и на плановый период 2016 и 2017 годов</w:t>
      </w:r>
      <w:r w:rsidR="007A360E" w:rsidRPr="007A360E">
        <w:rPr>
          <w:rFonts w:ascii="Times New Roman" w:hAnsi="Times New Roman" w:cs="Times New Roman"/>
          <w:sz w:val="28"/>
          <w:szCs w:val="28"/>
        </w:rPr>
        <w:t>.</w:t>
      </w:r>
    </w:p>
    <w:p w:rsidR="007A360E" w:rsidRP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60E" w:rsidRDefault="0029565D" w:rsidP="0029565D">
      <w:pPr>
        <w:widowControl w:val="0"/>
        <w:tabs>
          <w:tab w:val="left" w:pos="5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Финансового управления администрации города Фокино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Грибкову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565D" w:rsidRDefault="0029565D" w:rsidP="007A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65D" w:rsidRDefault="0029565D" w:rsidP="007A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565D" w:rsidRDefault="0029565D" w:rsidP="007A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360E" w:rsidRPr="0029565D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5D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7A360E" w:rsidRPr="0029565D" w:rsidRDefault="007A360E" w:rsidP="007A360E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565D">
        <w:rPr>
          <w:rFonts w:ascii="Times New Roman" w:hAnsi="Times New Roman" w:cs="Times New Roman"/>
          <w:sz w:val="28"/>
          <w:szCs w:val="28"/>
        </w:rPr>
        <w:t>администрации города Фокино</w:t>
      </w:r>
      <w:r w:rsidRPr="002956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9565D">
        <w:rPr>
          <w:rFonts w:ascii="Times New Roman" w:hAnsi="Times New Roman" w:cs="Times New Roman"/>
          <w:sz w:val="28"/>
          <w:szCs w:val="28"/>
        </w:rPr>
        <w:t>А.Т.Шеремето</w:t>
      </w:r>
      <w:proofErr w:type="spellEnd"/>
    </w:p>
    <w:p w:rsidR="007A360E" w:rsidRPr="0029565D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360E" w:rsidRDefault="007A360E" w:rsidP="007A36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56D0" w:rsidRDefault="008856D0"/>
    <w:sectPr w:rsidR="0088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B37"/>
    <w:multiLevelType w:val="multilevel"/>
    <w:tmpl w:val="7E9231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5C"/>
    <w:rsid w:val="00057E5C"/>
    <w:rsid w:val="0029565D"/>
    <w:rsid w:val="006170BE"/>
    <w:rsid w:val="007A360E"/>
    <w:rsid w:val="008856D0"/>
    <w:rsid w:val="009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60E"/>
    <w:rPr>
      <w:color w:val="0000FF"/>
      <w:u w:val="single"/>
    </w:rPr>
  </w:style>
  <w:style w:type="paragraph" w:customStyle="1" w:styleId="ConsPlusNormal">
    <w:name w:val="ConsPlusNormal"/>
    <w:rsid w:val="007A36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360E"/>
    <w:rPr>
      <w:color w:val="0000FF"/>
      <w:u w:val="single"/>
    </w:rPr>
  </w:style>
  <w:style w:type="paragraph" w:customStyle="1" w:styleId="ConsPlusNormal">
    <w:name w:val="ConsPlusNormal"/>
    <w:rsid w:val="007A36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DA1E26F6BB3BF3190C316AB908A22BC532C3F5DAABCC9F64A1586EE76597CF5140D8F1CC9FAzFw5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2015-01-12T14:39:00Z</cp:lastPrinted>
  <dcterms:created xsi:type="dcterms:W3CDTF">2014-12-26T08:30:00Z</dcterms:created>
  <dcterms:modified xsi:type="dcterms:W3CDTF">2015-01-12T14:41:00Z</dcterms:modified>
</cp:coreProperties>
</file>