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декабря 201</w:t>
      </w:r>
      <w:r w:rsidR="00015F13">
        <w:rPr>
          <w:sz w:val="28"/>
          <w:szCs w:val="28"/>
        </w:rPr>
        <w:t>9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6-281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015F13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E82CB2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ED5D9B" w:rsidRPr="00ED5D9B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ED5D9B" w:rsidRPr="00ED5D9B">
        <w:rPr>
          <w:sz w:val="28"/>
          <w:szCs w:val="28"/>
        </w:rPr>
        <w:t>20</w:t>
      </w:r>
      <w:r w:rsidR="00015F13">
        <w:rPr>
          <w:sz w:val="28"/>
          <w:szCs w:val="28"/>
        </w:rPr>
        <w:t>20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 xml:space="preserve">12 </w:t>
      </w:r>
      <w:r w:rsidR="00C00EFA">
        <w:rPr>
          <w:sz w:val="28"/>
          <w:szCs w:val="28"/>
        </w:rPr>
        <w:t>декабря 201</w:t>
      </w:r>
      <w:r w:rsidR="00015F13">
        <w:rPr>
          <w:sz w:val="28"/>
          <w:szCs w:val="28"/>
        </w:rPr>
        <w:t xml:space="preserve">9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015F13">
        <w:rPr>
          <w:sz w:val="28"/>
          <w:szCs w:val="28"/>
        </w:rPr>
        <w:t>281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2020 год и на плановый период 2021 и 2022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20</w:t>
      </w:r>
      <w:r w:rsidR="00C83B29">
        <w:rPr>
          <w:sz w:val="28"/>
          <w:szCs w:val="28"/>
        </w:rPr>
        <w:t>-202</w:t>
      </w:r>
      <w:r w:rsidR="00015F1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увеличением </w:t>
      </w:r>
      <w:r w:rsidR="00007806">
        <w:rPr>
          <w:sz w:val="28"/>
          <w:szCs w:val="28"/>
        </w:rPr>
        <w:t xml:space="preserve"> </w:t>
      </w:r>
      <w:r w:rsidR="00607389">
        <w:rPr>
          <w:sz w:val="28"/>
          <w:szCs w:val="28"/>
        </w:rPr>
        <w:t>поступлени</w:t>
      </w:r>
      <w:r w:rsidR="00007806">
        <w:rPr>
          <w:sz w:val="28"/>
          <w:szCs w:val="28"/>
        </w:rPr>
        <w:t>й</w:t>
      </w:r>
      <w:r w:rsidR="00607389">
        <w:rPr>
          <w:sz w:val="28"/>
          <w:szCs w:val="28"/>
        </w:rPr>
        <w:t xml:space="preserve"> </w:t>
      </w:r>
      <w:r w:rsidR="006D67F8">
        <w:rPr>
          <w:sz w:val="28"/>
          <w:szCs w:val="28"/>
        </w:rPr>
        <w:t xml:space="preserve">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007806">
        <w:rPr>
          <w:sz w:val="28"/>
          <w:szCs w:val="28"/>
        </w:rPr>
        <w:t>.</w:t>
      </w:r>
    </w:p>
    <w:p w:rsidR="00E82CB2" w:rsidRDefault="006D67F8" w:rsidP="00E82CB2">
      <w:pPr>
        <w:shd w:val="clear" w:color="auto" w:fill="FFFFFF"/>
        <w:suppressAutoHyphens/>
        <w:spacing w:before="24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</w:t>
      </w:r>
      <w:r w:rsidR="00007806">
        <w:rPr>
          <w:sz w:val="28"/>
          <w:szCs w:val="28"/>
        </w:rPr>
        <w:t xml:space="preserve"> д</w:t>
      </w:r>
      <w:r w:rsidR="00007806" w:rsidRPr="00F84745">
        <w:rPr>
          <w:color w:val="000000"/>
          <w:sz w:val="28"/>
          <w:szCs w:val="28"/>
        </w:rPr>
        <w:t xml:space="preserve">оходная часть </w:t>
      </w:r>
      <w:r w:rsidR="00007806">
        <w:rPr>
          <w:color w:val="000000"/>
          <w:sz w:val="28"/>
          <w:szCs w:val="28"/>
        </w:rPr>
        <w:t>местного</w:t>
      </w:r>
      <w:r w:rsidR="00007806" w:rsidRPr="00F84745">
        <w:rPr>
          <w:color w:val="000000"/>
          <w:sz w:val="28"/>
          <w:szCs w:val="28"/>
        </w:rPr>
        <w:t xml:space="preserve"> бюджета </w:t>
      </w:r>
      <w:r w:rsidR="00E82CB2" w:rsidRPr="00F84745">
        <w:rPr>
          <w:color w:val="000000"/>
          <w:sz w:val="28"/>
          <w:szCs w:val="28"/>
        </w:rPr>
        <w:t xml:space="preserve">корректируется на сумму изменения поступления </w:t>
      </w:r>
      <w:r w:rsidR="00E82CB2" w:rsidRPr="00A75E96">
        <w:rPr>
          <w:color w:val="000000"/>
          <w:sz w:val="28"/>
          <w:szCs w:val="28"/>
        </w:rPr>
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="00E82CB2" w:rsidRPr="00F84745">
        <w:rPr>
          <w:color w:val="000000"/>
          <w:sz w:val="28"/>
          <w:szCs w:val="28"/>
        </w:rPr>
        <w:t>(постановлени</w:t>
      </w:r>
      <w:r w:rsidR="00E82CB2">
        <w:rPr>
          <w:color w:val="000000"/>
          <w:sz w:val="28"/>
          <w:szCs w:val="28"/>
        </w:rPr>
        <w:t>е</w:t>
      </w:r>
      <w:r w:rsidR="00E82CB2" w:rsidRPr="00F84745">
        <w:rPr>
          <w:color w:val="000000"/>
          <w:sz w:val="28"/>
          <w:szCs w:val="28"/>
        </w:rPr>
        <w:t xml:space="preserve"> П</w:t>
      </w:r>
      <w:r w:rsidR="00E82CB2">
        <w:rPr>
          <w:color w:val="000000"/>
          <w:sz w:val="28"/>
          <w:szCs w:val="28"/>
        </w:rPr>
        <w:t xml:space="preserve">равительства Брянской области  </w:t>
      </w:r>
      <w:r w:rsidR="00E82CB2" w:rsidRPr="00F84745">
        <w:rPr>
          <w:color w:val="000000"/>
          <w:sz w:val="28"/>
          <w:szCs w:val="28"/>
        </w:rPr>
        <w:t xml:space="preserve">№ </w:t>
      </w:r>
      <w:r w:rsidR="00E82CB2">
        <w:rPr>
          <w:color w:val="000000"/>
          <w:sz w:val="28"/>
          <w:szCs w:val="28"/>
        </w:rPr>
        <w:t>442</w:t>
      </w:r>
      <w:r w:rsidR="00E82CB2" w:rsidRPr="00F84745">
        <w:rPr>
          <w:color w:val="000000"/>
          <w:sz w:val="28"/>
          <w:szCs w:val="28"/>
        </w:rPr>
        <w:t xml:space="preserve">-п от </w:t>
      </w:r>
      <w:r w:rsidR="00E82CB2">
        <w:rPr>
          <w:color w:val="000000"/>
          <w:sz w:val="28"/>
          <w:szCs w:val="28"/>
        </w:rPr>
        <w:t>21</w:t>
      </w:r>
      <w:r w:rsidR="00E82CB2" w:rsidRPr="00F84745">
        <w:rPr>
          <w:color w:val="000000"/>
          <w:sz w:val="28"/>
          <w:szCs w:val="28"/>
        </w:rPr>
        <w:t>.0</w:t>
      </w:r>
      <w:r w:rsidR="00E82CB2">
        <w:rPr>
          <w:color w:val="000000"/>
          <w:sz w:val="28"/>
          <w:szCs w:val="28"/>
        </w:rPr>
        <w:t>9</w:t>
      </w:r>
      <w:r w:rsidR="00E82CB2" w:rsidRPr="00F84745">
        <w:rPr>
          <w:color w:val="000000"/>
          <w:sz w:val="28"/>
          <w:szCs w:val="28"/>
        </w:rPr>
        <w:t>.2020г</w:t>
      </w:r>
      <w:r w:rsidR="00E82CB2">
        <w:rPr>
          <w:color w:val="000000"/>
          <w:sz w:val="28"/>
          <w:szCs w:val="28"/>
        </w:rPr>
        <w:t>, уведомление № 15301263_2020_821_21031</w:t>
      </w:r>
      <w:r w:rsidR="00E82CB2">
        <w:rPr>
          <w:color w:val="000000"/>
          <w:sz w:val="28"/>
          <w:szCs w:val="28"/>
          <w:lang w:val="en-US"/>
        </w:rPr>
        <w:t>R</w:t>
      </w:r>
      <w:r w:rsidR="00E82CB2">
        <w:rPr>
          <w:color w:val="000000"/>
          <w:sz w:val="28"/>
          <w:szCs w:val="28"/>
        </w:rPr>
        <w:t>0820_3396 от 25.10.2020г.)</w:t>
      </w:r>
      <w:proofErr w:type="gramStart"/>
      <w:r w:rsidR="00E82CB2">
        <w:rPr>
          <w:color w:val="000000"/>
          <w:sz w:val="28"/>
          <w:szCs w:val="28"/>
        </w:rPr>
        <w:t>,п</w:t>
      </w:r>
      <w:proofErr w:type="gramEnd"/>
      <w:r w:rsidR="00E82CB2">
        <w:rPr>
          <w:color w:val="000000"/>
          <w:sz w:val="28"/>
          <w:szCs w:val="28"/>
        </w:rPr>
        <w:t>рочие безвозмездные поступления в бюджеты городского округа</w:t>
      </w:r>
      <w:r w:rsidR="00014BF6">
        <w:rPr>
          <w:sz w:val="28"/>
          <w:szCs w:val="28"/>
        </w:rPr>
        <w:t xml:space="preserve"> </w:t>
      </w:r>
      <w:r w:rsidR="00E82CB2">
        <w:rPr>
          <w:sz w:val="28"/>
          <w:szCs w:val="28"/>
        </w:rPr>
        <w:t>в рамках реализации мероприятий муниципальной программы «Формирование современной городской среды города Фокино на 2018-2024годы» экономия средств заинтересованных лиц.</w:t>
      </w:r>
    </w:p>
    <w:p w:rsidR="005751ED" w:rsidRDefault="00062E1B" w:rsidP="00E82CB2">
      <w:pPr>
        <w:shd w:val="clear" w:color="auto" w:fill="FFFFFF"/>
        <w:suppressAutoHyphens/>
        <w:spacing w:before="24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городского</w:t>
      </w:r>
      <w:r w:rsidR="00014BF6">
        <w:rPr>
          <w:sz w:val="28"/>
          <w:szCs w:val="28"/>
        </w:rPr>
        <w:t xml:space="preserve"> бюджета на 2020 год увеличилась </w:t>
      </w:r>
      <w:r>
        <w:rPr>
          <w:sz w:val="28"/>
          <w:szCs w:val="28"/>
        </w:rPr>
        <w:t xml:space="preserve">  на </w:t>
      </w:r>
      <w:r w:rsidR="00E82CB2">
        <w:rPr>
          <w:sz w:val="28"/>
          <w:szCs w:val="28"/>
        </w:rPr>
        <w:t>983,5</w:t>
      </w:r>
      <w:r w:rsidR="00014BF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023515">
        <w:rPr>
          <w:sz w:val="28"/>
          <w:szCs w:val="28"/>
        </w:rPr>
        <w:t xml:space="preserve"> (</w:t>
      </w:r>
      <w:r w:rsidR="00E82CB2">
        <w:rPr>
          <w:sz w:val="28"/>
          <w:szCs w:val="28"/>
        </w:rPr>
        <w:t xml:space="preserve">с 269525,6 </w:t>
      </w:r>
      <w:r w:rsidR="00023515">
        <w:rPr>
          <w:sz w:val="28"/>
          <w:szCs w:val="28"/>
        </w:rPr>
        <w:t xml:space="preserve">тыс. рублей до </w:t>
      </w:r>
      <w:r w:rsidR="00E82CB2">
        <w:rPr>
          <w:sz w:val="28"/>
          <w:szCs w:val="28"/>
        </w:rPr>
        <w:t>270509,1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</w:t>
      </w:r>
      <w:r w:rsidR="00014BF6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014BF6">
        <w:rPr>
          <w:sz w:val="28"/>
          <w:szCs w:val="28"/>
        </w:rPr>
        <w:t>2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326351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794655">
        <w:rPr>
          <w:sz w:val="28"/>
          <w:szCs w:val="28"/>
        </w:rPr>
        <w:t>местного бюджета на 2020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22</w:t>
      </w:r>
      <w:r w:rsidR="00794655" w:rsidRPr="005B31EB">
        <w:rPr>
          <w:sz w:val="28"/>
          <w:szCs w:val="28"/>
        </w:rPr>
        <w:t xml:space="preserve"> 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10451" w:type="dxa"/>
        <w:tblInd w:w="93" w:type="dxa"/>
        <w:tblLayout w:type="fixed"/>
        <w:tblLook w:val="04A0"/>
      </w:tblPr>
      <w:tblGrid>
        <w:gridCol w:w="2664"/>
        <w:gridCol w:w="2804"/>
        <w:gridCol w:w="2647"/>
        <w:gridCol w:w="2336"/>
      </w:tblGrid>
      <w:tr w:rsidR="00794655" w:rsidRPr="005B31EB" w:rsidTr="00196523"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22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794655" w:rsidP="00794655">
            <w:pPr>
              <w:jc w:val="center"/>
              <w:rPr>
                <w:color w:val="FF0000"/>
              </w:rPr>
            </w:pPr>
            <w:r w:rsidRPr="00D37E48">
              <w:rPr>
                <w:color w:val="FF0000"/>
              </w:rPr>
              <w:t xml:space="preserve">+ </w:t>
            </w:r>
            <w:r>
              <w:rPr>
                <w:color w:val="FF0000"/>
              </w:rPr>
              <w:t>983558,36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Расходы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794655" w:rsidP="00794655">
            <w:pPr>
              <w:jc w:val="center"/>
              <w:rPr>
                <w:color w:val="FF0000"/>
              </w:rPr>
            </w:pPr>
            <w:r w:rsidRPr="00D37E48">
              <w:rPr>
                <w:color w:val="FF0000"/>
              </w:rPr>
              <w:t xml:space="preserve">+ </w:t>
            </w:r>
            <w:r>
              <w:rPr>
                <w:color w:val="FF0000"/>
              </w:rPr>
              <w:t>983558,36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Дефицит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014BF6" w:rsidRDefault="00127ABC" w:rsidP="00014BF6">
      <w:pPr>
        <w:shd w:val="clear" w:color="auto" w:fill="FFFFFF"/>
        <w:spacing w:before="240" w:line="264" w:lineRule="auto"/>
        <w:ind w:firstLine="709"/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t xml:space="preserve">    </w:t>
      </w:r>
      <w:r w:rsidR="00062E1B" w:rsidRPr="00F84745">
        <w:rPr>
          <w:sz w:val="28"/>
          <w:szCs w:val="28"/>
        </w:rPr>
        <w:t xml:space="preserve">Расходная часть бюджета корректируется на сумму </w:t>
      </w:r>
      <w:r w:rsidR="00062E1B">
        <w:rPr>
          <w:sz w:val="28"/>
          <w:szCs w:val="28"/>
        </w:rPr>
        <w:t>указанных б</w:t>
      </w:r>
      <w:r w:rsidR="00062E1B" w:rsidRPr="001B3088">
        <w:rPr>
          <w:sz w:val="28"/>
          <w:szCs w:val="28"/>
        </w:rPr>
        <w:t>езвозмездны</w:t>
      </w:r>
      <w:r w:rsidR="00062E1B">
        <w:rPr>
          <w:sz w:val="28"/>
          <w:szCs w:val="28"/>
        </w:rPr>
        <w:t>х</w:t>
      </w:r>
      <w:r w:rsidR="00062E1B" w:rsidRPr="001B3088">
        <w:rPr>
          <w:sz w:val="28"/>
          <w:szCs w:val="28"/>
        </w:rPr>
        <w:t xml:space="preserve"> поступлени</w:t>
      </w:r>
      <w:r w:rsidR="00062E1B">
        <w:rPr>
          <w:sz w:val="28"/>
          <w:szCs w:val="28"/>
        </w:rPr>
        <w:t>й</w:t>
      </w:r>
      <w:r w:rsidR="00062E1B" w:rsidRPr="001B3088">
        <w:rPr>
          <w:sz w:val="28"/>
          <w:szCs w:val="28"/>
        </w:rPr>
        <w:t xml:space="preserve"> от других бюджетов бюджетной системы Российской Федерации</w:t>
      </w:r>
      <w:r w:rsidR="00062E1B">
        <w:rPr>
          <w:sz w:val="28"/>
          <w:szCs w:val="28"/>
        </w:rPr>
        <w:t xml:space="preserve">. </w:t>
      </w:r>
    </w:p>
    <w:p w:rsidR="00062E1B" w:rsidRDefault="0085548D" w:rsidP="00014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2E8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20</w:t>
      </w:r>
      <w:r w:rsidRPr="00710589">
        <w:rPr>
          <w:sz w:val="28"/>
          <w:szCs w:val="28"/>
        </w:rPr>
        <w:t xml:space="preserve"> год увеличивается на </w:t>
      </w:r>
      <w:r w:rsidR="00794655">
        <w:rPr>
          <w:sz w:val="28"/>
          <w:szCs w:val="28"/>
        </w:rPr>
        <w:t>98,5</w:t>
      </w:r>
      <w:r w:rsidRPr="00710589">
        <w:rPr>
          <w:sz w:val="28"/>
          <w:szCs w:val="28"/>
        </w:rPr>
        <w:t xml:space="preserve">тыс. рублей, то есть с </w:t>
      </w:r>
      <w:r w:rsidR="00794655">
        <w:rPr>
          <w:sz w:val="28"/>
          <w:szCs w:val="28"/>
        </w:rPr>
        <w:t>274177,8</w:t>
      </w:r>
      <w:r w:rsidR="00794655" w:rsidRPr="00710589">
        <w:rPr>
          <w:sz w:val="28"/>
          <w:szCs w:val="28"/>
        </w:rPr>
        <w:t xml:space="preserve"> </w:t>
      </w:r>
      <w:r w:rsidRPr="00710589">
        <w:rPr>
          <w:sz w:val="28"/>
          <w:szCs w:val="28"/>
        </w:rPr>
        <w:t xml:space="preserve">тыс. рублей до </w:t>
      </w:r>
      <w:r w:rsidR="00794655">
        <w:rPr>
          <w:sz w:val="28"/>
          <w:szCs w:val="28"/>
        </w:rPr>
        <w:t>275161,3</w:t>
      </w:r>
      <w:r w:rsidRPr="00710589">
        <w:rPr>
          <w:sz w:val="28"/>
          <w:szCs w:val="28"/>
        </w:rPr>
        <w:t xml:space="preserve"> тыс. рублей</w:t>
      </w:r>
      <w:r w:rsidR="005A62E8">
        <w:rPr>
          <w:sz w:val="28"/>
          <w:szCs w:val="28"/>
        </w:rPr>
        <w:t>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6A6C44" w:rsidRPr="004F6905" w:rsidRDefault="00794655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263217885,34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100C4E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264201443,7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794655" w:rsidP="00965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983,5</w:t>
            </w:r>
          </w:p>
        </w:tc>
        <w:tc>
          <w:tcPr>
            <w:tcW w:w="816" w:type="dxa"/>
            <w:shd w:val="clear" w:color="auto" w:fill="auto"/>
          </w:tcPr>
          <w:p w:rsidR="006A6C44" w:rsidRPr="004F6905" w:rsidRDefault="00100C4E" w:rsidP="006A6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6A6C44" w:rsidRPr="004F6905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6378963,0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6378963,0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6A6C44" w:rsidP="0047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6A6C44" w:rsidRPr="00282211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545" w:type="dxa"/>
            <w:shd w:val="clear" w:color="auto" w:fill="auto"/>
          </w:tcPr>
          <w:p w:rsidR="006A6C44" w:rsidRPr="00282211" w:rsidRDefault="006A6C44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7D07B4" w:rsidRDefault="006A6C44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A6C44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6A6C44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6A6C44" w:rsidRDefault="006A6C44" w:rsidP="008123F7">
            <w:pPr>
              <w:jc w:val="center"/>
              <w:rPr>
                <w:sz w:val="22"/>
                <w:szCs w:val="22"/>
              </w:rPr>
            </w:pPr>
          </w:p>
          <w:p w:rsidR="006A6C44" w:rsidRPr="006705DD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545" w:type="dxa"/>
            <w:shd w:val="clear" w:color="auto" w:fill="auto"/>
          </w:tcPr>
          <w:p w:rsidR="006A6C44" w:rsidRDefault="006A6C44" w:rsidP="00167ED8">
            <w:pPr>
              <w:jc w:val="center"/>
              <w:rPr>
                <w:sz w:val="22"/>
                <w:szCs w:val="22"/>
              </w:rPr>
            </w:pPr>
          </w:p>
          <w:p w:rsidR="006A6C44" w:rsidRPr="006705DD" w:rsidRDefault="006A6C44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346" w:type="dxa"/>
            <w:shd w:val="clear" w:color="auto" w:fill="auto"/>
          </w:tcPr>
          <w:p w:rsidR="006A6C44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6A6C44" w:rsidRPr="00282211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545" w:type="dxa"/>
            <w:shd w:val="clear" w:color="auto" w:fill="auto"/>
          </w:tcPr>
          <w:p w:rsidR="006A6C44" w:rsidRPr="00282211" w:rsidRDefault="006A6C44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6A6C44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6A6C44" w:rsidRPr="004F6905" w:rsidRDefault="00794655" w:rsidP="008123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274177865,34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100C4E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275161423,7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100C4E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983,5</w:t>
            </w:r>
          </w:p>
        </w:tc>
        <w:tc>
          <w:tcPr>
            <w:tcW w:w="816" w:type="dxa"/>
            <w:shd w:val="clear" w:color="auto" w:fill="auto"/>
          </w:tcPr>
          <w:p w:rsidR="006A6C44" w:rsidRPr="004F6905" w:rsidRDefault="00100C4E" w:rsidP="006A6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FF1332">
        <w:rPr>
          <w:sz w:val="28"/>
          <w:szCs w:val="28"/>
        </w:rPr>
        <w:t xml:space="preserve">увеличение </w:t>
      </w:r>
      <w:r w:rsidR="006A6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100C4E">
        <w:rPr>
          <w:sz w:val="28"/>
          <w:szCs w:val="28"/>
        </w:rPr>
        <w:t>983,5</w:t>
      </w:r>
      <w:r w:rsidR="00FF1332">
        <w:rPr>
          <w:sz w:val="28"/>
          <w:szCs w:val="28"/>
        </w:rPr>
        <w:t xml:space="preserve"> </w:t>
      </w:r>
      <w:r w:rsidR="00965343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965343">
        <w:rPr>
          <w:sz w:val="28"/>
          <w:szCs w:val="28"/>
        </w:rPr>
        <w:t xml:space="preserve">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1C4E1D">
        <w:rPr>
          <w:sz w:val="28"/>
          <w:szCs w:val="28"/>
        </w:rPr>
        <w:t>одному</w:t>
      </w:r>
      <w:r w:rsidR="00EA6FF4">
        <w:rPr>
          <w:sz w:val="28"/>
          <w:szCs w:val="28"/>
        </w:rPr>
        <w:t xml:space="preserve"> </w:t>
      </w:r>
      <w:r w:rsidR="001C4E1D">
        <w:rPr>
          <w:sz w:val="28"/>
          <w:szCs w:val="28"/>
        </w:rPr>
        <w:t>главному</w:t>
      </w:r>
      <w:r>
        <w:rPr>
          <w:sz w:val="28"/>
          <w:szCs w:val="28"/>
        </w:rPr>
        <w:t xml:space="preserve"> распорядител</w:t>
      </w:r>
      <w:r w:rsidR="001C4E1D">
        <w:rPr>
          <w:sz w:val="28"/>
          <w:szCs w:val="28"/>
        </w:rPr>
        <w:t>ю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515DF2">
        <w:rPr>
          <w:sz w:val="28"/>
          <w:szCs w:val="28"/>
        </w:rPr>
        <w:t>9</w:t>
      </w:r>
      <w:r w:rsidR="001C4E1D">
        <w:rPr>
          <w:sz w:val="28"/>
          <w:szCs w:val="28"/>
        </w:rPr>
        <w:t>5</w:t>
      </w:r>
      <w:r w:rsidR="00515DF2">
        <w:rPr>
          <w:sz w:val="28"/>
          <w:szCs w:val="28"/>
        </w:rPr>
        <w:t>,</w:t>
      </w:r>
      <w:r w:rsidR="001C4E1D">
        <w:rPr>
          <w:sz w:val="28"/>
          <w:szCs w:val="28"/>
        </w:rPr>
        <w:t>9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1A220C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1A220C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100C4E">
        <w:rPr>
          <w:sz w:val="28"/>
          <w:szCs w:val="28"/>
        </w:rPr>
        <w:t xml:space="preserve">0,3 </w:t>
      </w:r>
      <w:r w:rsidR="001C4E1D">
        <w:rPr>
          <w:sz w:val="28"/>
          <w:szCs w:val="28"/>
        </w:rPr>
        <w:t>%</w:t>
      </w:r>
      <w:r w:rsidR="00830D41">
        <w:rPr>
          <w:sz w:val="28"/>
          <w:szCs w:val="28"/>
        </w:rPr>
        <w:t>.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100C4E">
        <w:rPr>
          <w:sz w:val="28"/>
          <w:szCs w:val="28"/>
        </w:rPr>
        <w:t>983,5</w:t>
      </w:r>
      <w:r w:rsidR="001C4E1D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797D7F">
        <w:rPr>
          <w:sz w:val="28"/>
          <w:szCs w:val="28"/>
        </w:rPr>
        <w:t xml:space="preserve"> рублей.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3D042B">
        <w:rPr>
          <w:sz w:val="28"/>
          <w:szCs w:val="28"/>
        </w:rPr>
        <w:t>Данн</w:t>
      </w:r>
      <w:r w:rsidR="00830D41">
        <w:rPr>
          <w:sz w:val="28"/>
          <w:szCs w:val="28"/>
        </w:rPr>
        <w:t>ые</w:t>
      </w:r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A673BB" w:rsidRPr="00A673BB" w:rsidRDefault="004D58EB" w:rsidP="00A67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220C">
        <w:rPr>
          <w:sz w:val="28"/>
          <w:szCs w:val="28"/>
        </w:rPr>
        <w:t xml:space="preserve"> </w:t>
      </w:r>
      <w:r w:rsidR="00A673BB" w:rsidRPr="00A673BB">
        <w:rPr>
          <w:sz w:val="28"/>
          <w:szCs w:val="28"/>
        </w:rPr>
        <w:t xml:space="preserve">экономия в части питания школьников перераспределена </w:t>
      </w:r>
      <w:proofErr w:type="gramStart"/>
      <w:r w:rsidR="00A673BB" w:rsidRPr="00A673BB">
        <w:rPr>
          <w:sz w:val="28"/>
          <w:szCs w:val="28"/>
        </w:rPr>
        <w:t>на</w:t>
      </w:r>
      <w:proofErr w:type="gramEnd"/>
    </w:p>
    <w:p w:rsidR="001A220C" w:rsidRDefault="00A673BB" w:rsidP="00A673BB">
      <w:pPr>
        <w:jc w:val="both"/>
        <w:rPr>
          <w:sz w:val="28"/>
          <w:szCs w:val="28"/>
        </w:rPr>
      </w:pPr>
      <w:r w:rsidRPr="00A673BB">
        <w:rPr>
          <w:sz w:val="28"/>
          <w:szCs w:val="28"/>
        </w:rPr>
        <w:t>приобретение для МБОУ "СОШ №1" жарочного шкафа стоимостью 110,0 тыс</w:t>
      </w:r>
      <w:proofErr w:type="gramStart"/>
      <w:r w:rsidRPr="00A673BB">
        <w:rPr>
          <w:sz w:val="28"/>
          <w:szCs w:val="28"/>
        </w:rPr>
        <w:t>.р</w:t>
      </w:r>
      <w:proofErr w:type="gramEnd"/>
      <w:r w:rsidRPr="00A673BB">
        <w:rPr>
          <w:sz w:val="28"/>
          <w:szCs w:val="28"/>
        </w:rPr>
        <w:t>уб. и холодильника стоимостью 12,0 тыс.руб. , 15981,00 руб</w:t>
      </w:r>
      <w:r w:rsidR="00AB0EC8">
        <w:rPr>
          <w:sz w:val="28"/>
          <w:szCs w:val="28"/>
        </w:rPr>
        <w:t>лей</w:t>
      </w:r>
      <w:r w:rsidRPr="00A673BB">
        <w:rPr>
          <w:sz w:val="28"/>
          <w:szCs w:val="28"/>
        </w:rPr>
        <w:t xml:space="preserve"> для выплаты компенсации питания учащимся с ограниченными возможностями здоровья обучающихся на дому. </w:t>
      </w:r>
      <w:r w:rsidR="004D58EB">
        <w:rPr>
          <w:sz w:val="28"/>
          <w:szCs w:val="28"/>
        </w:rPr>
        <w:t>-</w:t>
      </w:r>
      <w:r w:rsidR="003D042B">
        <w:rPr>
          <w:sz w:val="28"/>
          <w:szCs w:val="28"/>
        </w:rPr>
        <w:t xml:space="preserve"> </w:t>
      </w:r>
      <w:r w:rsidR="001A220C">
        <w:rPr>
          <w:sz w:val="28"/>
          <w:szCs w:val="28"/>
        </w:rPr>
        <w:t>обучения с целью повышения квалификации руководителей городского округа - 6 тыс. рублей</w:t>
      </w:r>
      <w:r w:rsidR="00830D41" w:rsidRPr="00830D41">
        <w:rPr>
          <w:sz w:val="28"/>
          <w:szCs w:val="28"/>
        </w:rPr>
        <w:t>;</w:t>
      </w:r>
    </w:p>
    <w:p w:rsidR="00AB0EC8" w:rsidRDefault="00830D41" w:rsidP="008554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220C">
        <w:rPr>
          <w:sz w:val="28"/>
          <w:szCs w:val="28"/>
        </w:rPr>
        <w:t xml:space="preserve"> </w:t>
      </w:r>
      <w:r w:rsidR="00AB0EC8" w:rsidRPr="00AB0EC8">
        <w:rPr>
          <w:sz w:val="28"/>
          <w:szCs w:val="28"/>
        </w:rPr>
        <w:t>Экономия по мероприятиям подготовки учреждений дополнительного образования</w:t>
      </w:r>
      <w:r w:rsidR="00AB0EC8">
        <w:rPr>
          <w:sz w:val="28"/>
          <w:szCs w:val="28"/>
        </w:rPr>
        <w:t xml:space="preserve"> </w:t>
      </w:r>
      <w:r w:rsidR="00AB0EC8" w:rsidRPr="00AB0EC8">
        <w:rPr>
          <w:sz w:val="28"/>
          <w:szCs w:val="28"/>
        </w:rPr>
        <w:t>к новому учебному году (</w:t>
      </w:r>
      <w:proofErr w:type="spellStart"/>
      <w:r w:rsidR="00AB0EC8">
        <w:rPr>
          <w:sz w:val="28"/>
          <w:szCs w:val="28"/>
        </w:rPr>
        <w:t>опресовка</w:t>
      </w:r>
      <w:proofErr w:type="spellEnd"/>
      <w:r w:rsidR="00AB0EC8">
        <w:rPr>
          <w:sz w:val="28"/>
          <w:szCs w:val="28"/>
        </w:rPr>
        <w:t xml:space="preserve"> зданий) перераспределена</w:t>
      </w:r>
      <w:r w:rsidR="00AB0EC8" w:rsidRPr="00AB0EC8">
        <w:rPr>
          <w:sz w:val="28"/>
          <w:szCs w:val="28"/>
        </w:rPr>
        <w:t xml:space="preserve"> </w:t>
      </w:r>
      <w:r w:rsidR="00AB0EC8" w:rsidRPr="00AB0EC8">
        <w:rPr>
          <w:sz w:val="28"/>
          <w:szCs w:val="28"/>
        </w:rPr>
        <w:lastRenderedPageBreak/>
        <w:t xml:space="preserve">оплата услуг по дистанционному обслуживанию оборудования системы </w:t>
      </w:r>
      <w:proofErr w:type="spellStart"/>
      <w:r w:rsidR="00AB0EC8">
        <w:rPr>
          <w:sz w:val="28"/>
          <w:szCs w:val="28"/>
        </w:rPr>
        <w:t>радиомониторинга</w:t>
      </w:r>
      <w:proofErr w:type="spellEnd"/>
      <w:r w:rsidR="00AB0EC8">
        <w:rPr>
          <w:sz w:val="28"/>
          <w:szCs w:val="28"/>
        </w:rPr>
        <w:t>;</w:t>
      </w:r>
    </w:p>
    <w:p w:rsidR="0085548D" w:rsidRPr="00EA3733" w:rsidRDefault="00AB0EC8" w:rsidP="0085548D">
      <w:pPr>
        <w:jc w:val="both"/>
        <w:rPr>
          <w:color w:val="000000"/>
          <w:sz w:val="28"/>
          <w:szCs w:val="28"/>
        </w:rPr>
      </w:pPr>
      <w:r w:rsidRPr="00AB0EC8">
        <w:rPr>
          <w:sz w:val="28"/>
          <w:szCs w:val="28"/>
        </w:rPr>
        <w:t xml:space="preserve"> </w:t>
      </w:r>
      <w:r w:rsidR="00830D41">
        <w:rPr>
          <w:sz w:val="28"/>
          <w:szCs w:val="28"/>
        </w:rPr>
        <w:t>-</w:t>
      </w:r>
      <w:r w:rsidR="0085548D" w:rsidRPr="0085548D">
        <w:rPr>
          <w:color w:val="000000"/>
        </w:rPr>
        <w:t xml:space="preserve"> </w:t>
      </w:r>
      <w:r w:rsidR="00E20DF8">
        <w:rPr>
          <w:color w:val="000000"/>
        </w:rPr>
        <w:t xml:space="preserve"> </w:t>
      </w:r>
      <w:r w:rsidRPr="00AB0EC8">
        <w:rPr>
          <w:color w:val="000000"/>
          <w:sz w:val="28"/>
          <w:szCs w:val="28"/>
        </w:rPr>
        <w:t>Постановления Правительства Брянской области  «О внесении изменений в распределение субвенций муниципальным районам (городским округам) на 2020 год и на плановый период 2021 и 2022 годов" № 442-п от 21.09.2020 (Уведомление №15301263_2020_821_21031R0820_3396 Департамент семьи, социальной и демографической политики Брянской области от 25.09.2020)</w:t>
      </w:r>
      <w:r w:rsidR="00EA3733">
        <w:rPr>
          <w:color w:val="000000"/>
          <w:sz w:val="28"/>
          <w:szCs w:val="28"/>
        </w:rPr>
        <w:t>.</w:t>
      </w:r>
    </w:p>
    <w:p w:rsidR="004D58EB" w:rsidRPr="00EA3733" w:rsidRDefault="004D58EB" w:rsidP="0085548D">
      <w:pPr>
        <w:jc w:val="both"/>
        <w:rPr>
          <w:color w:val="000000"/>
          <w:sz w:val="28"/>
          <w:szCs w:val="28"/>
        </w:rPr>
      </w:pPr>
    </w:p>
    <w:p w:rsidR="00112E2C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P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233" w:rsidRDefault="00FF2233" w:rsidP="00282211">
      <w:r>
        <w:separator/>
      </w:r>
    </w:p>
  </w:endnote>
  <w:endnote w:type="continuationSeparator" w:id="0">
    <w:p w:rsidR="00FF2233" w:rsidRDefault="00FF2233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233" w:rsidRDefault="00FF2233" w:rsidP="00282211">
      <w:r>
        <w:separator/>
      </w:r>
    </w:p>
  </w:footnote>
  <w:footnote w:type="continuationSeparator" w:id="0">
    <w:p w:rsidR="00FF2233" w:rsidRDefault="00FF2233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9F0617">
    <w:pPr>
      <w:pStyle w:val="a4"/>
      <w:jc w:val="center"/>
    </w:pPr>
    <w:fldSimple w:instr="PAGE   \* MERGEFORMAT">
      <w:r w:rsidR="00AB0EC8">
        <w:rPr>
          <w:noProof/>
        </w:rPr>
        <w:t>3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C19"/>
    <w:rsid w:val="00007806"/>
    <w:rsid w:val="0001049B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56CEF"/>
    <w:rsid w:val="00057485"/>
    <w:rsid w:val="00060BFB"/>
    <w:rsid w:val="00062E1B"/>
    <w:rsid w:val="000A045F"/>
    <w:rsid w:val="000B0775"/>
    <w:rsid w:val="000C0EF0"/>
    <w:rsid w:val="000D0B24"/>
    <w:rsid w:val="000E3D09"/>
    <w:rsid w:val="000F14D9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220C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625"/>
    <w:rsid w:val="00526B41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5E52"/>
    <w:rsid w:val="00683CE0"/>
    <w:rsid w:val="006A28EC"/>
    <w:rsid w:val="006A4C40"/>
    <w:rsid w:val="006A4D81"/>
    <w:rsid w:val="006A6C44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4655"/>
    <w:rsid w:val="007972E1"/>
    <w:rsid w:val="00797D7F"/>
    <w:rsid w:val="007A25BD"/>
    <w:rsid w:val="007A34DD"/>
    <w:rsid w:val="007D07B4"/>
    <w:rsid w:val="007D1D9F"/>
    <w:rsid w:val="007E3891"/>
    <w:rsid w:val="00803E52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5088"/>
    <w:rsid w:val="009153A1"/>
    <w:rsid w:val="00920448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E573D"/>
    <w:rsid w:val="009F0617"/>
    <w:rsid w:val="009F1100"/>
    <w:rsid w:val="00A065D2"/>
    <w:rsid w:val="00A07B68"/>
    <w:rsid w:val="00A13AAE"/>
    <w:rsid w:val="00A259AB"/>
    <w:rsid w:val="00A30A87"/>
    <w:rsid w:val="00A402D2"/>
    <w:rsid w:val="00A47B8F"/>
    <w:rsid w:val="00A613AC"/>
    <w:rsid w:val="00A65314"/>
    <w:rsid w:val="00A673BB"/>
    <w:rsid w:val="00A67F45"/>
    <w:rsid w:val="00A7373C"/>
    <w:rsid w:val="00A81A9B"/>
    <w:rsid w:val="00A91942"/>
    <w:rsid w:val="00A92588"/>
    <w:rsid w:val="00A95DF2"/>
    <w:rsid w:val="00AA2DCF"/>
    <w:rsid w:val="00AB0EC8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C00EFA"/>
    <w:rsid w:val="00C036C4"/>
    <w:rsid w:val="00C12B6A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0DF8"/>
    <w:rsid w:val="00E273BD"/>
    <w:rsid w:val="00E51503"/>
    <w:rsid w:val="00E545CB"/>
    <w:rsid w:val="00E5626D"/>
    <w:rsid w:val="00E64AEE"/>
    <w:rsid w:val="00E77978"/>
    <w:rsid w:val="00E80ADC"/>
    <w:rsid w:val="00E82CB2"/>
    <w:rsid w:val="00E97595"/>
    <w:rsid w:val="00EA13A3"/>
    <w:rsid w:val="00EA373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07F50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17</cp:revision>
  <cp:lastPrinted>2020-09-22T09:18:00Z</cp:lastPrinted>
  <dcterms:created xsi:type="dcterms:W3CDTF">2018-05-21T07:53:00Z</dcterms:created>
  <dcterms:modified xsi:type="dcterms:W3CDTF">2020-11-12T18:59:00Z</dcterms:modified>
</cp:coreProperties>
</file>