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015F13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 w:rsidR="00C12B6A">
        <w:rPr>
          <w:sz w:val="28"/>
          <w:szCs w:val="28"/>
        </w:rPr>
        <w:t>2</w:t>
      </w:r>
      <w:r w:rsidR="00ED5D9B" w:rsidRPr="00ED5D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20</w:t>
      </w:r>
      <w:r w:rsidR="00C83B29">
        <w:rPr>
          <w:sz w:val="28"/>
          <w:szCs w:val="28"/>
        </w:rPr>
        <w:t>-202</w:t>
      </w:r>
      <w:r w:rsidR="00015F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поступлением </w:t>
      </w:r>
      <w:r w:rsidR="006D67F8">
        <w:rPr>
          <w:sz w:val="28"/>
          <w:szCs w:val="28"/>
        </w:rPr>
        <w:t xml:space="preserve">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на 2020</w:t>
      </w:r>
      <w:r w:rsidR="002875B8">
        <w:rPr>
          <w:sz w:val="28"/>
          <w:szCs w:val="28"/>
        </w:rPr>
        <w:t xml:space="preserve"> год </w:t>
      </w:r>
      <w:r w:rsidR="00607389">
        <w:rPr>
          <w:sz w:val="28"/>
          <w:szCs w:val="28"/>
        </w:rPr>
        <w:t>снижается</w:t>
      </w:r>
      <w:r w:rsidR="00023515">
        <w:rPr>
          <w:sz w:val="28"/>
          <w:szCs w:val="28"/>
        </w:rPr>
        <w:t xml:space="preserve"> на </w:t>
      </w:r>
      <w:r w:rsidR="00607389">
        <w:rPr>
          <w:sz w:val="28"/>
          <w:szCs w:val="28"/>
        </w:rPr>
        <w:t>377,3</w:t>
      </w:r>
      <w:r w:rsidR="00023515">
        <w:rPr>
          <w:sz w:val="28"/>
          <w:szCs w:val="28"/>
        </w:rPr>
        <w:t xml:space="preserve">тыс. рублей (с </w:t>
      </w:r>
      <w:r w:rsidR="00607389">
        <w:rPr>
          <w:sz w:val="28"/>
          <w:szCs w:val="28"/>
        </w:rPr>
        <w:t>258808,3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015F13">
        <w:rPr>
          <w:sz w:val="28"/>
          <w:szCs w:val="28"/>
        </w:rPr>
        <w:t>258</w:t>
      </w:r>
      <w:r w:rsidR="00607389">
        <w:rPr>
          <w:sz w:val="28"/>
          <w:szCs w:val="28"/>
        </w:rPr>
        <w:t>430,9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в сумме 186,3тысячи рублей и 168,0тысяч рублей соответственно в части безвозмездных поступлений</w:t>
      </w:r>
      <w:r w:rsidR="00407D01">
        <w:rPr>
          <w:sz w:val="28"/>
          <w:szCs w:val="28"/>
        </w:rPr>
        <w:t xml:space="preserve">. </w:t>
      </w:r>
    </w:p>
    <w:p w:rsidR="0032635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</w:t>
      </w:r>
      <w:r w:rsidR="00015F1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326351">
        <w:rPr>
          <w:sz w:val="28"/>
          <w:szCs w:val="28"/>
        </w:rPr>
        <w:t>377,3</w:t>
      </w:r>
      <w:r w:rsidR="002C36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326351" w:rsidRDefault="00326351" w:rsidP="00326351">
      <w:pPr>
        <w:shd w:val="clear" w:color="auto" w:fill="FFFFFF"/>
        <w:suppressAutoHyphens/>
        <w:ind w:firstLine="720"/>
        <w:jc w:val="both"/>
      </w:pPr>
      <w:r w:rsidRPr="00144333">
        <w:rPr>
          <w:sz w:val="28"/>
          <w:szCs w:val="28"/>
        </w:rPr>
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 уменьшены на 600 000,00 рублей;</w:t>
      </w:r>
      <w:r w:rsidRPr="00144333">
        <w:t xml:space="preserve"> </w:t>
      </w:r>
    </w:p>
    <w:p w:rsidR="00326351" w:rsidRPr="006D7980" w:rsidRDefault="00326351" w:rsidP="0032635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proofErr w:type="gramStart"/>
      <w:r w:rsidRPr="006D7980">
        <w:rPr>
          <w:sz w:val="28"/>
          <w:szCs w:val="28"/>
        </w:rPr>
        <w:t xml:space="preserve">прочие субсидии бюджетам городских округов увеличены на 222 666,67 рублей согласно Закона Брянской области "О внесении изменений в Закон Брянской области "Об областном бюджете на 2020 год и на плановый период 2021 и 2022 годов"" №8-З от 03.02.2020.(166 666,67 рублей - субсидии бюджетам городских округов на приведение в соответствии с </w:t>
      </w:r>
      <w:proofErr w:type="spellStart"/>
      <w:r w:rsidRPr="006D7980">
        <w:rPr>
          <w:sz w:val="28"/>
          <w:szCs w:val="28"/>
        </w:rPr>
        <w:t>брендбуком</w:t>
      </w:r>
      <w:proofErr w:type="spellEnd"/>
      <w:r w:rsidRPr="006D7980">
        <w:rPr>
          <w:sz w:val="28"/>
          <w:szCs w:val="28"/>
        </w:rPr>
        <w:t xml:space="preserve"> «Точки роста» помещений муниципальных образовательных организаций в рамках государственной</w:t>
      </w:r>
      <w:proofErr w:type="gramEnd"/>
      <w:r w:rsidRPr="006D7980">
        <w:rPr>
          <w:sz w:val="28"/>
          <w:szCs w:val="28"/>
        </w:rPr>
        <w:t xml:space="preserve"> программы «Развитие образования и науки Брянской области»; 56 000 рублей - субсидии бюджетам городских округов на создание цифровой образовательной среды в общеобразовательных организациях и профессиональных образовательных организациях Брянской области в рамках государственной программы «Развитие образования и науки Брянской области»).</w:t>
      </w:r>
    </w:p>
    <w:p w:rsidR="00326351" w:rsidRDefault="00326351" w:rsidP="0032635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proofErr w:type="gramStart"/>
      <w:r w:rsidRPr="00144333">
        <w:rPr>
          <w:sz w:val="28"/>
          <w:szCs w:val="28"/>
        </w:rPr>
        <w:lastRenderedPageBreak/>
        <w:t>Безвозмездные поступления, формирующие доходную часть местного бюджета на 2021 год увеличены</w:t>
      </w:r>
      <w:proofErr w:type="gramEnd"/>
      <w:r w:rsidRPr="00144333">
        <w:rPr>
          <w:sz w:val="28"/>
          <w:szCs w:val="28"/>
        </w:rPr>
        <w:t xml:space="preserve"> на 186 272,92 рублей, в том числе</w:t>
      </w:r>
      <w:r>
        <w:rPr>
          <w:sz w:val="28"/>
          <w:szCs w:val="28"/>
        </w:rPr>
        <w:t>:</w:t>
      </w:r>
    </w:p>
    <w:p w:rsidR="00326351" w:rsidRDefault="00326351" w:rsidP="00326351">
      <w:pPr>
        <w:shd w:val="clear" w:color="auto" w:fill="FFFFFF"/>
        <w:suppressAutoHyphens/>
        <w:ind w:firstLine="720"/>
        <w:jc w:val="both"/>
      </w:pPr>
      <w:r w:rsidRPr="001443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44333">
        <w:rPr>
          <w:sz w:val="28"/>
          <w:szCs w:val="28"/>
        </w:rPr>
        <w:t>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уменьшены на 476 908,82 рублей;</w:t>
      </w:r>
      <w:r w:rsidRPr="00144333">
        <w:t xml:space="preserve"> </w:t>
      </w:r>
    </w:p>
    <w:p w:rsidR="00326351" w:rsidRDefault="00326351" w:rsidP="0032635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44333">
        <w:rPr>
          <w:sz w:val="28"/>
          <w:szCs w:val="28"/>
        </w:rPr>
        <w:t>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уменьшены на</w:t>
      </w:r>
      <w:r>
        <w:rPr>
          <w:sz w:val="28"/>
          <w:szCs w:val="28"/>
        </w:rPr>
        <w:t xml:space="preserve">       </w:t>
      </w:r>
      <w:r w:rsidRPr="00144333">
        <w:rPr>
          <w:sz w:val="28"/>
          <w:szCs w:val="28"/>
        </w:rPr>
        <w:t xml:space="preserve"> </w:t>
      </w:r>
      <w:r w:rsidRPr="00A3164F">
        <w:rPr>
          <w:sz w:val="28"/>
          <w:szCs w:val="28"/>
        </w:rPr>
        <w:t>4 817,26</w:t>
      </w:r>
      <w:r w:rsidRPr="00144333">
        <w:rPr>
          <w:sz w:val="28"/>
          <w:szCs w:val="28"/>
        </w:rPr>
        <w:t xml:space="preserve">рублей; </w:t>
      </w:r>
    </w:p>
    <w:p w:rsidR="00326351" w:rsidRDefault="00326351" w:rsidP="0032635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44333">
        <w:rPr>
          <w:sz w:val="28"/>
          <w:szCs w:val="28"/>
        </w:rPr>
        <w:t xml:space="preserve">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 уменьшены на 1,00 рубль; </w:t>
      </w:r>
    </w:p>
    <w:p w:rsidR="00326351" w:rsidRPr="00194A15" w:rsidRDefault="00326351" w:rsidP="00326351">
      <w:pPr>
        <w:shd w:val="clear" w:color="auto" w:fill="FFFFFF"/>
        <w:suppressAutoHyphens/>
        <w:ind w:firstLine="720"/>
        <w:jc w:val="both"/>
        <w:rPr>
          <w:color w:val="FF0000"/>
          <w:sz w:val="28"/>
          <w:szCs w:val="28"/>
        </w:rPr>
      </w:pPr>
      <w:proofErr w:type="gramStart"/>
      <w:r w:rsidRPr="009B5996">
        <w:rPr>
          <w:sz w:val="28"/>
          <w:szCs w:val="28"/>
        </w:rPr>
        <w:t>прочие субсидии бюджетам городских округов увеличены на 668 000,00 рублей согласно Закона Брянской области "О внесении изменений в Закон Брянской области "Об областном бюджете на 2020 год и на плановый период 2021 и 2022 годов"" №8-З от 03.02.2020.(</w:t>
      </w:r>
      <w:r>
        <w:rPr>
          <w:sz w:val="28"/>
          <w:szCs w:val="28"/>
        </w:rPr>
        <w:t>500 000,00</w:t>
      </w:r>
      <w:r w:rsidRPr="006D7980">
        <w:rPr>
          <w:sz w:val="28"/>
          <w:szCs w:val="28"/>
        </w:rPr>
        <w:t xml:space="preserve"> рублей - субсидии бюджетам городских округов на приведение в соответствии с </w:t>
      </w:r>
      <w:proofErr w:type="spellStart"/>
      <w:r w:rsidRPr="006D7980">
        <w:rPr>
          <w:sz w:val="28"/>
          <w:szCs w:val="28"/>
        </w:rPr>
        <w:t>брендбуком</w:t>
      </w:r>
      <w:proofErr w:type="spellEnd"/>
      <w:r w:rsidRPr="006D7980">
        <w:rPr>
          <w:sz w:val="28"/>
          <w:szCs w:val="28"/>
        </w:rPr>
        <w:t xml:space="preserve"> «Точки роста» помещений муниципальных образовательных организаций в рамках государственной</w:t>
      </w:r>
      <w:proofErr w:type="gramEnd"/>
      <w:r w:rsidRPr="006D7980">
        <w:rPr>
          <w:sz w:val="28"/>
          <w:szCs w:val="28"/>
        </w:rPr>
        <w:t xml:space="preserve"> программы «Развитие образования и науки Брянской области»; </w:t>
      </w:r>
      <w:r>
        <w:rPr>
          <w:sz w:val="28"/>
          <w:szCs w:val="28"/>
        </w:rPr>
        <w:t>1</w:t>
      </w:r>
      <w:r w:rsidRPr="006D7980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6D7980">
        <w:rPr>
          <w:sz w:val="28"/>
          <w:szCs w:val="28"/>
        </w:rPr>
        <w:t> 000 рублей - субсидии бюджетам городских округов на создание цифровой образовательной среды в общеобразовательных организациях и профессиональных образовательных организациях Брянской области в рамках государственной программы «Развитие образования и науки Брянской области»)</w:t>
      </w:r>
      <w:r w:rsidRPr="009B5996">
        <w:rPr>
          <w:sz w:val="28"/>
          <w:szCs w:val="28"/>
        </w:rPr>
        <w:t>.</w:t>
      </w:r>
    </w:p>
    <w:p w:rsidR="00326351" w:rsidRDefault="00326351" w:rsidP="0032635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proofErr w:type="gramStart"/>
      <w:r w:rsidRPr="00144333">
        <w:rPr>
          <w:sz w:val="28"/>
          <w:szCs w:val="28"/>
        </w:rPr>
        <w:t>Безвозмездные поступления, формирующие доходную часть местного бюджета на 2022 год увеличены</w:t>
      </w:r>
      <w:proofErr w:type="gramEnd"/>
      <w:r w:rsidRPr="00144333">
        <w:rPr>
          <w:sz w:val="28"/>
          <w:szCs w:val="28"/>
        </w:rPr>
        <w:t xml:space="preserve"> на 168 000,00 рублей, в том числе </w:t>
      </w:r>
    </w:p>
    <w:p w:rsidR="00326351" w:rsidRPr="00194A15" w:rsidRDefault="00326351" w:rsidP="00326351">
      <w:pPr>
        <w:shd w:val="clear" w:color="auto" w:fill="FFFFFF"/>
        <w:suppressAutoHyphens/>
        <w:ind w:firstLine="720"/>
        <w:jc w:val="both"/>
        <w:rPr>
          <w:color w:val="FF0000"/>
          <w:sz w:val="28"/>
          <w:szCs w:val="28"/>
        </w:rPr>
      </w:pPr>
      <w:proofErr w:type="gramStart"/>
      <w:r w:rsidRPr="00D12959">
        <w:rPr>
          <w:sz w:val="28"/>
          <w:szCs w:val="28"/>
        </w:rPr>
        <w:t>прочие субсидии бюджетам городских округов увеличены на 168 000,00 рублей согласно Закона Брянской области "О внесении изменений в Закон Брянской области "Об областном бюджете на 2020 год и на плановый период 2021 и 2022 годов"" №8-З от 03.02.2020.</w:t>
      </w:r>
      <w:r w:rsidRPr="006D7980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6D7980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6D7980">
        <w:rPr>
          <w:sz w:val="28"/>
          <w:szCs w:val="28"/>
        </w:rPr>
        <w:t> 000 рублей - субсидии бюджетам городских округов на создание цифровой образовательной среды в общеобразовательных организациях и профессиональных образовательных организациях Брянской области в</w:t>
      </w:r>
      <w:proofErr w:type="gramEnd"/>
      <w:r w:rsidRPr="006D7980">
        <w:rPr>
          <w:sz w:val="28"/>
          <w:szCs w:val="28"/>
        </w:rPr>
        <w:t xml:space="preserve"> </w:t>
      </w:r>
      <w:proofErr w:type="gramStart"/>
      <w:r w:rsidRPr="006D7980">
        <w:rPr>
          <w:sz w:val="28"/>
          <w:szCs w:val="28"/>
        </w:rPr>
        <w:t>рамках</w:t>
      </w:r>
      <w:proofErr w:type="gramEnd"/>
      <w:r w:rsidRPr="006D7980">
        <w:rPr>
          <w:sz w:val="28"/>
          <w:szCs w:val="28"/>
        </w:rPr>
        <w:t xml:space="preserve"> государственной программы «Развитие образования и науки Брянской области»)</w:t>
      </w:r>
      <w:r>
        <w:rPr>
          <w:sz w:val="28"/>
          <w:szCs w:val="28"/>
        </w:rPr>
        <w:t>.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77115">
        <w:rPr>
          <w:sz w:val="28"/>
          <w:szCs w:val="28"/>
        </w:rPr>
        <w:t xml:space="preserve">субсидии бюджета на </w:t>
      </w:r>
      <w:r w:rsidR="00015F13">
        <w:rPr>
          <w:sz w:val="28"/>
          <w:szCs w:val="28"/>
        </w:rPr>
        <w:t>государственную поддержку малого и среднего предпринимат</w:t>
      </w:r>
      <w:r w:rsidR="006705DD">
        <w:rPr>
          <w:sz w:val="28"/>
          <w:szCs w:val="28"/>
        </w:rPr>
        <w:t>ельства в субъектах Российской Ф</w:t>
      </w:r>
      <w:r w:rsidR="00015F13">
        <w:rPr>
          <w:sz w:val="28"/>
          <w:szCs w:val="28"/>
        </w:rPr>
        <w:t>едерации</w:t>
      </w:r>
    </w:p>
    <w:p w:rsidR="00127ABC" w:rsidRDefault="00127ABC" w:rsidP="00407D01">
      <w:pPr>
        <w:jc w:val="both"/>
        <w:rPr>
          <w:sz w:val="28"/>
          <w:szCs w:val="28"/>
        </w:rPr>
      </w:pPr>
    </w:p>
    <w:p w:rsidR="00127ABC" w:rsidRDefault="00127ABC" w:rsidP="00127ABC">
      <w:pPr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2020 год </w:t>
      </w:r>
      <w:r w:rsidRPr="001F7922">
        <w:rPr>
          <w:sz w:val="28"/>
          <w:szCs w:val="28"/>
        </w:rPr>
        <w:t>д</w:t>
      </w:r>
      <w:r>
        <w:rPr>
          <w:sz w:val="28"/>
          <w:szCs w:val="28"/>
        </w:rPr>
        <w:t xml:space="preserve">ефицит бюджета увеличивается на 4652,2 тыс. рублей, источниками финансирования бюджета являются остатки средств на счете </w:t>
      </w:r>
      <w:r>
        <w:rPr>
          <w:sz w:val="28"/>
          <w:szCs w:val="28"/>
        </w:rPr>
        <w:lastRenderedPageBreak/>
        <w:t>городского бюджета</w:t>
      </w:r>
      <w:r w:rsidRPr="00CC4005">
        <w:rPr>
          <w:sz w:val="28"/>
          <w:szCs w:val="28"/>
        </w:rPr>
        <w:t xml:space="preserve">, что не противоречит требованиям, установленным статьей 92.1 Бюджетного кодекса Российской Федерации. </w:t>
      </w:r>
    </w:p>
    <w:p w:rsidR="00127ABC" w:rsidRDefault="00127ABC" w:rsidP="00127ABC">
      <w:pPr>
        <w:jc w:val="both"/>
        <w:rPr>
          <w:sz w:val="28"/>
          <w:szCs w:val="28"/>
        </w:rPr>
      </w:pPr>
      <w:r>
        <w:t xml:space="preserve">         </w:t>
      </w:r>
      <w:proofErr w:type="gramStart"/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20</w:t>
      </w:r>
      <w:r w:rsidRPr="00710589">
        <w:rPr>
          <w:sz w:val="28"/>
          <w:szCs w:val="28"/>
        </w:rPr>
        <w:t xml:space="preserve"> год увеличивается на </w:t>
      </w:r>
      <w:r>
        <w:rPr>
          <w:sz w:val="28"/>
          <w:szCs w:val="28"/>
        </w:rPr>
        <w:t>4274,8</w:t>
      </w:r>
      <w:r w:rsidRPr="00710589">
        <w:rPr>
          <w:sz w:val="28"/>
          <w:szCs w:val="28"/>
        </w:rPr>
        <w:t xml:space="preserve"> тыс. рублей, то есть с </w:t>
      </w:r>
      <w:r>
        <w:rPr>
          <w:sz w:val="28"/>
          <w:szCs w:val="28"/>
        </w:rPr>
        <w:t>258808,3</w:t>
      </w:r>
      <w:r w:rsidRPr="00710589">
        <w:rPr>
          <w:sz w:val="28"/>
          <w:szCs w:val="28"/>
        </w:rPr>
        <w:t xml:space="preserve"> тыс. рублей до </w:t>
      </w:r>
      <w:r>
        <w:rPr>
          <w:sz w:val="28"/>
          <w:szCs w:val="28"/>
        </w:rPr>
        <w:t>263083,1</w:t>
      </w:r>
      <w:r w:rsidRPr="00710589">
        <w:rPr>
          <w:sz w:val="28"/>
          <w:szCs w:val="28"/>
        </w:rPr>
        <w:t xml:space="preserve"> тыс. рублей, в том числе за счет  </w:t>
      </w:r>
      <w:r>
        <w:rPr>
          <w:sz w:val="28"/>
          <w:szCs w:val="28"/>
        </w:rPr>
        <w:t>уве</w:t>
      </w:r>
      <w:r w:rsidRPr="00710589">
        <w:rPr>
          <w:sz w:val="28"/>
          <w:szCs w:val="28"/>
        </w:rPr>
        <w:t xml:space="preserve">личения дефицита бюджета на </w:t>
      </w:r>
      <w:r w:rsidR="00BB5573">
        <w:rPr>
          <w:sz w:val="28"/>
          <w:szCs w:val="28"/>
        </w:rPr>
        <w:t>4652,2</w:t>
      </w:r>
      <w:r w:rsidRPr="00710589">
        <w:rPr>
          <w:sz w:val="28"/>
          <w:szCs w:val="28"/>
        </w:rPr>
        <w:t xml:space="preserve"> тыс. рублей за счет остатка денежных средств, образовавшихся на бюджетном счете, по состоянию на 01.01.</w:t>
      </w:r>
      <w:r>
        <w:rPr>
          <w:sz w:val="28"/>
          <w:szCs w:val="28"/>
        </w:rPr>
        <w:t>2020</w:t>
      </w:r>
      <w:r w:rsidRPr="00710589">
        <w:rPr>
          <w:sz w:val="28"/>
          <w:szCs w:val="28"/>
        </w:rPr>
        <w:t xml:space="preserve"> года</w:t>
      </w:r>
      <w:r w:rsidR="00BB5573">
        <w:rPr>
          <w:sz w:val="28"/>
          <w:szCs w:val="28"/>
        </w:rPr>
        <w:t xml:space="preserve"> и снятия  субсидии бюджета городского округа на обеспечения и укрепления материально</w:t>
      </w:r>
      <w:proofErr w:type="gramEnd"/>
      <w:r w:rsidR="00BB5573">
        <w:rPr>
          <w:sz w:val="28"/>
          <w:szCs w:val="28"/>
        </w:rPr>
        <w:t xml:space="preserve"> -технической базы домов культуры в населенных пунктах с числом жителей до 50 тысяч человек -377,3тысяч рублей</w:t>
      </w:r>
    </w:p>
    <w:p w:rsidR="005B14D0" w:rsidRDefault="005B14D0" w:rsidP="002E2678">
      <w:pPr>
        <w:jc w:val="both"/>
        <w:rPr>
          <w:sz w:val="28"/>
          <w:szCs w:val="28"/>
        </w:rPr>
      </w:pP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увеличивается на</w:t>
      </w:r>
      <w:r w:rsidR="005709D6">
        <w:rPr>
          <w:sz w:val="28"/>
          <w:szCs w:val="28"/>
        </w:rPr>
        <w:t xml:space="preserve"> </w:t>
      </w:r>
      <w:r w:rsidR="00BD7D22">
        <w:rPr>
          <w:sz w:val="28"/>
          <w:szCs w:val="28"/>
        </w:rPr>
        <w:t xml:space="preserve">            </w:t>
      </w:r>
      <w:r w:rsidR="006705DD">
        <w:rPr>
          <w:sz w:val="28"/>
          <w:szCs w:val="28"/>
        </w:rPr>
        <w:t>2970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6705DD">
        <w:rPr>
          <w:sz w:val="28"/>
          <w:szCs w:val="28"/>
        </w:rPr>
        <w:t>2</w:t>
      </w:r>
      <w:r w:rsidR="007A34DD">
        <w:rPr>
          <w:sz w:val="28"/>
          <w:szCs w:val="28"/>
        </w:rPr>
        <w:t>58808,3</w:t>
      </w:r>
      <w:r w:rsidR="007013BC" w:rsidRPr="007013BC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 xml:space="preserve">тыс. рублей до </w:t>
      </w:r>
      <w:r w:rsidR="007A34DD">
        <w:rPr>
          <w:sz w:val="28"/>
          <w:szCs w:val="28"/>
        </w:rPr>
        <w:t>263083,1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904305" w:rsidRPr="00282211" w:rsidTr="00CA7DC9">
        <w:tc>
          <w:tcPr>
            <w:tcW w:w="3245" w:type="dxa"/>
            <w:shd w:val="clear" w:color="auto" w:fill="auto"/>
          </w:tcPr>
          <w:p w:rsidR="00904305" w:rsidRPr="00282211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904305" w:rsidRPr="00282211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904305" w:rsidRPr="004F6905" w:rsidRDefault="00904305" w:rsidP="00416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248168802,73</w:t>
            </w:r>
          </w:p>
        </w:tc>
        <w:tc>
          <w:tcPr>
            <w:tcW w:w="1545" w:type="dxa"/>
            <w:shd w:val="clear" w:color="auto" w:fill="auto"/>
          </w:tcPr>
          <w:p w:rsidR="00904305" w:rsidRPr="004F6905" w:rsidRDefault="00904305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252083660,95</w:t>
            </w:r>
          </w:p>
        </w:tc>
        <w:tc>
          <w:tcPr>
            <w:tcW w:w="1346" w:type="dxa"/>
            <w:shd w:val="clear" w:color="auto" w:fill="auto"/>
          </w:tcPr>
          <w:p w:rsidR="00904305" w:rsidRPr="004F6905" w:rsidRDefault="00904305" w:rsidP="00965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3914,8</w:t>
            </w:r>
          </w:p>
        </w:tc>
        <w:tc>
          <w:tcPr>
            <w:tcW w:w="816" w:type="dxa"/>
            <w:shd w:val="clear" w:color="auto" w:fill="auto"/>
          </w:tcPr>
          <w:p w:rsidR="00904305" w:rsidRPr="004F6905" w:rsidRDefault="00904305" w:rsidP="0051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15DF2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904305" w:rsidRPr="004F6905" w:rsidRDefault="00CA7D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</w:tr>
      <w:tr w:rsidR="00904305" w:rsidRPr="00282211" w:rsidTr="00CA7DC9">
        <w:tc>
          <w:tcPr>
            <w:tcW w:w="3245" w:type="dxa"/>
            <w:shd w:val="clear" w:color="auto" w:fill="auto"/>
          </w:tcPr>
          <w:p w:rsidR="00904305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 - дорожное хозяйства</w:t>
            </w:r>
          </w:p>
        </w:tc>
        <w:tc>
          <w:tcPr>
            <w:tcW w:w="762" w:type="dxa"/>
            <w:shd w:val="clear" w:color="auto" w:fill="auto"/>
          </w:tcPr>
          <w:p w:rsidR="00904305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904305" w:rsidRDefault="00904305" w:rsidP="0041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904305" w:rsidRDefault="00904305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816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904305" w:rsidRPr="00282211" w:rsidTr="00CA7DC9">
        <w:tc>
          <w:tcPr>
            <w:tcW w:w="3245" w:type="dxa"/>
            <w:shd w:val="clear" w:color="auto" w:fill="auto"/>
          </w:tcPr>
          <w:p w:rsidR="00904305" w:rsidRDefault="00904305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жкх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904305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904305" w:rsidRDefault="00904305" w:rsidP="0041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904305" w:rsidRDefault="00904305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</w:p>
        </w:tc>
        <w:tc>
          <w:tcPr>
            <w:tcW w:w="816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904305" w:rsidRPr="00282211" w:rsidTr="00CA7DC9">
        <w:tc>
          <w:tcPr>
            <w:tcW w:w="3245" w:type="dxa"/>
            <w:shd w:val="clear" w:color="auto" w:fill="auto"/>
          </w:tcPr>
          <w:p w:rsidR="00904305" w:rsidRDefault="00904305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-образование</w:t>
            </w:r>
          </w:p>
        </w:tc>
        <w:tc>
          <w:tcPr>
            <w:tcW w:w="762" w:type="dxa"/>
            <w:shd w:val="clear" w:color="auto" w:fill="auto"/>
          </w:tcPr>
          <w:p w:rsidR="00904305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904305" w:rsidRDefault="00904305" w:rsidP="0041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904305" w:rsidRDefault="00904305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2134,1</w:t>
            </w:r>
          </w:p>
        </w:tc>
        <w:tc>
          <w:tcPr>
            <w:tcW w:w="816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904305" w:rsidRPr="00282211" w:rsidTr="00CA7DC9">
        <w:tc>
          <w:tcPr>
            <w:tcW w:w="3245" w:type="dxa"/>
            <w:shd w:val="clear" w:color="auto" w:fill="auto"/>
          </w:tcPr>
          <w:p w:rsidR="00904305" w:rsidRDefault="00904305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физическая  культура и спорт</w:t>
            </w:r>
          </w:p>
        </w:tc>
        <w:tc>
          <w:tcPr>
            <w:tcW w:w="762" w:type="dxa"/>
            <w:shd w:val="clear" w:color="auto" w:fill="auto"/>
          </w:tcPr>
          <w:p w:rsidR="00904305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904305" w:rsidRDefault="00904305" w:rsidP="0041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904305" w:rsidRDefault="00904305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816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043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CA7DC9" w:rsidRPr="00282211" w:rsidTr="00CA7DC9">
        <w:tc>
          <w:tcPr>
            <w:tcW w:w="3245" w:type="dxa"/>
            <w:shd w:val="clear" w:color="auto" w:fill="auto"/>
          </w:tcPr>
          <w:p w:rsidR="00CA7DC9" w:rsidRDefault="00CA7DC9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общегос</w:t>
            </w:r>
            <w:proofErr w:type="spellEnd"/>
            <w:r>
              <w:rPr>
                <w:b/>
                <w:sz w:val="20"/>
                <w:szCs w:val="20"/>
              </w:rPr>
              <w:t>. вопросы</w:t>
            </w:r>
          </w:p>
        </w:tc>
        <w:tc>
          <w:tcPr>
            <w:tcW w:w="762" w:type="dxa"/>
            <w:shd w:val="clear" w:color="auto" w:fill="auto"/>
          </w:tcPr>
          <w:p w:rsidR="00CA7DC9" w:rsidRDefault="00CA7DC9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CA7DC9" w:rsidRDefault="00CA7DC9" w:rsidP="0041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CA7DC9" w:rsidRDefault="00CA7DC9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CA7DC9" w:rsidRDefault="00CA7D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280,7</w:t>
            </w:r>
          </w:p>
        </w:tc>
        <w:tc>
          <w:tcPr>
            <w:tcW w:w="816" w:type="dxa"/>
            <w:shd w:val="clear" w:color="auto" w:fill="auto"/>
          </w:tcPr>
          <w:p w:rsidR="00CA7DC9" w:rsidRDefault="00CA7DC9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CA7DC9" w:rsidRDefault="00CA7DC9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904305" w:rsidRPr="00282211" w:rsidTr="00CA7DC9">
        <w:tc>
          <w:tcPr>
            <w:tcW w:w="3245" w:type="dxa"/>
            <w:shd w:val="clear" w:color="auto" w:fill="auto"/>
          </w:tcPr>
          <w:p w:rsidR="00904305" w:rsidRPr="00282211" w:rsidRDefault="00904305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904305" w:rsidRPr="00282211" w:rsidRDefault="00904305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904305" w:rsidRPr="004F6905" w:rsidRDefault="00904305" w:rsidP="00416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6368463</w:t>
            </w:r>
          </w:p>
        </w:tc>
        <w:tc>
          <w:tcPr>
            <w:tcW w:w="1545" w:type="dxa"/>
            <w:shd w:val="clear" w:color="auto" w:fill="auto"/>
          </w:tcPr>
          <w:p w:rsidR="00904305" w:rsidRPr="004F6905" w:rsidRDefault="0090430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6418463</w:t>
            </w:r>
          </w:p>
        </w:tc>
        <w:tc>
          <w:tcPr>
            <w:tcW w:w="1346" w:type="dxa"/>
            <w:shd w:val="clear" w:color="auto" w:fill="auto"/>
          </w:tcPr>
          <w:p w:rsidR="00904305" w:rsidRPr="004F6905" w:rsidRDefault="00904305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16" w:type="dxa"/>
            <w:shd w:val="clear" w:color="auto" w:fill="auto"/>
          </w:tcPr>
          <w:p w:rsidR="00904305" w:rsidRPr="004F69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04305" w:rsidRPr="004F6905" w:rsidRDefault="00CA7D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904305" w:rsidRPr="00282211" w:rsidTr="00CA7DC9">
        <w:tc>
          <w:tcPr>
            <w:tcW w:w="3245" w:type="dxa"/>
            <w:shd w:val="clear" w:color="auto" w:fill="auto"/>
          </w:tcPr>
          <w:p w:rsidR="00904305" w:rsidRPr="00282211" w:rsidRDefault="00904305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904305" w:rsidRPr="00282211" w:rsidRDefault="00904305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904305" w:rsidRPr="00282211" w:rsidRDefault="00904305" w:rsidP="00416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767489</w:t>
            </w:r>
          </w:p>
        </w:tc>
        <w:tc>
          <w:tcPr>
            <w:tcW w:w="1545" w:type="dxa"/>
            <w:shd w:val="clear" w:color="auto" w:fill="auto"/>
          </w:tcPr>
          <w:p w:rsidR="00904305" w:rsidRPr="00282211" w:rsidRDefault="00904305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346" w:type="dxa"/>
            <w:shd w:val="clear" w:color="auto" w:fill="auto"/>
          </w:tcPr>
          <w:p w:rsidR="00904305" w:rsidRPr="004F6905" w:rsidRDefault="0090430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6" w:type="dxa"/>
            <w:shd w:val="clear" w:color="auto" w:fill="auto"/>
          </w:tcPr>
          <w:p w:rsidR="00904305" w:rsidRPr="004F69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04305" w:rsidRPr="007D07B4" w:rsidRDefault="00CA7DC9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904305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904305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04305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04305" w:rsidRDefault="00904305" w:rsidP="00416760">
            <w:pPr>
              <w:jc w:val="center"/>
              <w:rPr>
                <w:sz w:val="22"/>
                <w:szCs w:val="22"/>
              </w:rPr>
            </w:pPr>
          </w:p>
          <w:p w:rsidR="00904305" w:rsidRPr="006705DD" w:rsidRDefault="00904305" w:rsidP="00416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913511</w:t>
            </w:r>
          </w:p>
        </w:tc>
        <w:tc>
          <w:tcPr>
            <w:tcW w:w="1545" w:type="dxa"/>
            <w:shd w:val="clear" w:color="auto" w:fill="auto"/>
          </w:tcPr>
          <w:p w:rsidR="00904305" w:rsidRDefault="00904305" w:rsidP="00167ED8">
            <w:pPr>
              <w:jc w:val="center"/>
              <w:rPr>
                <w:sz w:val="22"/>
                <w:szCs w:val="22"/>
              </w:rPr>
            </w:pPr>
          </w:p>
          <w:p w:rsidR="00904305" w:rsidRPr="006705DD" w:rsidRDefault="00CA7DC9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346" w:type="dxa"/>
            <w:shd w:val="clear" w:color="auto" w:fill="auto"/>
          </w:tcPr>
          <w:p w:rsidR="00CA7DC9" w:rsidRDefault="00CA7DC9" w:rsidP="00282211">
            <w:pPr>
              <w:jc w:val="center"/>
              <w:rPr>
                <w:sz w:val="22"/>
                <w:szCs w:val="22"/>
              </w:rPr>
            </w:pPr>
          </w:p>
          <w:p w:rsidR="00904305" w:rsidRDefault="00CA7D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:rsidR="00904305" w:rsidRPr="004F6905" w:rsidRDefault="00904305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04305" w:rsidRPr="004F6905" w:rsidRDefault="0090430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A7DC9">
              <w:rPr>
                <w:sz w:val="22"/>
                <w:szCs w:val="22"/>
              </w:rPr>
              <w:t>,4</w:t>
            </w:r>
          </w:p>
        </w:tc>
      </w:tr>
      <w:tr w:rsidR="00904305" w:rsidRPr="00282211" w:rsidTr="00CA7DC9">
        <w:tc>
          <w:tcPr>
            <w:tcW w:w="3245" w:type="dxa"/>
            <w:shd w:val="clear" w:color="auto" w:fill="auto"/>
          </w:tcPr>
          <w:p w:rsidR="00904305" w:rsidRPr="00282211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904305" w:rsidRPr="00282211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904305" w:rsidRPr="00282211" w:rsidRDefault="00904305" w:rsidP="00416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2590017</w:t>
            </w:r>
          </w:p>
        </w:tc>
        <w:tc>
          <w:tcPr>
            <w:tcW w:w="1545" w:type="dxa"/>
            <w:shd w:val="clear" w:color="auto" w:fill="auto"/>
          </w:tcPr>
          <w:p w:rsidR="00904305" w:rsidRPr="00282211" w:rsidRDefault="00904305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346" w:type="dxa"/>
            <w:shd w:val="clear" w:color="auto" w:fill="auto"/>
          </w:tcPr>
          <w:p w:rsidR="00904305" w:rsidRPr="004F6905" w:rsidRDefault="00CA7D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816" w:type="dxa"/>
            <w:shd w:val="clear" w:color="auto" w:fill="auto"/>
          </w:tcPr>
          <w:p w:rsidR="00904305" w:rsidRPr="004F6905" w:rsidRDefault="00515DF2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2" w:type="dxa"/>
            <w:shd w:val="clear" w:color="auto" w:fill="auto"/>
          </w:tcPr>
          <w:p w:rsidR="00904305" w:rsidRPr="004F6905" w:rsidRDefault="00CA7D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904305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904305" w:rsidRPr="00282211" w:rsidRDefault="00904305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904305" w:rsidRPr="00282211" w:rsidRDefault="00904305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904305" w:rsidRPr="004F6905" w:rsidRDefault="00904305" w:rsidP="00416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258808282,73</w:t>
            </w:r>
          </w:p>
        </w:tc>
        <w:tc>
          <w:tcPr>
            <w:tcW w:w="1545" w:type="dxa"/>
            <w:shd w:val="clear" w:color="auto" w:fill="auto"/>
          </w:tcPr>
          <w:p w:rsidR="00904305" w:rsidRPr="004F6905" w:rsidRDefault="00CA7DC9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263083140,95</w:t>
            </w:r>
          </w:p>
        </w:tc>
        <w:tc>
          <w:tcPr>
            <w:tcW w:w="1346" w:type="dxa"/>
            <w:shd w:val="clear" w:color="auto" w:fill="auto"/>
          </w:tcPr>
          <w:p w:rsidR="00904305" w:rsidRPr="004F6905" w:rsidRDefault="00CA7DC9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4274,8</w:t>
            </w:r>
          </w:p>
        </w:tc>
        <w:tc>
          <w:tcPr>
            <w:tcW w:w="816" w:type="dxa"/>
            <w:shd w:val="clear" w:color="auto" w:fill="auto"/>
          </w:tcPr>
          <w:p w:rsidR="00904305" w:rsidRPr="004F6905" w:rsidRDefault="00904305" w:rsidP="00CA7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CA7D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904305" w:rsidRPr="004F6905" w:rsidRDefault="00904305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CA7DC9">
        <w:rPr>
          <w:sz w:val="28"/>
          <w:szCs w:val="28"/>
        </w:rPr>
        <w:t>4724,8</w:t>
      </w:r>
      <w:r w:rsidR="00965343">
        <w:rPr>
          <w:sz w:val="28"/>
          <w:szCs w:val="28"/>
        </w:rPr>
        <w:t>тыс.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515DF2">
        <w:rPr>
          <w:sz w:val="28"/>
          <w:szCs w:val="28"/>
        </w:rPr>
        <w:t>всем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515DF2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515DF2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515DF2">
        <w:rPr>
          <w:sz w:val="28"/>
          <w:szCs w:val="28"/>
        </w:rPr>
        <w:t>91,6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увеличены на </w:t>
      </w:r>
      <w:r w:rsidR="003D042B">
        <w:rPr>
          <w:sz w:val="28"/>
          <w:szCs w:val="28"/>
        </w:rPr>
        <w:t>1,</w:t>
      </w:r>
      <w:r w:rsidR="00515DF2">
        <w:rPr>
          <w:sz w:val="28"/>
          <w:szCs w:val="28"/>
        </w:rPr>
        <w:t>5</w:t>
      </w:r>
      <w:r>
        <w:rPr>
          <w:sz w:val="28"/>
          <w:szCs w:val="28"/>
        </w:rPr>
        <w:t>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515DF2">
        <w:rPr>
          <w:sz w:val="28"/>
          <w:szCs w:val="28"/>
        </w:rPr>
        <w:t>3914,8</w:t>
      </w:r>
      <w:r w:rsidR="00797D7F">
        <w:rPr>
          <w:sz w:val="28"/>
          <w:szCs w:val="28"/>
        </w:rPr>
        <w:t xml:space="preserve">тыс. рублей.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proofErr w:type="gramStart"/>
      <w:r w:rsidR="003D042B">
        <w:rPr>
          <w:sz w:val="28"/>
          <w:szCs w:val="28"/>
        </w:rPr>
        <w:t>Данное</w:t>
      </w:r>
      <w:proofErr w:type="gramEnd"/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4D58EB" w:rsidRDefault="004D58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DF2">
        <w:rPr>
          <w:sz w:val="28"/>
          <w:szCs w:val="28"/>
        </w:rPr>
        <w:t xml:space="preserve">досрочной выплаты начислений на </w:t>
      </w:r>
      <w:r>
        <w:rPr>
          <w:sz w:val="28"/>
          <w:szCs w:val="28"/>
        </w:rPr>
        <w:t xml:space="preserve"> оплату туда декабрь в декабре2020год;</w:t>
      </w:r>
    </w:p>
    <w:p w:rsidR="00515DF2" w:rsidRDefault="004D58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042B">
        <w:rPr>
          <w:sz w:val="28"/>
          <w:szCs w:val="28"/>
        </w:rPr>
        <w:t xml:space="preserve"> </w:t>
      </w:r>
      <w:r w:rsidR="00D734D0">
        <w:rPr>
          <w:sz w:val="28"/>
          <w:szCs w:val="28"/>
        </w:rPr>
        <w:t xml:space="preserve"> </w:t>
      </w:r>
      <w:r w:rsidR="00515DF2">
        <w:rPr>
          <w:sz w:val="28"/>
          <w:szCs w:val="28"/>
        </w:rPr>
        <w:t xml:space="preserve">Закона </w:t>
      </w:r>
      <w:r w:rsidR="00121689">
        <w:rPr>
          <w:sz w:val="28"/>
          <w:szCs w:val="28"/>
        </w:rPr>
        <w:t xml:space="preserve"> Брянской области</w:t>
      </w:r>
      <w:r w:rsidR="00515DF2">
        <w:rPr>
          <w:sz w:val="28"/>
          <w:szCs w:val="28"/>
        </w:rPr>
        <w:t xml:space="preserve"> от 2014.12.2005 №95-3</w:t>
      </w:r>
      <w:r w:rsidR="003D042B">
        <w:rPr>
          <w:sz w:val="28"/>
          <w:szCs w:val="28"/>
        </w:rPr>
        <w:t xml:space="preserve">-п </w:t>
      </w:r>
      <w:r w:rsidR="00121689">
        <w:rPr>
          <w:sz w:val="28"/>
          <w:szCs w:val="28"/>
        </w:rPr>
        <w:t xml:space="preserve"> </w:t>
      </w:r>
      <w:r w:rsidR="00515DF2">
        <w:rPr>
          <w:sz w:val="28"/>
          <w:szCs w:val="28"/>
        </w:rPr>
        <w:t xml:space="preserve"> </w:t>
      </w:r>
      <w:proofErr w:type="gramStart"/>
      <w:r w:rsidR="00515DF2">
        <w:rPr>
          <w:sz w:val="28"/>
          <w:szCs w:val="28"/>
        </w:rPr>
        <w:t xml:space="preserve">( </w:t>
      </w:r>
      <w:proofErr w:type="gramEnd"/>
      <w:r w:rsidR="00515DF2">
        <w:rPr>
          <w:sz w:val="28"/>
          <w:szCs w:val="28"/>
        </w:rPr>
        <w:t xml:space="preserve">в ред. №130-З от 30.12.19г) </w:t>
      </w:r>
    </w:p>
    <w:p w:rsidR="004D58EB" w:rsidRDefault="004D58EB" w:rsidP="004D58E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D58EB">
        <w:rPr>
          <w:color w:val="000000"/>
          <w:sz w:val="28"/>
          <w:szCs w:val="28"/>
        </w:rPr>
        <w:t>эксплотационно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Pr="004D58EB">
        <w:rPr>
          <w:color w:val="000000"/>
          <w:sz w:val="28"/>
          <w:szCs w:val="28"/>
        </w:rPr>
        <w:t>-т</w:t>
      </w:r>
      <w:proofErr w:type="gramEnd"/>
      <w:r w:rsidRPr="004D58EB">
        <w:rPr>
          <w:color w:val="000000"/>
          <w:sz w:val="28"/>
          <w:szCs w:val="28"/>
        </w:rPr>
        <w:t>ехническое обслуживание РАСЦО и  КСЭОН, Системы -112 (частично)</w:t>
      </w:r>
      <w:r>
        <w:rPr>
          <w:color w:val="000000"/>
          <w:sz w:val="28"/>
          <w:szCs w:val="28"/>
        </w:rPr>
        <w:t>;</w:t>
      </w:r>
    </w:p>
    <w:p w:rsidR="004D58EB" w:rsidRDefault="004D58EB" w:rsidP="004D58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8EB">
        <w:rPr>
          <w:color w:val="000000"/>
          <w:sz w:val="28"/>
          <w:szCs w:val="28"/>
        </w:rPr>
        <w:t>Ремонт деформационных швов  моста  в целях обеспечения б</w:t>
      </w:r>
      <w:r>
        <w:rPr>
          <w:color w:val="000000"/>
          <w:sz w:val="28"/>
          <w:szCs w:val="28"/>
        </w:rPr>
        <w:t>езопасности дорожного движения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4D58EB" w:rsidRDefault="004D58EB" w:rsidP="004D58EB">
      <w:pPr>
        <w:jc w:val="both"/>
        <w:rPr>
          <w:color w:val="000000"/>
          <w:sz w:val="28"/>
          <w:szCs w:val="28"/>
        </w:rPr>
      </w:pPr>
      <w:r w:rsidRPr="004D58EB">
        <w:rPr>
          <w:color w:val="000000"/>
          <w:sz w:val="28"/>
          <w:szCs w:val="28"/>
        </w:rPr>
        <w:t xml:space="preserve"> - расходы на ямочный ремонт дорог для недопущения аварийных ситуаций на дорогах</w:t>
      </w:r>
      <w:r>
        <w:rPr>
          <w:color w:val="000000"/>
          <w:sz w:val="28"/>
          <w:szCs w:val="28"/>
        </w:rPr>
        <w:t>;</w:t>
      </w:r>
    </w:p>
    <w:p w:rsidR="004D58EB" w:rsidRPr="004D58EB" w:rsidRDefault="004D58EB" w:rsidP="004D58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58EB">
        <w:rPr>
          <w:color w:val="000000"/>
          <w:sz w:val="28"/>
          <w:szCs w:val="28"/>
        </w:rPr>
        <w:t xml:space="preserve">  </w:t>
      </w:r>
      <w:r w:rsidRPr="004D58EB">
        <w:rPr>
          <w:color w:val="000000"/>
          <w:sz w:val="28"/>
          <w:szCs w:val="28"/>
        </w:rPr>
        <w:t>геология, геодезия территории для прокладки водопровода многодетным семьям по ул</w:t>
      </w:r>
      <w:proofErr w:type="gramStart"/>
      <w:r w:rsidRPr="004D58EB">
        <w:rPr>
          <w:color w:val="000000"/>
          <w:sz w:val="28"/>
          <w:szCs w:val="28"/>
        </w:rPr>
        <w:t>.С</w:t>
      </w:r>
      <w:proofErr w:type="gramEnd"/>
      <w:r w:rsidRPr="004D58EB">
        <w:rPr>
          <w:color w:val="000000"/>
          <w:sz w:val="28"/>
          <w:szCs w:val="28"/>
        </w:rPr>
        <w:t>еверная.</w:t>
      </w:r>
      <w:r>
        <w:rPr>
          <w:color w:val="000000"/>
          <w:sz w:val="28"/>
          <w:szCs w:val="28"/>
        </w:rPr>
        <w:t xml:space="preserve"> </w:t>
      </w:r>
      <w:r w:rsidRPr="004D58EB">
        <w:rPr>
          <w:color w:val="000000"/>
          <w:sz w:val="28"/>
          <w:szCs w:val="28"/>
        </w:rPr>
        <w:t xml:space="preserve">Мероприятие необходимо </w:t>
      </w:r>
      <w:proofErr w:type="gramStart"/>
      <w:r w:rsidRPr="004D58EB">
        <w:rPr>
          <w:color w:val="000000"/>
          <w:sz w:val="28"/>
          <w:szCs w:val="28"/>
        </w:rPr>
        <w:t>для</w:t>
      </w:r>
      <w:proofErr w:type="gramEnd"/>
      <w:r w:rsidRPr="004D58EB">
        <w:rPr>
          <w:color w:val="000000"/>
          <w:sz w:val="28"/>
          <w:szCs w:val="28"/>
        </w:rPr>
        <w:t xml:space="preserve"> вступление в подпрограмму "Чистая вода"</w:t>
      </w:r>
    </w:p>
    <w:p w:rsidR="004D58EB" w:rsidRPr="004D58EB" w:rsidRDefault="004D58EB" w:rsidP="004D58EB">
      <w:pPr>
        <w:jc w:val="both"/>
        <w:rPr>
          <w:color w:val="000000"/>
          <w:sz w:val="28"/>
          <w:szCs w:val="28"/>
        </w:rPr>
      </w:pP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4D58EB" w:rsidRDefault="004D58EB" w:rsidP="00797D7F">
      <w:pPr>
        <w:jc w:val="both"/>
        <w:rPr>
          <w:sz w:val="28"/>
          <w:szCs w:val="28"/>
        </w:rPr>
      </w:pPr>
    </w:p>
    <w:p w:rsidR="004D58EB" w:rsidRPr="00C177D8" w:rsidRDefault="00112E2C" w:rsidP="004D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58EB" w:rsidRPr="00C177D8">
        <w:rPr>
          <w:sz w:val="28"/>
          <w:szCs w:val="28"/>
        </w:rPr>
        <w:t>Изменение расходной части на 202</w:t>
      </w:r>
      <w:r w:rsidR="004D58EB">
        <w:rPr>
          <w:sz w:val="28"/>
          <w:szCs w:val="28"/>
        </w:rPr>
        <w:t>1</w:t>
      </w:r>
      <w:r w:rsidR="004D58EB" w:rsidRPr="00C177D8">
        <w:rPr>
          <w:sz w:val="28"/>
          <w:szCs w:val="28"/>
        </w:rPr>
        <w:t xml:space="preserve"> - 202</w:t>
      </w:r>
      <w:r w:rsidR="004D58EB">
        <w:rPr>
          <w:sz w:val="28"/>
          <w:szCs w:val="28"/>
        </w:rPr>
        <w:t>2</w:t>
      </w:r>
      <w:r w:rsidR="00C12B6A">
        <w:rPr>
          <w:sz w:val="28"/>
          <w:szCs w:val="28"/>
        </w:rPr>
        <w:t xml:space="preserve"> года</w:t>
      </w:r>
      <w:r w:rsidR="004D58EB">
        <w:rPr>
          <w:sz w:val="28"/>
          <w:szCs w:val="28"/>
        </w:rPr>
        <w:t xml:space="preserve"> </w:t>
      </w:r>
      <w:r w:rsidR="00C12B6A">
        <w:rPr>
          <w:sz w:val="28"/>
          <w:szCs w:val="28"/>
        </w:rPr>
        <w:t>связано</w:t>
      </w:r>
      <w:r w:rsidR="004D58EB">
        <w:rPr>
          <w:sz w:val="28"/>
          <w:szCs w:val="28"/>
        </w:rPr>
        <w:t xml:space="preserve"> </w:t>
      </w:r>
      <w:r w:rsidR="00C12B6A">
        <w:rPr>
          <w:sz w:val="28"/>
          <w:szCs w:val="28"/>
        </w:rPr>
        <w:t>с</w:t>
      </w:r>
      <w:r w:rsidR="004D58EB">
        <w:rPr>
          <w:sz w:val="28"/>
          <w:szCs w:val="28"/>
        </w:rPr>
        <w:t xml:space="preserve"> </w:t>
      </w:r>
      <w:r w:rsidR="00C12B6A">
        <w:rPr>
          <w:sz w:val="28"/>
          <w:szCs w:val="28"/>
        </w:rPr>
        <w:t>софинансированием</w:t>
      </w:r>
      <w:r w:rsidR="004D58EB">
        <w:rPr>
          <w:sz w:val="28"/>
          <w:szCs w:val="28"/>
        </w:rPr>
        <w:t xml:space="preserve"> </w:t>
      </w:r>
      <w:r w:rsidR="00C12B6A">
        <w:rPr>
          <w:sz w:val="28"/>
          <w:szCs w:val="28"/>
        </w:rPr>
        <w:t xml:space="preserve"> </w:t>
      </w:r>
      <w:r w:rsidR="004D58EB">
        <w:rPr>
          <w:sz w:val="28"/>
          <w:szCs w:val="28"/>
        </w:rPr>
        <w:t>программ</w:t>
      </w:r>
      <w:proofErr w:type="gramStart"/>
      <w:r w:rsidR="004D58EB">
        <w:rPr>
          <w:sz w:val="28"/>
          <w:szCs w:val="28"/>
        </w:rPr>
        <w:t xml:space="preserve"> </w:t>
      </w:r>
      <w:r w:rsidR="004D58EB" w:rsidRPr="00C177D8">
        <w:rPr>
          <w:sz w:val="28"/>
          <w:szCs w:val="28"/>
        </w:rPr>
        <w:t>.</w:t>
      </w:r>
      <w:proofErr w:type="gramEnd"/>
    </w:p>
    <w:p w:rsidR="004D58EB" w:rsidRPr="009C1E7C" w:rsidRDefault="004D58EB" w:rsidP="004D58EB">
      <w:pPr>
        <w:jc w:val="both"/>
        <w:rPr>
          <w:sz w:val="28"/>
          <w:szCs w:val="28"/>
        </w:rPr>
      </w:pPr>
      <w:r w:rsidRPr="009C1E7C">
        <w:rPr>
          <w:i/>
          <w:sz w:val="28"/>
          <w:szCs w:val="28"/>
        </w:rPr>
        <w:t xml:space="preserve">       </w:t>
      </w:r>
      <w:r w:rsidRPr="009C1E7C">
        <w:rPr>
          <w:sz w:val="28"/>
          <w:szCs w:val="28"/>
        </w:rPr>
        <w:t xml:space="preserve">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</w:t>
      </w:r>
      <w:r w:rsidR="00C12B6A">
        <w:rPr>
          <w:sz w:val="28"/>
          <w:szCs w:val="28"/>
        </w:rPr>
        <w:t>20 ,2021,2022</w:t>
      </w:r>
      <w:r w:rsidRPr="009C1E7C">
        <w:rPr>
          <w:sz w:val="28"/>
          <w:szCs w:val="28"/>
        </w:rPr>
        <w:t xml:space="preserve"> год</w:t>
      </w:r>
      <w:r w:rsidR="00C12B6A">
        <w:rPr>
          <w:sz w:val="28"/>
          <w:szCs w:val="28"/>
        </w:rPr>
        <w:t>а</w:t>
      </w:r>
      <w:r w:rsidRPr="009C1E7C">
        <w:rPr>
          <w:sz w:val="28"/>
          <w:szCs w:val="28"/>
        </w:rPr>
        <w:t xml:space="preserve"> (доходы, расходы, дефицит бюджета), скорректированы пункты Решения №</w:t>
      </w:r>
      <w:r w:rsidR="00C12B6A">
        <w:rPr>
          <w:sz w:val="28"/>
          <w:szCs w:val="28"/>
        </w:rPr>
        <w:t xml:space="preserve"> 1,2,</w:t>
      </w:r>
      <w:r w:rsidRPr="009C1E7C">
        <w:rPr>
          <w:sz w:val="28"/>
          <w:szCs w:val="28"/>
        </w:rPr>
        <w:t>13, 14</w:t>
      </w:r>
      <w:r w:rsidR="00C12B6A">
        <w:rPr>
          <w:sz w:val="28"/>
          <w:szCs w:val="28"/>
        </w:rPr>
        <w:t>,15</w:t>
      </w:r>
      <w:r w:rsidRPr="009C1E7C">
        <w:rPr>
          <w:sz w:val="28"/>
          <w:szCs w:val="28"/>
        </w:rPr>
        <w:t>.</w:t>
      </w:r>
    </w:p>
    <w:p w:rsidR="00112E2C" w:rsidRDefault="004D58EB" w:rsidP="008B0937">
      <w:pPr>
        <w:jc w:val="both"/>
        <w:rPr>
          <w:sz w:val="28"/>
          <w:szCs w:val="28"/>
          <w:highlight w:val="yellow"/>
        </w:rPr>
      </w:pPr>
      <w:r w:rsidRPr="009C1E7C">
        <w:rPr>
          <w:sz w:val="28"/>
          <w:szCs w:val="28"/>
        </w:rPr>
        <w:t xml:space="preserve">      Внесены изменения в приложения № 1</w:t>
      </w:r>
      <w:r w:rsidR="00C12B6A">
        <w:rPr>
          <w:sz w:val="28"/>
          <w:szCs w:val="28"/>
        </w:rPr>
        <w:t>7,19</w:t>
      </w:r>
      <w:r w:rsidRPr="009C1E7C">
        <w:rPr>
          <w:sz w:val="28"/>
          <w:szCs w:val="28"/>
        </w:rPr>
        <w:t xml:space="preserve"> – в связи с корректировкой бюджетных ассигнований.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A" w:rsidRDefault="003F055A" w:rsidP="00282211">
      <w:r>
        <w:separator/>
      </w:r>
    </w:p>
  </w:endnote>
  <w:endnote w:type="continuationSeparator" w:id="1">
    <w:p w:rsidR="003F055A" w:rsidRDefault="003F055A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A" w:rsidRDefault="003F055A" w:rsidP="00282211">
      <w:r>
        <w:separator/>
      </w:r>
    </w:p>
  </w:footnote>
  <w:footnote w:type="continuationSeparator" w:id="1">
    <w:p w:rsidR="003F055A" w:rsidRDefault="003F055A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980280">
    <w:pPr>
      <w:pStyle w:val="a4"/>
      <w:jc w:val="center"/>
    </w:pPr>
    <w:fldSimple w:instr="PAGE   \* MERGEFORMAT">
      <w:r w:rsidR="00C12B6A">
        <w:rPr>
          <w:noProof/>
        </w:rPr>
        <w:t>4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15F13"/>
    <w:rsid w:val="00020A0C"/>
    <w:rsid w:val="00023515"/>
    <w:rsid w:val="00032F51"/>
    <w:rsid w:val="00036C19"/>
    <w:rsid w:val="00036F73"/>
    <w:rsid w:val="00037310"/>
    <w:rsid w:val="00056CEF"/>
    <w:rsid w:val="00060BFB"/>
    <w:rsid w:val="000A045F"/>
    <w:rsid w:val="000B0775"/>
    <w:rsid w:val="000C0EF0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B4E1F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34DD"/>
    <w:rsid w:val="007D07B4"/>
    <w:rsid w:val="007D1D9F"/>
    <w:rsid w:val="007E3891"/>
    <w:rsid w:val="00803E52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1100"/>
    <w:rsid w:val="00A065D2"/>
    <w:rsid w:val="00A07B68"/>
    <w:rsid w:val="00A13AAE"/>
    <w:rsid w:val="00A259AB"/>
    <w:rsid w:val="00A30A87"/>
    <w:rsid w:val="00A402D2"/>
    <w:rsid w:val="00A47B8F"/>
    <w:rsid w:val="00A65314"/>
    <w:rsid w:val="00A67F45"/>
    <w:rsid w:val="00A7373C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5573"/>
    <w:rsid w:val="00BD5E70"/>
    <w:rsid w:val="00BD7D22"/>
    <w:rsid w:val="00BE1719"/>
    <w:rsid w:val="00BE707D"/>
    <w:rsid w:val="00C00EFA"/>
    <w:rsid w:val="00C12B6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1128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11</cp:revision>
  <cp:lastPrinted>2020-03-03T07:56:00Z</cp:lastPrinted>
  <dcterms:created xsi:type="dcterms:W3CDTF">2018-05-21T07:53:00Z</dcterms:created>
  <dcterms:modified xsi:type="dcterms:W3CDTF">2020-03-03T07:57:00Z</dcterms:modified>
</cp:coreProperties>
</file>