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540961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16.06</w:t>
      </w:r>
      <w:r w:rsidR="00ED5D9B" w:rsidRPr="00ED5D9B">
        <w:rPr>
          <w:sz w:val="28"/>
          <w:szCs w:val="28"/>
        </w:rPr>
        <w:t>.20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540961" w:rsidRPr="00530A2E" w:rsidRDefault="00036C19" w:rsidP="0054096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 w:rsidR="00540961">
        <w:rPr>
          <w:sz w:val="28"/>
          <w:szCs w:val="28"/>
        </w:rPr>
        <w:t xml:space="preserve">      Внесение изменений в показатели городского бюджета на 2020-2022 годы </w:t>
      </w:r>
      <w:r w:rsidR="00540961" w:rsidRPr="00BE6235">
        <w:rPr>
          <w:sz w:val="28"/>
          <w:szCs w:val="28"/>
        </w:rPr>
        <w:t xml:space="preserve">обусловлено </w:t>
      </w:r>
      <w:r w:rsidR="00540961">
        <w:rPr>
          <w:sz w:val="28"/>
          <w:szCs w:val="28"/>
        </w:rPr>
        <w:t>корректировкой внутреннего</w:t>
      </w:r>
      <w:r w:rsidR="00540961" w:rsidRPr="00BE6235">
        <w:rPr>
          <w:sz w:val="28"/>
          <w:szCs w:val="28"/>
        </w:rPr>
        <w:t xml:space="preserve"> распределени</w:t>
      </w:r>
      <w:r w:rsidR="00540961">
        <w:rPr>
          <w:sz w:val="28"/>
          <w:szCs w:val="28"/>
        </w:rPr>
        <w:t>я</w:t>
      </w:r>
      <w:r w:rsidR="00540961" w:rsidRPr="00BE6235">
        <w:rPr>
          <w:sz w:val="28"/>
          <w:szCs w:val="28"/>
        </w:rPr>
        <w:t xml:space="preserve"> расходов между кодами бюджетной классификации расходов.</w:t>
      </w:r>
    </w:p>
    <w:p w:rsidR="00540961" w:rsidRPr="00ED759B" w:rsidRDefault="00540961" w:rsidP="00540961">
      <w:pPr>
        <w:shd w:val="clear" w:color="auto" w:fill="FFFFFF"/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D759B">
        <w:rPr>
          <w:rFonts w:eastAsia="Calibri"/>
          <w:sz w:val="28"/>
          <w:szCs w:val="28"/>
          <w:lang w:eastAsia="en-US"/>
        </w:rPr>
        <w:t xml:space="preserve">Основные характеристики </w:t>
      </w:r>
      <w:r>
        <w:rPr>
          <w:rFonts w:eastAsia="Calibri"/>
          <w:sz w:val="28"/>
          <w:szCs w:val="28"/>
          <w:lang w:eastAsia="en-US"/>
        </w:rPr>
        <w:t>городского округа</w:t>
      </w:r>
      <w:r w:rsidRPr="00ED75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город Фокино</w:t>
      </w:r>
      <w:r w:rsidRPr="00ED759B">
        <w:rPr>
          <w:rFonts w:eastAsia="Calibri"/>
          <w:sz w:val="28"/>
          <w:szCs w:val="28"/>
          <w:lang w:eastAsia="en-US"/>
        </w:rPr>
        <w:t xml:space="preserve"> Брянской области  на 2020 – 2022 годы скорректированы следующим образом:</w:t>
      </w:r>
    </w:p>
    <w:p w:rsidR="00540961" w:rsidRPr="00ED759B" w:rsidRDefault="00540961" w:rsidP="00540961">
      <w:pPr>
        <w:shd w:val="clear" w:color="auto" w:fill="FFFFFF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ED759B">
        <w:rPr>
          <w:rFonts w:eastAsia="Calibri"/>
          <w:sz w:val="28"/>
          <w:szCs w:val="28"/>
          <w:lang w:eastAsia="en-US"/>
        </w:rPr>
        <w:t>тыс.  рублей</w:t>
      </w:r>
    </w:p>
    <w:tbl>
      <w:tblPr>
        <w:tblW w:w="9510" w:type="dxa"/>
        <w:tblInd w:w="93" w:type="dxa"/>
        <w:tblLayout w:type="fixed"/>
        <w:tblLook w:val="04A0"/>
      </w:tblPr>
      <w:tblGrid>
        <w:gridCol w:w="2425"/>
        <w:gridCol w:w="2551"/>
        <w:gridCol w:w="2408"/>
        <w:gridCol w:w="2126"/>
      </w:tblGrid>
      <w:tr w:rsidR="00540961" w:rsidRPr="00ED759B" w:rsidTr="00563C68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2022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540961" w:rsidRPr="00ED759B" w:rsidTr="00563C68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Доходы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40961" w:rsidRPr="00ED759B" w:rsidTr="00563C68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Расходы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40961" w:rsidRPr="00ED759B" w:rsidTr="00563C68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hd w:val="clear" w:color="auto" w:fill="FFFFFF"/>
              <w:spacing w:after="200" w:line="264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Дефицит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0961" w:rsidRPr="00ED759B" w:rsidRDefault="00540961" w:rsidP="00563C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D759B">
              <w:rPr>
                <w:rFonts w:eastAsia="Calibri"/>
                <w:lang w:eastAsia="en-US"/>
              </w:rPr>
              <w:t>0,0</w:t>
            </w:r>
          </w:p>
        </w:tc>
      </w:tr>
    </w:tbl>
    <w:p w:rsidR="00540961" w:rsidRDefault="00540961" w:rsidP="00540961">
      <w:pPr>
        <w:jc w:val="both"/>
        <w:rPr>
          <w:sz w:val="28"/>
          <w:szCs w:val="28"/>
        </w:rPr>
      </w:pPr>
    </w:p>
    <w:p w:rsidR="005751ED" w:rsidRDefault="003209B7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</w:t>
      </w:r>
      <w:r w:rsidR="00522420">
        <w:rPr>
          <w:sz w:val="28"/>
          <w:szCs w:val="28"/>
        </w:rPr>
        <w:t xml:space="preserve"> </w:t>
      </w:r>
      <w:r w:rsidR="00407D01">
        <w:rPr>
          <w:sz w:val="28"/>
          <w:szCs w:val="28"/>
        </w:rPr>
        <w:t xml:space="preserve">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522420">
        <w:rPr>
          <w:sz w:val="28"/>
          <w:szCs w:val="28"/>
        </w:rPr>
        <w:t>-</w:t>
      </w:r>
      <w:r w:rsidR="00407D01">
        <w:rPr>
          <w:sz w:val="28"/>
          <w:szCs w:val="28"/>
        </w:rPr>
        <w:t xml:space="preserve"> 202</w:t>
      </w:r>
      <w:r w:rsidR="00522420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5751ED">
        <w:rPr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 w:rsidR="00407D01">
        <w:rPr>
          <w:sz w:val="28"/>
          <w:szCs w:val="28"/>
        </w:rPr>
        <w:t>предусмотрен</w:t>
      </w:r>
      <w:r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</w:t>
      </w:r>
      <w:r w:rsidR="00522420">
        <w:rPr>
          <w:sz w:val="28"/>
          <w:szCs w:val="28"/>
        </w:rPr>
        <w:t>не наблюдается.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A62E8" w:rsidRPr="004F6905" w:rsidRDefault="004B5F82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252380790,34</w:t>
            </w:r>
          </w:p>
        </w:tc>
        <w:tc>
          <w:tcPr>
            <w:tcW w:w="1545" w:type="dxa"/>
            <w:shd w:val="clear" w:color="auto" w:fill="auto"/>
          </w:tcPr>
          <w:p w:rsidR="005A62E8" w:rsidRPr="004F6905" w:rsidRDefault="004B5F82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252622716,34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96534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51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953E2E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Default="009E586B" w:rsidP="004B5F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Экономия расходов на ремонт административного здания</w:t>
            </w:r>
          </w:p>
        </w:tc>
        <w:tc>
          <w:tcPr>
            <w:tcW w:w="762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A62E8" w:rsidRDefault="005A62E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A62E8" w:rsidRDefault="009E586B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  <w:r w:rsidR="000716F8">
              <w:rPr>
                <w:sz w:val="22"/>
                <w:szCs w:val="22"/>
              </w:rPr>
              <w:t>8100</w:t>
            </w:r>
          </w:p>
        </w:tc>
        <w:tc>
          <w:tcPr>
            <w:tcW w:w="134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Default="000716F8" w:rsidP="000716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Экономия расходов на </w:t>
            </w:r>
            <w:proofErr w:type="spellStart"/>
            <w:r>
              <w:rPr>
                <w:b/>
                <w:sz w:val="20"/>
                <w:szCs w:val="20"/>
              </w:rPr>
              <w:t>тех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слов</w:t>
            </w:r>
            <w:proofErr w:type="spellEnd"/>
            <w:r>
              <w:rPr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b/>
                <w:sz w:val="20"/>
                <w:szCs w:val="20"/>
              </w:rPr>
              <w:t>проектно-смет</w:t>
            </w:r>
            <w:proofErr w:type="spellEnd"/>
            <w:r>
              <w:rPr>
                <w:b/>
                <w:sz w:val="20"/>
                <w:szCs w:val="20"/>
              </w:rPr>
              <w:t xml:space="preserve"> .докум.</w:t>
            </w:r>
          </w:p>
        </w:tc>
        <w:tc>
          <w:tcPr>
            <w:tcW w:w="762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A62E8" w:rsidRDefault="005A62E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A62E8" w:rsidRDefault="000716F8" w:rsidP="0007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-23900</w:t>
            </w:r>
          </w:p>
        </w:tc>
        <w:tc>
          <w:tcPr>
            <w:tcW w:w="134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716F8" w:rsidRPr="00282211" w:rsidTr="00CA7DC9">
        <w:tc>
          <w:tcPr>
            <w:tcW w:w="3245" w:type="dxa"/>
            <w:shd w:val="clear" w:color="auto" w:fill="auto"/>
          </w:tcPr>
          <w:p w:rsidR="000716F8" w:rsidRDefault="000716F8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штраф</w:t>
            </w:r>
          </w:p>
        </w:tc>
        <w:tc>
          <w:tcPr>
            <w:tcW w:w="762" w:type="dxa"/>
            <w:shd w:val="clear" w:color="auto" w:fill="auto"/>
          </w:tcPr>
          <w:p w:rsidR="000716F8" w:rsidRDefault="000716F8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0716F8" w:rsidRDefault="000716F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0716F8" w:rsidRDefault="000716F8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134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716F8" w:rsidRPr="00282211" w:rsidTr="00CA7DC9">
        <w:tc>
          <w:tcPr>
            <w:tcW w:w="3245" w:type="dxa"/>
            <w:shd w:val="clear" w:color="auto" w:fill="auto"/>
          </w:tcPr>
          <w:p w:rsidR="000716F8" w:rsidRDefault="000716F8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Услуги связи</w:t>
            </w:r>
          </w:p>
        </w:tc>
        <w:tc>
          <w:tcPr>
            <w:tcW w:w="762" w:type="dxa"/>
            <w:shd w:val="clear" w:color="auto" w:fill="auto"/>
          </w:tcPr>
          <w:p w:rsidR="000716F8" w:rsidRDefault="000716F8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0716F8" w:rsidRDefault="000716F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0716F8" w:rsidRDefault="000716F8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34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716F8" w:rsidRPr="00282211" w:rsidTr="00CA7DC9">
        <w:tc>
          <w:tcPr>
            <w:tcW w:w="3245" w:type="dxa"/>
            <w:shd w:val="clear" w:color="auto" w:fill="auto"/>
          </w:tcPr>
          <w:p w:rsidR="000716F8" w:rsidRDefault="000716F8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762" w:type="dxa"/>
            <w:shd w:val="clear" w:color="auto" w:fill="auto"/>
          </w:tcPr>
          <w:p w:rsidR="000716F8" w:rsidRDefault="000716F8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0716F8" w:rsidRDefault="000716F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0716F8" w:rsidRDefault="000716F8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-186000</w:t>
            </w:r>
          </w:p>
        </w:tc>
        <w:tc>
          <w:tcPr>
            <w:tcW w:w="134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716F8" w:rsidRPr="00282211" w:rsidTr="00CA7DC9">
        <w:tc>
          <w:tcPr>
            <w:tcW w:w="3245" w:type="dxa"/>
            <w:shd w:val="clear" w:color="auto" w:fill="auto"/>
          </w:tcPr>
          <w:p w:rsidR="000716F8" w:rsidRDefault="000716F8" w:rsidP="000716F8">
            <w:pPr>
              <w:ind w:firstLine="70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Гос</w:t>
            </w:r>
            <w:proofErr w:type="spellEnd"/>
            <w:r>
              <w:rPr>
                <w:b/>
                <w:sz w:val="20"/>
                <w:szCs w:val="20"/>
              </w:rPr>
              <w:t xml:space="preserve">. Экспертиза и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762" w:type="dxa"/>
            <w:shd w:val="clear" w:color="auto" w:fill="auto"/>
          </w:tcPr>
          <w:p w:rsidR="000716F8" w:rsidRDefault="000716F8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0716F8" w:rsidRDefault="000716F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0716F8" w:rsidRDefault="000716F8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228000</w:t>
            </w:r>
          </w:p>
        </w:tc>
        <w:tc>
          <w:tcPr>
            <w:tcW w:w="134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0716F8" w:rsidRDefault="000716F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A62E8" w:rsidRPr="004F6905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6418463</w:t>
            </w:r>
          </w:p>
        </w:tc>
        <w:tc>
          <w:tcPr>
            <w:tcW w:w="1545" w:type="dxa"/>
            <w:shd w:val="clear" w:color="auto" w:fill="auto"/>
          </w:tcPr>
          <w:p w:rsidR="005A62E8" w:rsidRPr="004F6905" w:rsidRDefault="00953E2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47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953E2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A62E8" w:rsidRPr="00282211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5A62E8" w:rsidRPr="00282211" w:rsidRDefault="005A62E8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7D07B4" w:rsidRDefault="005A62E8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A62E8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5A62E8" w:rsidRDefault="005A62E8" w:rsidP="00CB16ED">
            <w:pPr>
              <w:jc w:val="center"/>
              <w:rPr>
                <w:sz w:val="22"/>
                <w:szCs w:val="22"/>
              </w:rPr>
            </w:pPr>
          </w:p>
          <w:p w:rsidR="005A62E8" w:rsidRPr="006705DD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5A62E8" w:rsidRDefault="005A62E8" w:rsidP="00167ED8">
            <w:pPr>
              <w:jc w:val="center"/>
              <w:rPr>
                <w:sz w:val="22"/>
                <w:szCs w:val="22"/>
              </w:rPr>
            </w:pPr>
          </w:p>
          <w:p w:rsidR="005A62E8" w:rsidRPr="006705DD" w:rsidRDefault="005A62E8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5A62E8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53E2E">
              <w:rPr>
                <w:sz w:val="22"/>
                <w:szCs w:val="22"/>
              </w:rPr>
              <w:t>3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A62E8" w:rsidRPr="00282211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5A62E8" w:rsidRPr="00282211" w:rsidRDefault="005A62E8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953E2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5A62E8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A62E8" w:rsidRPr="004F6905" w:rsidRDefault="004B5F82" w:rsidP="00CB16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263380270,34</w:t>
            </w:r>
          </w:p>
        </w:tc>
        <w:tc>
          <w:tcPr>
            <w:tcW w:w="1545" w:type="dxa"/>
            <w:shd w:val="clear" w:color="auto" w:fill="auto"/>
          </w:tcPr>
          <w:p w:rsidR="005A62E8" w:rsidRPr="004F6905" w:rsidRDefault="005A62E8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263083140,95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866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CA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0716F8">
        <w:rPr>
          <w:sz w:val="28"/>
          <w:szCs w:val="28"/>
        </w:rPr>
        <w:t>перераспределение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1C4E1D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распорядител</w:t>
      </w:r>
      <w:r w:rsidR="001C4E1D">
        <w:rPr>
          <w:sz w:val="28"/>
          <w:szCs w:val="28"/>
        </w:rPr>
        <w:t>ю</w:t>
      </w:r>
      <w:r>
        <w:rPr>
          <w:sz w:val="28"/>
          <w:szCs w:val="28"/>
        </w:rPr>
        <w:t xml:space="preserve">.–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58EB" w:rsidRDefault="00BA2F2B" w:rsidP="005E56A3">
      <w:pPr>
        <w:tabs>
          <w:tab w:val="left" w:pos="73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proofErr w:type="gramStart"/>
      <w:r w:rsidR="003D042B">
        <w:rPr>
          <w:sz w:val="28"/>
          <w:szCs w:val="28"/>
        </w:rPr>
        <w:t>Данное</w:t>
      </w:r>
      <w:proofErr w:type="gramEnd"/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  <w:r w:rsidR="005E56A3">
        <w:rPr>
          <w:sz w:val="28"/>
          <w:szCs w:val="28"/>
        </w:rPr>
        <w:tab/>
        <w:t>рублей</w:t>
      </w:r>
    </w:p>
    <w:tbl>
      <w:tblPr>
        <w:tblW w:w="9498" w:type="dxa"/>
        <w:tblInd w:w="-601" w:type="dxa"/>
        <w:tblLook w:val="04A0"/>
      </w:tblPr>
      <w:tblGrid>
        <w:gridCol w:w="7230"/>
        <w:gridCol w:w="2268"/>
      </w:tblGrid>
      <w:tr w:rsidR="005E56A3" w:rsidRPr="005E56A3" w:rsidTr="005E56A3">
        <w:trPr>
          <w:trHeight w:val="74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 xml:space="preserve">перераспределение сумм по текущему ремонту здания администрации 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-88 100,00</w:t>
            </w:r>
          </w:p>
        </w:tc>
      </w:tr>
      <w:tr w:rsidR="005E56A3" w:rsidRPr="005E56A3" w:rsidTr="005E56A3">
        <w:trPr>
          <w:trHeight w:val="1305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>Административный штраф за нарушение требований пожарной безопасности в здании администрации. Постановление об административном правонарушении от 27.05.2020г. Дело № 5-145/2020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70 000,00</w:t>
            </w:r>
          </w:p>
        </w:tc>
      </w:tr>
      <w:tr w:rsidR="005E56A3" w:rsidRPr="005E56A3" w:rsidTr="005E56A3">
        <w:trPr>
          <w:trHeight w:val="168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>перераспределение в рамках дорожного фонда, в том числе экономия расходов по техническому надзору за ремонтом автомобильных дорог, выполнение разметочных работ по дороге на ул</w:t>
            </w:r>
            <w:proofErr w:type="gramStart"/>
            <w:r w:rsidRPr="00F9384D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F9384D">
              <w:rPr>
                <w:color w:val="000000"/>
                <w:sz w:val="28"/>
                <w:szCs w:val="28"/>
              </w:rPr>
              <w:t>енина по предписанию ГИБДД, приобретение дорожных знаков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-186 000,00</w:t>
            </w:r>
          </w:p>
        </w:tc>
      </w:tr>
      <w:tr w:rsidR="005E56A3" w:rsidRPr="005E56A3" w:rsidTr="005E56A3">
        <w:trPr>
          <w:trHeight w:val="1227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>Экономия по уплате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-98 000,00</w:t>
            </w:r>
          </w:p>
        </w:tc>
      </w:tr>
      <w:tr w:rsidR="005E56A3" w:rsidRPr="005E56A3" w:rsidTr="005E56A3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>Техническое обследование дома № 14А по ул</w:t>
            </w:r>
            <w:proofErr w:type="gramStart"/>
            <w:r w:rsidRPr="00F9384D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F9384D">
              <w:rPr>
                <w:color w:val="000000"/>
                <w:sz w:val="28"/>
                <w:szCs w:val="28"/>
              </w:rPr>
              <w:t>агарина на предмет возможности дальнейшей эксплуатации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98 000,00</w:t>
            </w:r>
          </w:p>
        </w:tc>
      </w:tr>
      <w:tr w:rsidR="005E56A3" w:rsidRPr="005E56A3" w:rsidTr="005E56A3">
        <w:trPr>
          <w:trHeight w:val="744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>Экономия расходов на проектно-сметную документацию по реконструкции водопроводной сети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-5 900,00</w:t>
            </w:r>
          </w:p>
        </w:tc>
      </w:tr>
      <w:tr w:rsidR="005E56A3" w:rsidRPr="005E56A3" w:rsidTr="005E56A3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>Экономия на услугах по разработке тех. условий для точек подключения.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-18 000,00</w:t>
            </w:r>
          </w:p>
        </w:tc>
      </w:tr>
      <w:tr w:rsidR="005E56A3" w:rsidRPr="005E56A3" w:rsidTr="005E56A3">
        <w:trPr>
          <w:trHeight w:val="2625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lastRenderedPageBreak/>
              <w:t>В рамках реализации муниципальной программы "Формирование современной городской среды города Фокино</w:t>
            </w:r>
            <w:proofErr w:type="gramStart"/>
            <w:r w:rsidRPr="00F9384D">
              <w:rPr>
                <w:color w:val="000000"/>
                <w:sz w:val="28"/>
                <w:szCs w:val="28"/>
              </w:rPr>
              <w:t>"н</w:t>
            </w:r>
            <w:proofErr w:type="gramEnd"/>
            <w:r w:rsidRPr="00F9384D">
              <w:rPr>
                <w:color w:val="000000"/>
                <w:sz w:val="28"/>
                <w:szCs w:val="28"/>
              </w:rPr>
              <w:t>а 2018-2024годы" для разработки проектно-сметной документации 90тыс.руб., на государственную экспертизу 119900руб.</w:t>
            </w:r>
            <w:r w:rsidRPr="00F9384D">
              <w:rPr>
                <w:color w:val="000000"/>
                <w:sz w:val="28"/>
                <w:szCs w:val="28"/>
              </w:rPr>
              <w:br/>
              <w:t xml:space="preserve">Проведение работ по ремонту качелей на детской площадке за д.№30 по ул.К.Маркса-9000руб </w:t>
            </w:r>
            <w:r w:rsidRPr="00F9384D">
              <w:rPr>
                <w:color w:val="000000"/>
                <w:sz w:val="28"/>
                <w:szCs w:val="28"/>
              </w:rPr>
              <w:br/>
              <w:t>Услуги по вывозу отходов, не относящихся к ТКО (порубочный материал, несанкционированные свалки)-9100руб.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228 000,00</w:t>
            </w:r>
          </w:p>
        </w:tc>
      </w:tr>
      <w:tr w:rsidR="005E56A3" w:rsidRPr="005E56A3" w:rsidTr="005E56A3">
        <w:trPr>
          <w:trHeight w:val="1230"/>
        </w:trPr>
        <w:tc>
          <w:tcPr>
            <w:tcW w:w="72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A3" w:rsidRPr="00F9384D" w:rsidRDefault="005E56A3" w:rsidP="005E56A3">
            <w:pPr>
              <w:rPr>
                <w:color w:val="000000"/>
                <w:sz w:val="28"/>
                <w:szCs w:val="28"/>
              </w:rPr>
            </w:pPr>
            <w:r w:rsidRPr="00F9384D">
              <w:rPr>
                <w:color w:val="000000"/>
                <w:sz w:val="28"/>
                <w:szCs w:val="28"/>
              </w:rPr>
              <w:t xml:space="preserve"> Перераспределение средств на мероприятия, направленные на профилактику и устранение последствий распространения корона</w:t>
            </w:r>
            <w:r w:rsidR="00F9384D">
              <w:rPr>
                <w:color w:val="000000"/>
                <w:sz w:val="28"/>
                <w:szCs w:val="28"/>
              </w:rPr>
              <w:t xml:space="preserve"> </w:t>
            </w:r>
            <w:r w:rsidRPr="00F9384D">
              <w:rPr>
                <w:color w:val="000000"/>
                <w:sz w:val="28"/>
                <w:szCs w:val="28"/>
              </w:rPr>
              <w:t>вирусной инфекции в рамках подготовки к проведению ГИА. Необходимо приобрести:</w:t>
            </w:r>
            <w:r w:rsidRPr="00F9384D">
              <w:rPr>
                <w:color w:val="000000"/>
                <w:sz w:val="28"/>
                <w:szCs w:val="28"/>
              </w:rPr>
              <w:br/>
              <w:t>1. Бесконтактные</w:t>
            </w:r>
            <w:r w:rsidR="00F9384D">
              <w:rPr>
                <w:color w:val="000000"/>
                <w:sz w:val="28"/>
                <w:szCs w:val="28"/>
              </w:rPr>
              <w:t xml:space="preserve"> </w:t>
            </w:r>
            <w:r w:rsidRPr="00F9384D">
              <w:rPr>
                <w:color w:val="000000"/>
                <w:sz w:val="28"/>
                <w:szCs w:val="28"/>
              </w:rPr>
              <w:t>термометры</w:t>
            </w:r>
            <w:r w:rsidRPr="00F9384D">
              <w:rPr>
                <w:color w:val="000000"/>
                <w:sz w:val="28"/>
                <w:szCs w:val="28"/>
              </w:rPr>
              <w:br/>
              <w:t>2. Дозаторы с антисептическими средствами для обработки рук,</w:t>
            </w:r>
            <w:r w:rsidRPr="00F9384D">
              <w:rPr>
                <w:color w:val="000000"/>
                <w:sz w:val="28"/>
                <w:szCs w:val="28"/>
              </w:rPr>
              <w:br/>
              <w:t xml:space="preserve">3. Антисептические средства для обработки рук </w:t>
            </w:r>
            <w:r w:rsidRPr="00F9384D">
              <w:rPr>
                <w:color w:val="000000"/>
                <w:sz w:val="28"/>
                <w:szCs w:val="28"/>
              </w:rPr>
              <w:br/>
              <w:t>4. Оборудование для обеззараживания воздуха (</w:t>
            </w:r>
            <w:proofErr w:type="spellStart"/>
            <w:r w:rsidRPr="00F9384D">
              <w:rPr>
                <w:color w:val="000000"/>
                <w:sz w:val="28"/>
                <w:szCs w:val="28"/>
              </w:rPr>
              <w:t>рециркуляторами</w:t>
            </w:r>
            <w:proofErr w:type="spellEnd"/>
            <w:r w:rsidRPr="00F9384D">
              <w:rPr>
                <w:color w:val="000000"/>
                <w:sz w:val="28"/>
                <w:szCs w:val="28"/>
              </w:rPr>
              <w:t>),</w:t>
            </w:r>
            <w:r w:rsidRPr="00F9384D">
              <w:rPr>
                <w:color w:val="000000"/>
                <w:sz w:val="28"/>
                <w:szCs w:val="28"/>
              </w:rPr>
              <w:br/>
              <w:t>5. Индивидуальные средства защиты (маски и перчатки)</w:t>
            </w: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-100 000,00</w:t>
            </w:r>
          </w:p>
        </w:tc>
      </w:tr>
      <w:tr w:rsidR="005E56A3" w:rsidRPr="005E56A3" w:rsidTr="005E56A3">
        <w:trPr>
          <w:trHeight w:val="1605"/>
        </w:trPr>
        <w:tc>
          <w:tcPr>
            <w:tcW w:w="7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A3" w:rsidRPr="005E56A3" w:rsidRDefault="005E56A3" w:rsidP="005E56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E56A3" w:rsidRPr="00F9384D" w:rsidRDefault="005E56A3">
            <w:pPr>
              <w:jc w:val="center"/>
              <w:rPr>
                <w:color w:val="000000"/>
              </w:rPr>
            </w:pPr>
            <w:r w:rsidRPr="00F9384D">
              <w:rPr>
                <w:color w:val="000000"/>
              </w:rPr>
              <w:t>100 000,00</w:t>
            </w:r>
          </w:p>
        </w:tc>
      </w:tr>
    </w:tbl>
    <w:p w:rsidR="005E56A3" w:rsidRDefault="005E56A3" w:rsidP="00D734D0">
      <w:pPr>
        <w:jc w:val="both"/>
        <w:rPr>
          <w:sz w:val="28"/>
          <w:szCs w:val="28"/>
        </w:rPr>
      </w:pPr>
    </w:p>
    <w:p w:rsidR="00112E2C" w:rsidRPr="00F9384D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</w:t>
      </w:r>
      <w:r w:rsidR="005E56A3">
        <w:rPr>
          <w:sz w:val="28"/>
          <w:szCs w:val="28"/>
        </w:rPr>
        <w:t xml:space="preserve"> в 2021-2022г </w:t>
      </w:r>
      <w:r w:rsidR="003B3808">
        <w:rPr>
          <w:sz w:val="28"/>
          <w:szCs w:val="28"/>
        </w:rPr>
        <w:t xml:space="preserve"> по разделам </w:t>
      </w:r>
      <w:r w:rsidR="00112E2C">
        <w:rPr>
          <w:sz w:val="28"/>
          <w:szCs w:val="28"/>
        </w:rPr>
        <w:t>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4D58EB" w:rsidRDefault="004D58EB" w:rsidP="00797D7F">
      <w:pPr>
        <w:jc w:val="both"/>
        <w:rPr>
          <w:sz w:val="28"/>
          <w:szCs w:val="28"/>
        </w:rPr>
      </w:pP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C24ED2">
    <w:pPr>
      <w:pStyle w:val="a4"/>
      <w:jc w:val="center"/>
    </w:pPr>
    <w:fldSimple w:instr="PAGE   \* MERGEFORMAT">
      <w:r w:rsidR="00F9384D">
        <w:rPr>
          <w:noProof/>
        </w:rPr>
        <w:t>3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57485"/>
    <w:rsid w:val="00060BFB"/>
    <w:rsid w:val="000716F8"/>
    <w:rsid w:val="000A045F"/>
    <w:rsid w:val="000B0775"/>
    <w:rsid w:val="000C0EF0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420"/>
    <w:rsid w:val="00522625"/>
    <w:rsid w:val="00526B41"/>
    <w:rsid w:val="0054096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62E8"/>
    <w:rsid w:val="005B0C47"/>
    <w:rsid w:val="005B14D0"/>
    <w:rsid w:val="005C35C0"/>
    <w:rsid w:val="005D126C"/>
    <w:rsid w:val="005D4D4C"/>
    <w:rsid w:val="005E56A3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E586B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F45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12B6A"/>
    <w:rsid w:val="00C24ED2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B585B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462F5"/>
    <w:rsid w:val="00F56A5F"/>
    <w:rsid w:val="00F779E2"/>
    <w:rsid w:val="00F87F83"/>
    <w:rsid w:val="00F9384D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</cp:revision>
  <cp:lastPrinted>2020-06-17T07:44:00Z</cp:lastPrinted>
  <dcterms:created xsi:type="dcterms:W3CDTF">2020-06-17T07:37:00Z</dcterms:created>
  <dcterms:modified xsi:type="dcterms:W3CDTF">2020-06-17T07:46:00Z</dcterms:modified>
</cp:coreProperties>
</file>