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7C" w:rsidRPr="00C30252" w:rsidRDefault="00530E7C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53AB" w:rsidRDefault="005353AB" w:rsidP="005353AB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353AB" w:rsidRDefault="005353AB" w:rsidP="005353AB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5353AB" w:rsidRDefault="005353AB" w:rsidP="005353AB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5353AB" w:rsidRDefault="005353AB" w:rsidP="005353AB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Фокино)</w:t>
      </w:r>
    </w:p>
    <w:p w:rsidR="005353AB" w:rsidRDefault="005353AB" w:rsidP="00535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353AB" w:rsidRDefault="005353AB" w:rsidP="005353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</w:t>
      </w:r>
      <w:r w:rsidR="002412B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202</w:t>
      </w:r>
      <w:r w:rsidR="00481D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            -П</w:t>
      </w:r>
    </w:p>
    <w:p w:rsidR="005353AB" w:rsidRDefault="005353AB" w:rsidP="005353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 Фокино</w:t>
      </w:r>
    </w:p>
    <w:p w:rsidR="005353AB" w:rsidRDefault="005353AB" w:rsidP="005353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4D2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D29DA">
        <w:rPr>
          <w:rFonts w:ascii="Times New Roman" w:hAnsi="Times New Roman" w:cs="Times New Roman"/>
          <w:sz w:val="24"/>
          <w:szCs w:val="24"/>
        </w:rPr>
        <w:t xml:space="preserve">Формы проверочного листа </w:t>
      </w:r>
    </w:p>
    <w:p w:rsidR="004D29DA" w:rsidRDefault="004D29DA" w:rsidP="004D2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(списков контрольных вопросов), применяемых</w:t>
      </w:r>
    </w:p>
    <w:p w:rsidR="007F205C" w:rsidRDefault="004D29DA" w:rsidP="004D2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муниципального</w:t>
      </w:r>
      <w:r w:rsidR="007F2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контроля</w:t>
      </w:r>
      <w:r w:rsidR="007F20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20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F2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9DA" w:rsidRDefault="007F205C" w:rsidP="004D2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сфере благоустройства</w:t>
      </w:r>
      <w:r w:rsidR="004D29DA">
        <w:rPr>
          <w:rFonts w:ascii="Times New Roman" w:hAnsi="Times New Roman" w:cs="Times New Roman"/>
          <w:sz w:val="24"/>
          <w:szCs w:val="24"/>
        </w:rPr>
        <w:t xml:space="preserve"> на территории города Фокино</w:t>
      </w:r>
    </w:p>
    <w:p w:rsidR="005353AB" w:rsidRDefault="005353AB" w:rsidP="005353AB">
      <w:pPr>
        <w:pStyle w:val="a3"/>
        <w:shd w:val="clear" w:color="auto" w:fill="FFFFFF"/>
        <w:spacing w:before="0" w:beforeAutospacing="0" w:after="116" w:afterAutospacing="0"/>
        <w:rPr>
          <w:rStyle w:val="a9"/>
          <w:b w:val="0"/>
          <w:color w:val="333333"/>
        </w:rPr>
      </w:pPr>
    </w:p>
    <w:p w:rsidR="005353AB" w:rsidRDefault="005353AB" w:rsidP="005353AB">
      <w:pPr>
        <w:spacing w:after="0" w:line="240" w:lineRule="auto"/>
      </w:pPr>
    </w:p>
    <w:p w:rsidR="005353AB" w:rsidRDefault="005353AB" w:rsidP="005353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E6E5F">
        <w:rPr>
          <w:rFonts w:ascii="Times New Roman" w:hAnsi="Times New Roman" w:cs="Times New Roman"/>
          <w:sz w:val="24"/>
          <w:szCs w:val="24"/>
        </w:rPr>
        <w:t>с Федеральным Законом от 31</w:t>
      </w:r>
      <w:r w:rsidR="00235DFA">
        <w:rPr>
          <w:rFonts w:ascii="Times New Roman" w:hAnsi="Times New Roman" w:cs="Times New Roman"/>
          <w:sz w:val="24"/>
          <w:szCs w:val="24"/>
        </w:rPr>
        <w:t>.07.2020г.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E5F">
        <w:rPr>
          <w:rFonts w:ascii="Times New Roman" w:hAnsi="Times New Roman" w:cs="Times New Roman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Федерации, </w:t>
      </w: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5353AB" w:rsidRPr="006E6E5F" w:rsidRDefault="005353AB" w:rsidP="005353AB">
      <w:pPr>
        <w:rPr>
          <w:rFonts w:ascii="Times New Roman" w:hAnsi="Times New Roman" w:cs="Times New Roman"/>
          <w:sz w:val="24"/>
          <w:szCs w:val="24"/>
        </w:rPr>
      </w:pPr>
      <w:r w:rsidRPr="006E6E5F">
        <w:rPr>
          <w:rStyle w:val="a9"/>
          <w:rFonts w:ascii="Times New Roman" w:hAnsi="Times New Roman" w:cs="Times New Roman"/>
          <w:color w:val="333333"/>
          <w:sz w:val="24"/>
          <w:szCs w:val="24"/>
        </w:rPr>
        <w:t>ПОСТАНОВЛЯЕТ:</w:t>
      </w:r>
    </w:p>
    <w:p w:rsidR="005353AB" w:rsidRDefault="005353AB" w:rsidP="00535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B5799C">
        <w:rPr>
          <w:rFonts w:ascii="Times New Roman" w:hAnsi="Times New Roman" w:cs="Times New Roman"/>
          <w:sz w:val="24"/>
          <w:szCs w:val="24"/>
        </w:rPr>
        <w:t xml:space="preserve">Форму проверочного листа (списков контрольных вопросов), применяемых при осуществлении муниципального контроля </w:t>
      </w:r>
      <w:r w:rsidR="007F205C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B5799C">
        <w:rPr>
          <w:rFonts w:ascii="Times New Roman" w:hAnsi="Times New Roman" w:cs="Times New Roman"/>
          <w:sz w:val="24"/>
          <w:szCs w:val="24"/>
        </w:rPr>
        <w:t>на территории города Фокино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3AB" w:rsidRDefault="005353AB" w:rsidP="00535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на официальном сайте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Фокино в информационно-коммуникационной сети.</w:t>
      </w:r>
    </w:p>
    <w:p w:rsidR="00F4372D" w:rsidRDefault="00F4372D" w:rsidP="00535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01.03.2022 года.</w:t>
      </w:r>
    </w:p>
    <w:p w:rsidR="005353AB" w:rsidRDefault="00F4372D" w:rsidP="00535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53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353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53A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М.А. Симкину.</w:t>
      </w:r>
    </w:p>
    <w:p w:rsidR="005353AB" w:rsidRDefault="005353AB" w:rsidP="005353AB">
      <w:pPr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Н.С. Гришина</w:t>
      </w:r>
    </w:p>
    <w:p w:rsidR="005353AB" w:rsidRDefault="005353AB" w:rsidP="005353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799C" w:rsidRDefault="00B5799C" w:rsidP="005353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799C" w:rsidRDefault="00B5799C" w:rsidP="005353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5353AB" w:rsidRDefault="005353AB" w:rsidP="005353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Фокино</w:t>
      </w:r>
    </w:p>
    <w:p w:rsidR="005353AB" w:rsidRDefault="005353AB" w:rsidP="005353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Симкина</w:t>
      </w:r>
    </w:p>
    <w:p w:rsidR="005353AB" w:rsidRDefault="005353AB" w:rsidP="005353A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4 76 34</w:t>
      </w:r>
    </w:p>
    <w:p w:rsidR="005353AB" w:rsidRDefault="005353AB" w:rsidP="005353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Начальник отдела (отдел экономики, </w:t>
      </w:r>
      <w:proofErr w:type="gramEnd"/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жилищно-коммунального хозяйства,</w:t>
      </w: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благоустройства и транспорта)</w:t>
      </w: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Е.Н. Калинина</w:t>
      </w: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4 78 65</w:t>
      </w: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Начальник отдела (отдел юридической и </w:t>
      </w:r>
      <w:proofErr w:type="gramEnd"/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работы)</w:t>
      </w: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Трошина</w:t>
      </w: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4 74 30</w:t>
      </w: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372D" w:rsidRDefault="00F4372D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 Буданова</w:t>
      </w:r>
    </w:p>
    <w:p w:rsidR="005353AB" w:rsidRDefault="005353AB" w:rsidP="00535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4 78 65</w:t>
      </w:r>
    </w:p>
    <w:p w:rsidR="005353AB" w:rsidRDefault="005353AB" w:rsidP="005353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3AB" w:rsidRDefault="005353AB" w:rsidP="005353A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Фокино</w:t>
      </w:r>
    </w:p>
    <w:p w:rsidR="005353AB" w:rsidRDefault="00B5799C" w:rsidP="005353A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</w:t>
      </w:r>
      <w:r w:rsidR="00535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5353A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53AB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5353AB">
        <w:rPr>
          <w:rFonts w:ascii="Times New Roman" w:hAnsi="Times New Roman" w:cs="Times New Roman"/>
          <w:sz w:val="24"/>
          <w:szCs w:val="24"/>
        </w:rPr>
        <w:t>-П</w:t>
      </w:r>
      <w:proofErr w:type="gramEnd"/>
    </w:p>
    <w:p w:rsidR="005353AB" w:rsidRDefault="005353AB" w:rsidP="005353A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5353AB" w:rsidRDefault="005353AB" w:rsidP="005353A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353AB" w:rsidRDefault="005353AB" w:rsidP="005353A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Фокино</w:t>
      </w:r>
    </w:p>
    <w:p w:rsidR="005353AB" w:rsidRDefault="00B5799C" w:rsidP="005353A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</w:t>
      </w:r>
      <w:r w:rsidR="00535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5353A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53AB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5353AB">
        <w:rPr>
          <w:rFonts w:ascii="Times New Roman" w:hAnsi="Times New Roman" w:cs="Times New Roman"/>
          <w:sz w:val="24"/>
          <w:szCs w:val="24"/>
        </w:rPr>
        <w:t>-П</w:t>
      </w:r>
      <w:proofErr w:type="gramEnd"/>
    </w:p>
    <w:p w:rsidR="005353AB" w:rsidRDefault="005353AB" w:rsidP="005353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0E9D" w:rsidRPr="004F439E" w:rsidTr="004F439E">
        <w:tc>
          <w:tcPr>
            <w:tcW w:w="4785" w:type="dxa"/>
          </w:tcPr>
          <w:p w:rsidR="00B10E9D" w:rsidRPr="004F439E" w:rsidRDefault="00B10E9D" w:rsidP="004F43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10E9D" w:rsidRPr="004F439E" w:rsidRDefault="00B10E9D" w:rsidP="004F43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F439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B10E9D" w:rsidRPr="004F439E" w:rsidRDefault="00B10E9D" w:rsidP="005353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39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</w:t>
            </w:r>
          </w:p>
        </w:tc>
      </w:tr>
    </w:tbl>
    <w:p w:rsidR="00B10E9D" w:rsidRPr="004F439E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0E9D" w:rsidRPr="004F439E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004D" w:rsidRDefault="00D5004D" w:rsidP="00D5004D">
      <w:pPr>
        <w:pStyle w:val="ab"/>
      </w:pPr>
      <w:r>
        <w:t>Форма</w:t>
      </w:r>
    </w:p>
    <w:p w:rsidR="00D5004D" w:rsidRDefault="00D5004D" w:rsidP="00D5004D">
      <w:pPr>
        <w:pStyle w:val="ab"/>
      </w:pPr>
      <w:r>
        <w:t xml:space="preserve">проверочного листа (списка контрольных вопросов), применяемого при осуществлении муниципального </w:t>
      </w:r>
      <w:r w:rsidRPr="00D5004D">
        <w:t>жилищного</w:t>
      </w:r>
      <w:r>
        <w:t xml:space="preserve"> контроля в отношении юридических лиц и индивидуальных предпринимателей</w:t>
      </w:r>
    </w:p>
    <w:p w:rsidR="00D5004D" w:rsidRDefault="00D5004D" w:rsidP="00D5004D">
      <w:pPr>
        <w:pStyle w:val="ab"/>
      </w:pPr>
    </w:p>
    <w:p w:rsidR="00D5004D" w:rsidRDefault="00D5004D" w:rsidP="00D5004D">
      <w:pPr>
        <w:pStyle w:val="ab"/>
      </w:pPr>
    </w:p>
    <w:p w:rsidR="00D5004D" w:rsidRDefault="00D5004D" w:rsidP="00D5004D">
      <w:pPr>
        <w:pStyle w:val="ab"/>
      </w:pP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D5004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«__» __________ 20 __ г.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проведения контрольного мероприятия)                                                     (дата заполнения листа)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(время заполнения листа)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D5004D" w:rsidRDefault="00D5004D" w:rsidP="00D5004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D5004D" w:rsidRDefault="00D5004D" w:rsidP="00D5004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(список контрольных вопросов), применяемый при осуществлении муниципального </w:t>
      </w:r>
      <w:r w:rsidRPr="00D5004D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в отношении юридических лиц и индивидуальных предпринимателей     _____________________________________________________________________________</w:t>
      </w:r>
    </w:p>
    <w:p w:rsidR="00D5004D" w:rsidRDefault="00D5004D" w:rsidP="00D5004D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(реквизиты правового акта об утверждении формы проверочного листа)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_____________________________________________________________________________На основании 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распоряжения о проведении контрольного мероприятия)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_____________________________________________________________________________Видконтрольного мероприятия__________________________________________________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Учетный номер контрольного мероприятия:_______________________________________</w:t>
      </w:r>
    </w:p>
    <w:p w:rsidR="00D5004D" w:rsidRDefault="00D5004D" w:rsidP="00D5004D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 контрольного мероприятия и дата присвоения учетного номера в Федеральной государственной информационной системе «Единый реестр проверок»)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проводившее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проверку: 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 и инициалы должностного лица (лиц)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объект (субъект): __________________________________________________</w:t>
      </w:r>
    </w:p>
    <w:p w:rsidR="00D5004D" w:rsidRDefault="00D5004D" w:rsidP="00D5004D">
      <w:pPr>
        <w:pStyle w:val="ConsPlusNonformat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proofErr w:type="gramEnd"/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5004D" w:rsidRDefault="00D5004D" w:rsidP="00D5004D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_____________________________________________________________________________</w:t>
      </w:r>
    </w:p>
    <w:p w:rsidR="00D5004D" w:rsidRDefault="00D5004D" w:rsidP="00D5004D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 проведения контрольного мероприятия с заполнением проверочного листа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или) указание на используемые юридическим лицом, индивидуальным предпринимателем объекты)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_____________________________________________________________________________Ограничения: _____________________________________________________________________________</w:t>
      </w:r>
    </w:p>
    <w:p w:rsidR="00D5004D" w:rsidRDefault="00D5004D" w:rsidP="00D5004D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(указание на ограничение предмета контрольного мероприятия обязательными требованиями, установленными законодательством Российской Федерации, законодательством субъекта Российской Федерации, муниципальными правовыми актами)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87293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709"/>
        <w:gridCol w:w="2977"/>
        <w:gridCol w:w="992"/>
        <w:gridCol w:w="992"/>
        <w:gridCol w:w="993"/>
        <w:gridCol w:w="3367"/>
      </w:tblGrid>
      <w:tr w:rsidR="00F87293" w:rsidTr="00E463AC">
        <w:tc>
          <w:tcPr>
            <w:tcW w:w="709" w:type="dxa"/>
            <w:vMerge w:val="restart"/>
          </w:tcPr>
          <w:p w:rsidR="00F87293" w:rsidRDefault="00F87293" w:rsidP="000060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F87293" w:rsidRDefault="00F87293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2977" w:type="dxa"/>
            <w:gridSpan w:val="3"/>
          </w:tcPr>
          <w:p w:rsidR="00F87293" w:rsidRDefault="00F87293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367" w:type="dxa"/>
            <w:vMerge w:val="restart"/>
          </w:tcPr>
          <w:p w:rsidR="00F87293" w:rsidRDefault="00F87293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</w:t>
            </w:r>
          </w:p>
        </w:tc>
      </w:tr>
      <w:tr w:rsidR="00F87293" w:rsidTr="00E463AC">
        <w:trPr>
          <w:cantSplit/>
          <w:trHeight w:val="1072"/>
        </w:trPr>
        <w:tc>
          <w:tcPr>
            <w:tcW w:w="709" w:type="dxa"/>
            <w:vMerge/>
          </w:tcPr>
          <w:p w:rsidR="00F87293" w:rsidRDefault="00F87293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87293" w:rsidRDefault="00F87293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293" w:rsidRDefault="00F87293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F87293" w:rsidRDefault="00F87293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extDirection w:val="btLr"/>
          </w:tcPr>
          <w:p w:rsidR="00F87293" w:rsidRPr="00F87293" w:rsidRDefault="00F87293" w:rsidP="00F87293">
            <w:pPr>
              <w:pStyle w:val="ConsPlusNonformat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293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3367" w:type="dxa"/>
            <w:vMerge/>
          </w:tcPr>
          <w:p w:rsidR="00F87293" w:rsidRDefault="00F87293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93" w:rsidTr="00E463AC">
        <w:tc>
          <w:tcPr>
            <w:tcW w:w="709" w:type="dxa"/>
          </w:tcPr>
          <w:p w:rsidR="00F87293" w:rsidRDefault="00F87293" w:rsidP="002D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87293" w:rsidRDefault="002D16AE" w:rsidP="00006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общие требования к благоустройству и порядку пользования территориями жилого назначения</w:t>
            </w:r>
          </w:p>
        </w:tc>
        <w:tc>
          <w:tcPr>
            <w:tcW w:w="992" w:type="dxa"/>
          </w:tcPr>
          <w:p w:rsidR="00F87293" w:rsidRDefault="00F87293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293" w:rsidRDefault="00F87293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93" w:rsidRDefault="00F87293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87293" w:rsidRDefault="002D16AE" w:rsidP="0000606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П.1.1 Главы 1 Раздела 2 Правил благоустройства территории городского округа город Фокино, утвержденных Решением Совета народных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депутатов города Фокино</w:t>
            </w:r>
            <w:r w:rsidR="00AB5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24.04.2019г. № 6-121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 Правила)</w:t>
            </w:r>
          </w:p>
        </w:tc>
      </w:tr>
      <w:tr w:rsidR="00E463AC" w:rsidTr="00E463AC">
        <w:tc>
          <w:tcPr>
            <w:tcW w:w="709" w:type="dxa"/>
          </w:tcPr>
          <w:p w:rsidR="00E463AC" w:rsidRDefault="00E463AC" w:rsidP="002D16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E463AC" w:rsidRDefault="00380206" w:rsidP="00006062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общие требования к благоустройству и порядку пользования территориям индивидуальной жилой застройки</w:t>
            </w: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463AC" w:rsidRDefault="00380206" w:rsidP="00CA00A4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0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 Главы 1 Раздела 2 Правил благоустройства территории городского округа город Фокино</w:t>
            </w:r>
          </w:p>
        </w:tc>
      </w:tr>
      <w:tr w:rsidR="00E463AC" w:rsidTr="00E463AC">
        <w:tc>
          <w:tcPr>
            <w:tcW w:w="709" w:type="dxa"/>
          </w:tcPr>
          <w:p w:rsidR="00E463AC" w:rsidRDefault="00E463AC" w:rsidP="002D16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E463AC" w:rsidRDefault="00CA00A4" w:rsidP="00006062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общие требования к благоустройству и порядку пользования территориями рекреационного назначения</w:t>
            </w: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463AC" w:rsidRDefault="00CA00A4" w:rsidP="00CA00A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П.1.3 Главы 1 Раздела 2 Правил благоустройства территории городского округа город Фокино</w:t>
            </w:r>
          </w:p>
        </w:tc>
      </w:tr>
      <w:tr w:rsidR="00E463AC" w:rsidTr="00E463AC">
        <w:tc>
          <w:tcPr>
            <w:tcW w:w="709" w:type="dxa"/>
          </w:tcPr>
          <w:p w:rsidR="00E463AC" w:rsidRDefault="00E463AC" w:rsidP="002D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E463AC" w:rsidRDefault="00CA00A4" w:rsidP="00006062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общие требования к благоустройству и порядку пользования территориями производственного назначения</w:t>
            </w: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463AC" w:rsidRDefault="00CA00A4" w:rsidP="00CA00A4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П.1.4 Главы 1 Раздела 2 Правил благоустройства территории городского округа город Фокино</w:t>
            </w:r>
          </w:p>
        </w:tc>
      </w:tr>
      <w:tr w:rsidR="00E463AC" w:rsidTr="00E463AC">
        <w:tc>
          <w:tcPr>
            <w:tcW w:w="709" w:type="dxa"/>
          </w:tcPr>
          <w:p w:rsidR="00E463AC" w:rsidRDefault="00E463AC" w:rsidP="002D16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E463AC" w:rsidRPr="00CA00A4" w:rsidRDefault="00CA00A4" w:rsidP="00E463AC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Соблюдаются ли общие требования к благоустройству и порядку пользования территориями транспортной инфраструктуры</w:t>
            </w: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463AC" w:rsidRDefault="00CA00A4" w:rsidP="00CA00A4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П.1.5 Главы 1 Раздела 2 Правил благоустройства территории городского округа город Фокино</w:t>
            </w:r>
          </w:p>
        </w:tc>
      </w:tr>
      <w:tr w:rsidR="00E463AC" w:rsidTr="00E463AC">
        <w:tc>
          <w:tcPr>
            <w:tcW w:w="709" w:type="dxa"/>
          </w:tcPr>
          <w:p w:rsidR="00E463AC" w:rsidRDefault="00E463AC" w:rsidP="002D16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E463AC" w:rsidRPr="00CA00A4" w:rsidRDefault="00CA00A4" w:rsidP="000060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Соблюдаются ли общие требования к благоустройству и порядку пользования территориями инженерной инфраструктуры</w:t>
            </w: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463AC" w:rsidRDefault="00CA00A4" w:rsidP="00CA00A4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П.1.6 Главы 1 Раздела 2 Правил благоустройства территории городского округа город Фокино</w:t>
            </w:r>
          </w:p>
        </w:tc>
      </w:tr>
      <w:tr w:rsidR="00E463AC" w:rsidTr="00E463AC">
        <w:tc>
          <w:tcPr>
            <w:tcW w:w="709" w:type="dxa"/>
          </w:tcPr>
          <w:p w:rsidR="00E463AC" w:rsidRDefault="00E463AC" w:rsidP="002D16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E463AC" w:rsidRDefault="00CA00A4" w:rsidP="000060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Соблюдаются ли общие требования к благоустройству и порядку пользования территориями автостоянок</w:t>
            </w: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463AC" w:rsidRDefault="00CA00A4" w:rsidP="00CA00A4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П.1.7 Главы 1 Раздела 2 Правил благоустройства территории городского округа город Фокино</w:t>
            </w:r>
          </w:p>
        </w:tc>
      </w:tr>
      <w:tr w:rsidR="00E463AC" w:rsidTr="00DF3293">
        <w:trPr>
          <w:trHeight w:val="995"/>
        </w:trPr>
        <w:tc>
          <w:tcPr>
            <w:tcW w:w="709" w:type="dxa"/>
          </w:tcPr>
          <w:p w:rsidR="00E463AC" w:rsidRDefault="00E463AC" w:rsidP="002D16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E463AC" w:rsidRPr="00DF3293" w:rsidRDefault="00DF3293" w:rsidP="00006062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Соблюдаются ли общие требования к благоустройству и порядку пользования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территориями автозаправочных станций (АЗС)</w:t>
            </w: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463AC" w:rsidRDefault="00DF3293" w:rsidP="00DF329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П.1.8 Главы 1 Раздела 2 Правил благоустройства территории городского округа город Фокино</w:t>
            </w:r>
          </w:p>
        </w:tc>
      </w:tr>
      <w:tr w:rsidR="00E463AC" w:rsidTr="00E463AC">
        <w:tc>
          <w:tcPr>
            <w:tcW w:w="709" w:type="dxa"/>
          </w:tcPr>
          <w:p w:rsidR="00E463AC" w:rsidRDefault="00E463AC" w:rsidP="002D16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</w:tcPr>
          <w:p w:rsidR="00E463AC" w:rsidRDefault="00DF3293" w:rsidP="00006062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отходов, а также обращению отходов и мусора</w:t>
            </w: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463AC" w:rsidRDefault="00DF3293" w:rsidP="00DF3293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П.1.9 Главы 1 Раздела 2 Правил благоустройства территории городского округа город Фокино</w:t>
            </w:r>
          </w:p>
        </w:tc>
      </w:tr>
      <w:tr w:rsidR="00E463AC" w:rsidTr="00E463AC">
        <w:tc>
          <w:tcPr>
            <w:tcW w:w="709" w:type="dxa"/>
          </w:tcPr>
          <w:p w:rsidR="00E463AC" w:rsidRDefault="00E463AC" w:rsidP="002D16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E463AC" w:rsidRDefault="00974847" w:rsidP="00006062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общие требования к благоустройству и порядку пользования общественных уборных</w:t>
            </w: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463AC" w:rsidRDefault="00974847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П.1.10 Главы 1 Раздела 2 Правил благоустройства территории городского округа город Фокино</w:t>
            </w:r>
          </w:p>
        </w:tc>
      </w:tr>
      <w:tr w:rsidR="00E463AC" w:rsidTr="00E463AC">
        <w:tc>
          <w:tcPr>
            <w:tcW w:w="709" w:type="dxa"/>
          </w:tcPr>
          <w:p w:rsidR="00E463AC" w:rsidRDefault="00E463AC" w:rsidP="002D16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E463AC" w:rsidRDefault="00D0395C" w:rsidP="00006062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общие требования к</w:t>
            </w:r>
            <w:r w:rsidR="00BA2E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благоустройству и порядку пользования мест захоронений</w:t>
            </w: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463AC" w:rsidRDefault="00BA2EF1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П.1.11 Главы 1 Раздела 2 Правил благоустройства территории городского округа город Фокино</w:t>
            </w:r>
          </w:p>
        </w:tc>
      </w:tr>
      <w:tr w:rsidR="00E463AC" w:rsidTr="00E463AC">
        <w:tc>
          <w:tcPr>
            <w:tcW w:w="709" w:type="dxa"/>
          </w:tcPr>
          <w:p w:rsidR="00E463AC" w:rsidRDefault="00E463AC" w:rsidP="002D16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E463AC" w:rsidRDefault="00E50694" w:rsidP="000060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Соблюдаются ли требования к внешнему виду фасадов и ограждающих конструкций зданий, строений, сооружений, а также требования к ограждениям и порядок их содержания.</w:t>
            </w: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3AC" w:rsidRDefault="00E463AC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463AC" w:rsidRDefault="00E5069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 Раздела 2 Правил благоустройства территории городского округа город Фокино</w:t>
            </w:r>
          </w:p>
        </w:tc>
      </w:tr>
      <w:tr w:rsidR="0021184D" w:rsidTr="00E463AC">
        <w:tc>
          <w:tcPr>
            <w:tcW w:w="709" w:type="dxa"/>
          </w:tcPr>
          <w:p w:rsidR="0021184D" w:rsidRDefault="0021184D" w:rsidP="002D16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21184D" w:rsidRDefault="00EF4817" w:rsidP="0000606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осуществляется проектирование, размещение, содержание и восстановление элементов благоустройства</w:t>
            </w:r>
          </w:p>
        </w:tc>
        <w:tc>
          <w:tcPr>
            <w:tcW w:w="992" w:type="dxa"/>
          </w:tcPr>
          <w:p w:rsidR="0021184D" w:rsidRDefault="0021184D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84D" w:rsidRDefault="0021184D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184D" w:rsidRDefault="0021184D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1184D" w:rsidRDefault="00EF4817" w:rsidP="00EF4817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 Раздела 2 Правил благоустройства территории городского округа город Фокино</w:t>
            </w:r>
          </w:p>
        </w:tc>
      </w:tr>
      <w:tr w:rsidR="00CA00A4" w:rsidTr="00E463AC">
        <w:tc>
          <w:tcPr>
            <w:tcW w:w="709" w:type="dxa"/>
          </w:tcPr>
          <w:p w:rsidR="00CA00A4" w:rsidRDefault="00EF4817" w:rsidP="002D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CA00A4" w:rsidRDefault="002F2B36" w:rsidP="00006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проводится организация озеленения территории городского округа город Фокино, включая порядок создания, содержания, восстановления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границах городского округа газонов, цветников и иных территорий, занятых травянистыми растениями</w:t>
            </w:r>
          </w:p>
        </w:tc>
        <w:tc>
          <w:tcPr>
            <w:tcW w:w="992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A00A4" w:rsidRDefault="002F2B36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5 Раздела 2 Правил благоустройства территории городского округа город Фокино</w:t>
            </w:r>
          </w:p>
        </w:tc>
      </w:tr>
      <w:tr w:rsidR="00CA00A4" w:rsidTr="00E463AC">
        <w:tc>
          <w:tcPr>
            <w:tcW w:w="709" w:type="dxa"/>
          </w:tcPr>
          <w:p w:rsidR="00CA00A4" w:rsidRDefault="002F2B36" w:rsidP="002D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7" w:type="dxa"/>
          </w:tcPr>
          <w:p w:rsidR="00CA00A4" w:rsidRDefault="002F2B36" w:rsidP="00006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территории городского округа «город Фокино», в том числе установки указателей, с наименованием улиц и номерами домов, вывесок</w:t>
            </w:r>
          </w:p>
        </w:tc>
        <w:tc>
          <w:tcPr>
            <w:tcW w:w="992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A00A4" w:rsidRDefault="002F2B36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6 Раздела 2 Правил благоустройства территории городского округа город Фокино</w:t>
            </w:r>
          </w:p>
        </w:tc>
      </w:tr>
      <w:tr w:rsidR="00CA00A4" w:rsidTr="00E463AC">
        <w:tc>
          <w:tcPr>
            <w:tcW w:w="709" w:type="dxa"/>
          </w:tcPr>
          <w:p w:rsidR="00CA00A4" w:rsidRDefault="002F2B36" w:rsidP="002D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AC46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A00A4" w:rsidRDefault="002F2B36" w:rsidP="00006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содержание детских, спортивных площадок, площадок для отдыха и досуга, площадок для выгула и дрессировки животных</w:t>
            </w:r>
          </w:p>
        </w:tc>
        <w:tc>
          <w:tcPr>
            <w:tcW w:w="992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A00A4" w:rsidRDefault="002F2B36" w:rsidP="00AC46C7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C46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 2 Правил благоустройства территории городского округа город Фокино</w:t>
            </w:r>
          </w:p>
        </w:tc>
      </w:tr>
      <w:tr w:rsidR="00CA00A4" w:rsidTr="00E463AC">
        <w:tc>
          <w:tcPr>
            <w:tcW w:w="709" w:type="dxa"/>
          </w:tcPr>
          <w:p w:rsidR="00CA00A4" w:rsidRDefault="00AC46C7" w:rsidP="002D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CA00A4" w:rsidRDefault="00AC46C7" w:rsidP="00006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</w:t>
            </w:r>
            <w:r w:rsidR="002A782F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ли обустройство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целях обеспечения беспрепятственного передвижения по указанным территориям инвалидов и других маломобильных групп населения</w:t>
            </w:r>
          </w:p>
        </w:tc>
        <w:tc>
          <w:tcPr>
            <w:tcW w:w="992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A00A4" w:rsidRDefault="002A782F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9 Раздела 2 Правил благоустройства территории городского округа город Фокино</w:t>
            </w:r>
          </w:p>
        </w:tc>
      </w:tr>
      <w:tr w:rsidR="00CA00A4" w:rsidTr="00E463AC">
        <w:tc>
          <w:tcPr>
            <w:tcW w:w="709" w:type="dxa"/>
          </w:tcPr>
          <w:p w:rsidR="00CA00A4" w:rsidRDefault="002A782F" w:rsidP="002D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CA00A4" w:rsidRDefault="002A782F" w:rsidP="00006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осуществлению уборки территории, в том числе в зимний период</w:t>
            </w:r>
          </w:p>
        </w:tc>
        <w:tc>
          <w:tcPr>
            <w:tcW w:w="992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A00A4" w:rsidRDefault="002A782F" w:rsidP="002A782F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10 Раздела 2 Правил благоустройства территории городского округа город Фокино</w:t>
            </w:r>
          </w:p>
        </w:tc>
      </w:tr>
      <w:tr w:rsidR="00CA00A4" w:rsidTr="00E463AC">
        <w:tc>
          <w:tcPr>
            <w:tcW w:w="709" w:type="dxa"/>
          </w:tcPr>
          <w:p w:rsidR="00CA00A4" w:rsidRDefault="002A782F" w:rsidP="002D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CA00A4" w:rsidRDefault="002A782F" w:rsidP="00006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благоустройству при проведении земляных работ</w:t>
            </w:r>
          </w:p>
        </w:tc>
        <w:tc>
          <w:tcPr>
            <w:tcW w:w="992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A00A4" w:rsidRDefault="002A782F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12 Раздела 2 Правил благоустройства территории городского округа город Фокино</w:t>
            </w:r>
          </w:p>
        </w:tc>
      </w:tr>
      <w:tr w:rsidR="00CA00A4" w:rsidTr="00E463AC">
        <w:tc>
          <w:tcPr>
            <w:tcW w:w="709" w:type="dxa"/>
          </w:tcPr>
          <w:p w:rsidR="00CA00A4" w:rsidRDefault="002A782F" w:rsidP="002D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CA00A4" w:rsidRDefault="002A782F" w:rsidP="00006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благоустройству строительных площадок</w:t>
            </w:r>
          </w:p>
        </w:tc>
        <w:tc>
          <w:tcPr>
            <w:tcW w:w="992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00A4" w:rsidRDefault="00CA00A4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A00A4" w:rsidRDefault="002A782F" w:rsidP="00D5004D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15 Раздела 2 Правил благоустройства территории городского округа город Фокино</w:t>
            </w:r>
          </w:p>
        </w:tc>
      </w:tr>
    </w:tbl>
    <w:p w:rsidR="00F87293" w:rsidRDefault="00F87293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76"/>
      <w:bookmarkEnd w:id="0"/>
      <w:r w:rsidRPr="00D5004D">
        <w:rPr>
          <w:rFonts w:ascii="Times New Roman" w:hAnsi="Times New Roman" w:cs="Times New Roman"/>
          <w:sz w:val="24"/>
          <w:szCs w:val="24"/>
        </w:rPr>
        <w:t>* Примечание: Количество вопросов, отражающих содержание обязательных требований, исследуемых при проведении контрольного мероприятия, определяются исходя из конструктивных особенностей дома.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контрольного мероприятия: 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5004D" w:rsidRDefault="00D5004D" w:rsidP="00D5004D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(выявлены, не выявлены нарушения)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_____________________________________________________________________________Подписи лица (лиц), проводящего (проводящих) проверку:</w:t>
      </w:r>
      <w:proofErr w:type="gramEnd"/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Должность, Ф.И.О.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Должность, Ф.И.О.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</w:t>
      </w:r>
      <w:proofErr w:type="gramEnd"/>
    </w:p>
    <w:p w:rsidR="00D5004D" w:rsidRDefault="00D5004D" w:rsidP="00D5004D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уполномоченного представителя)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_____________________________________________________________________________«__» _______________ 20__ г. 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D5004D" w:rsidRDefault="00D5004D" w:rsidP="00D5004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проверку)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_____________________________________________________________________________«__» _______________ 20__ г.________________________________________________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должность руководителя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_____________________________________________________________________________«__» _______________ 20__ г.________________________________________________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D5004D" w:rsidRDefault="00D5004D" w:rsidP="00D5004D">
      <w:pPr>
        <w:pStyle w:val="ConsPlusNonformat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проверку)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_____________________________________________________________________________«__» _______________ 20__ г. ________________________________________________</w:t>
      </w:r>
    </w:p>
    <w:p w:rsidR="00D5004D" w:rsidRDefault="00D5004D" w:rsidP="00D5004D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(подпись)</w:t>
      </w:r>
    </w:p>
    <w:p w:rsidR="00D5004D" w:rsidRDefault="00D5004D" w:rsidP="00D5004D">
      <w:pPr>
        <w:pStyle w:val="ConsPlusNormal1"/>
        <w:rPr>
          <w:rFonts w:ascii="Times New Roman" w:hAnsi="Times New Roman" w:cs="Times New Roman"/>
          <w:sz w:val="24"/>
          <w:szCs w:val="24"/>
        </w:rPr>
      </w:pPr>
    </w:p>
    <w:p w:rsidR="00D5004D" w:rsidRDefault="00D5004D" w:rsidP="00D5004D">
      <w:pPr>
        <w:rPr>
          <w:rFonts w:ascii="Times New Roman" w:hAnsi="Times New Roman" w:cs="Times New Roman"/>
          <w:sz w:val="24"/>
          <w:szCs w:val="24"/>
        </w:rPr>
      </w:pPr>
    </w:p>
    <w:p w:rsidR="00D5004D" w:rsidRDefault="00D5004D" w:rsidP="00D5004D">
      <w:pPr>
        <w:pStyle w:val="ab"/>
      </w:pPr>
    </w:p>
    <w:p w:rsidR="00D5004D" w:rsidRDefault="00D5004D" w:rsidP="00D5004D">
      <w:pPr>
        <w:pStyle w:val="ab"/>
      </w:pPr>
    </w:p>
    <w:p w:rsidR="00D5004D" w:rsidRDefault="00D5004D" w:rsidP="00D5004D">
      <w:pPr>
        <w:pStyle w:val="ab"/>
      </w:pPr>
    </w:p>
    <w:p w:rsidR="00D5004D" w:rsidRDefault="00D5004D" w:rsidP="00D5004D">
      <w:pPr>
        <w:pStyle w:val="ab"/>
      </w:pPr>
    </w:p>
    <w:sectPr w:rsidR="00D5004D" w:rsidSect="00D500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CD6"/>
    <w:rsid w:val="000B4F62"/>
    <w:rsid w:val="000F0230"/>
    <w:rsid w:val="00134196"/>
    <w:rsid w:val="001642AB"/>
    <w:rsid w:val="001953DE"/>
    <w:rsid w:val="0021184D"/>
    <w:rsid w:val="00235DFA"/>
    <w:rsid w:val="002412B0"/>
    <w:rsid w:val="002569D4"/>
    <w:rsid w:val="00257CD6"/>
    <w:rsid w:val="002A782F"/>
    <w:rsid w:val="002D16AE"/>
    <w:rsid w:val="002E0D43"/>
    <w:rsid w:val="002F2B36"/>
    <w:rsid w:val="00380206"/>
    <w:rsid w:val="00481DAD"/>
    <w:rsid w:val="004D29DA"/>
    <w:rsid w:val="004F439E"/>
    <w:rsid w:val="00522EAB"/>
    <w:rsid w:val="00530E7C"/>
    <w:rsid w:val="005353AB"/>
    <w:rsid w:val="005D7413"/>
    <w:rsid w:val="006009F8"/>
    <w:rsid w:val="00614E17"/>
    <w:rsid w:val="0065369C"/>
    <w:rsid w:val="006A5A39"/>
    <w:rsid w:val="006E6E5F"/>
    <w:rsid w:val="006F3C11"/>
    <w:rsid w:val="007F205C"/>
    <w:rsid w:val="008601CC"/>
    <w:rsid w:val="008C2EB6"/>
    <w:rsid w:val="008E27F3"/>
    <w:rsid w:val="00927DE2"/>
    <w:rsid w:val="00935D03"/>
    <w:rsid w:val="009601A3"/>
    <w:rsid w:val="00974847"/>
    <w:rsid w:val="00977A1C"/>
    <w:rsid w:val="00A71996"/>
    <w:rsid w:val="00AB50A8"/>
    <w:rsid w:val="00AC46C7"/>
    <w:rsid w:val="00B10E9D"/>
    <w:rsid w:val="00B33203"/>
    <w:rsid w:val="00B44FE6"/>
    <w:rsid w:val="00B5799C"/>
    <w:rsid w:val="00BA2EF1"/>
    <w:rsid w:val="00BE6D0C"/>
    <w:rsid w:val="00C04AD2"/>
    <w:rsid w:val="00C30252"/>
    <w:rsid w:val="00C63DCA"/>
    <w:rsid w:val="00CA00A4"/>
    <w:rsid w:val="00D0395C"/>
    <w:rsid w:val="00D44E82"/>
    <w:rsid w:val="00D5004D"/>
    <w:rsid w:val="00DF3293"/>
    <w:rsid w:val="00E2594E"/>
    <w:rsid w:val="00E463AC"/>
    <w:rsid w:val="00E50694"/>
    <w:rsid w:val="00E60D93"/>
    <w:rsid w:val="00EC39B3"/>
    <w:rsid w:val="00EC769A"/>
    <w:rsid w:val="00EF4817"/>
    <w:rsid w:val="00F4372D"/>
    <w:rsid w:val="00F6477D"/>
    <w:rsid w:val="00F87293"/>
    <w:rsid w:val="00FC46C0"/>
    <w:rsid w:val="00FD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4F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F439E"/>
    <w:rPr>
      <w:rFonts w:ascii="Segoe UI" w:hAnsi="Segoe UI" w:cs="Segoe UI"/>
      <w:sz w:val="18"/>
      <w:szCs w:val="18"/>
    </w:rPr>
  </w:style>
  <w:style w:type="paragraph" w:customStyle="1" w:styleId="ConsPlusNonformat0">
    <w:name w:val="ConsPlusNonformat"/>
    <w:rsid w:val="00535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Strong"/>
    <w:basedOn w:val="a0"/>
    <w:uiPriority w:val="22"/>
    <w:qFormat/>
    <w:rsid w:val="005353AB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D5004D"/>
    <w:rPr>
      <w:color w:val="800080" w:themeColor="followedHyperlink"/>
      <w:u w:val="single"/>
    </w:rPr>
  </w:style>
  <w:style w:type="paragraph" w:styleId="ab">
    <w:name w:val="Body Text"/>
    <w:basedOn w:val="a"/>
    <w:link w:val="ac"/>
    <w:semiHidden/>
    <w:unhideWhenUsed/>
    <w:rsid w:val="00D500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D500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D5004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Абзац списка1"/>
    <w:basedOn w:val="a"/>
    <w:rsid w:val="00D5004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1"/>
    <w:locked/>
    <w:rsid w:val="00D5004D"/>
    <w:rPr>
      <w:rFonts w:ascii="Arial" w:eastAsia="Times New Roman" w:hAnsi="Arial" w:cs="Arial"/>
      <w:sz w:val="20"/>
      <w:szCs w:val="20"/>
    </w:rPr>
  </w:style>
  <w:style w:type="paragraph" w:customStyle="1" w:styleId="ConsPlusNormal1">
    <w:name w:val="ConsPlusNormal"/>
    <w:link w:val="ConsPlusNormal0"/>
    <w:rsid w:val="00D500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4">
    <w:name w:val="Font Style14"/>
    <w:rsid w:val="00D5004D"/>
    <w:rPr>
      <w:rFonts w:ascii="Times New Roman" w:hAnsi="Times New Roman" w:cs="Times New Roman" w:hint="default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6947-441F-41B3-BACB-4010538B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53</cp:revision>
  <cp:lastPrinted>2021-11-17T07:28:00Z</cp:lastPrinted>
  <dcterms:created xsi:type="dcterms:W3CDTF">2021-10-13T05:29:00Z</dcterms:created>
  <dcterms:modified xsi:type="dcterms:W3CDTF">2022-01-20T12:05:00Z</dcterms:modified>
</cp:coreProperties>
</file>