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EF" w:rsidRDefault="00B85BEF" w:rsidP="00B85BEF">
      <w:pPr>
        <w:tabs>
          <w:tab w:val="left" w:pos="2100"/>
          <w:tab w:val="left" w:pos="2385"/>
          <w:tab w:val="center" w:pos="5031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85BEF" w:rsidRDefault="00B85BEF" w:rsidP="00B85BEF">
      <w:pPr>
        <w:tabs>
          <w:tab w:val="left" w:pos="2160"/>
          <w:tab w:val="left" w:pos="2280"/>
          <w:tab w:val="center" w:pos="5031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B85BEF" w:rsidRDefault="00B85BEF" w:rsidP="00B85BEF">
      <w:pPr>
        <w:tabs>
          <w:tab w:val="left" w:pos="1680"/>
          <w:tab w:val="left" w:pos="1755"/>
          <w:tab w:val="center" w:pos="4677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ФОКИНО</w:t>
      </w:r>
    </w:p>
    <w:p w:rsidR="00B85BEF" w:rsidRDefault="00B85BEF" w:rsidP="00B85BEF">
      <w:pPr>
        <w:tabs>
          <w:tab w:val="left" w:pos="3780"/>
        </w:tabs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</w:rPr>
        <w:t>дминистрация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окино)</w:t>
      </w:r>
    </w:p>
    <w:p w:rsidR="00B85BEF" w:rsidRDefault="00B85BEF" w:rsidP="00B85BEF">
      <w:pPr>
        <w:tabs>
          <w:tab w:val="left" w:pos="2205"/>
          <w:tab w:val="left" w:pos="23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tabs>
          <w:tab w:val="left" w:pos="2205"/>
          <w:tab w:val="left" w:pos="23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BEF" w:rsidRDefault="00B85BEF" w:rsidP="00B8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«декабря» 2015г.                                                          </w:t>
      </w:r>
    </w:p>
    <w:p w:rsidR="00B85BEF" w:rsidRDefault="00B85BEF" w:rsidP="00B8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945-П</w:t>
      </w:r>
    </w:p>
    <w:p w:rsidR="00B85BEF" w:rsidRDefault="00B85BEF" w:rsidP="00B8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схемы размещения</w:t>
      </w:r>
    </w:p>
    <w:p w:rsidR="00B85BEF" w:rsidRDefault="00B85BEF" w:rsidP="00B8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</w:p>
    <w:p w:rsidR="00B85BEF" w:rsidRDefault="00B85BEF" w:rsidP="00B8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</w:t>
      </w:r>
    </w:p>
    <w:p w:rsidR="00B85BEF" w:rsidRDefault="00B85BEF" w:rsidP="00B8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Фокино» </w:t>
      </w:r>
    </w:p>
    <w:p w:rsidR="00B85BEF" w:rsidRDefault="00B85BEF" w:rsidP="00B85BEF"/>
    <w:p w:rsidR="00B85BEF" w:rsidRDefault="00B85BEF" w:rsidP="00B85BE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Руководствуясь  Федеральным законом  РФ от 28.12.2009 года №381 – ФЗ «Об основах государственного регулирования торговой деятельности в Российской Федерации», Постановлением администрации Брянской области от 02.12.2010 г. №1224 «Об утверждении порядка разработки и утверждения органами местного самоуправления схемы размещения нестационарных торговых объектов»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«город Фокино», в целях регулирования отношений, связанных с организацией и деятельностью нестационарных торговых объектов на территории города Фокино:</w:t>
      </w:r>
    </w:p>
    <w:p w:rsidR="00B85BEF" w:rsidRDefault="00B85BEF" w:rsidP="00B85BE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Постановляю</w:t>
      </w:r>
    </w:p>
    <w:p w:rsidR="00B85BEF" w:rsidRDefault="00B85BEF" w:rsidP="00B85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Внести изменение в</w:t>
      </w:r>
      <w:r>
        <w:rPr>
          <w:rFonts w:ascii="Times New Roman" w:hAnsi="Times New Roman" w:cs="Times New Roman"/>
          <w:sz w:val="28"/>
          <w:szCs w:val="28"/>
        </w:rPr>
        <w:t xml:space="preserve"> схему размещения нестационарных торговых объектов на территории городского округа «город Фокино», утвержденную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окино</w:t>
      </w:r>
      <w:r>
        <w:rPr>
          <w:rFonts w:ascii="Times New Roman" w:hAnsi="Times New Roman" w:cs="Times New Roman"/>
          <w:sz w:val="28"/>
          <w:szCs w:val="28"/>
        </w:rPr>
        <w:t xml:space="preserve">  №761-П от 25 октября 2015 года «Об утверждении схемы размещения нестационарных торговых объектов на территории городского округа «город Фокино»»:</w:t>
      </w:r>
    </w:p>
    <w:p w:rsidR="00B85BEF" w:rsidRDefault="00B85BEF" w:rsidP="00B85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Дополнить схему размещения нестационарных торговых объектов на территории городского округа «город Фокино»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</w:p>
    <w:p w:rsidR="00B85BEF" w:rsidRDefault="00B85BEF" w:rsidP="00B85BE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заместителя главы администрации  по социальным вопросам Клюевой Е.В.  разместить настоящее постановление на официальном сайте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  и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в течении 10 дней.</w:t>
      </w:r>
    </w:p>
    <w:p w:rsidR="00B85BEF" w:rsidRDefault="00B85BEF" w:rsidP="00B85BEF">
      <w:pPr>
        <w:pStyle w:val="ConsPlusNonformat"/>
        <w:widowControl/>
        <w:tabs>
          <w:tab w:val="left" w:pos="1605"/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Н.С.Гришина</w:t>
      </w:r>
    </w:p>
    <w:p w:rsidR="00B85BEF" w:rsidRDefault="00B85BEF" w:rsidP="00B85BEF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BEF" w:rsidRDefault="00B85BEF" w:rsidP="00B85BE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B85BEF" w:rsidRDefault="00B85BEF" w:rsidP="00B85BE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окино от 29. 12. 2015г. №945-П </w:t>
      </w:r>
    </w:p>
    <w:p w:rsidR="00B85BEF" w:rsidRDefault="00B85BEF" w:rsidP="00B85BEF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B85BEF" w:rsidRDefault="00B85BEF" w:rsidP="00B85BE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торговых</w:t>
      </w:r>
    </w:p>
    <w:p w:rsidR="00B85BEF" w:rsidRDefault="00B85BEF" w:rsidP="00B85BE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на территории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окино</w:t>
      </w:r>
    </w:p>
    <w:p w:rsidR="00B85BEF" w:rsidRDefault="00B85BEF" w:rsidP="00B85BEF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50"/>
        <w:tblW w:w="10740" w:type="dxa"/>
        <w:tblInd w:w="0" w:type="dxa"/>
        <w:tblLayout w:type="fixed"/>
        <w:tblLook w:val="04A0"/>
      </w:tblPr>
      <w:tblGrid>
        <w:gridCol w:w="675"/>
        <w:gridCol w:w="1844"/>
        <w:gridCol w:w="2695"/>
        <w:gridCol w:w="1561"/>
        <w:gridCol w:w="1843"/>
        <w:gridCol w:w="2122"/>
      </w:tblGrid>
      <w:tr w:rsidR="00B85BEF" w:rsidTr="00B85BEF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нестационарного торгового объекта (адресные ориентиры)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EF" w:rsidRDefault="00B8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EF" w:rsidRDefault="00B8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нестационарного торгового объекта субъектом малого или среднего предпринимательства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функции</w:t>
            </w:r>
          </w:p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онирования</w:t>
            </w:r>
            <w:proofErr w:type="spellEnd"/>
          </w:p>
          <w:p w:rsidR="00B85BEF" w:rsidRDefault="00B8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</w:p>
        </w:tc>
      </w:tr>
      <w:tr w:rsidR="00B85BEF" w:rsidTr="00B85BEF">
        <w:trPr>
          <w:trHeight w:val="3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450"/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85BEF" w:rsidTr="00B85B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К.Маркса (район д.№20-д.№16)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proofErr w:type="spellEnd"/>
          </w:p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proofErr w:type="spellEnd"/>
          </w:p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EF" w:rsidRDefault="00B8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</w:tbl>
    <w:p w:rsidR="00B85BEF" w:rsidRDefault="00B85BEF" w:rsidP="00B85BEF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rPr>
          <w:rFonts w:ascii="Times New Roman" w:hAnsi="Times New Roman" w:cs="Times New Roman"/>
          <w:sz w:val="28"/>
          <w:szCs w:val="28"/>
        </w:rPr>
      </w:pPr>
    </w:p>
    <w:p w:rsidR="00B85BEF" w:rsidRDefault="00B85BEF" w:rsidP="00B85BEF">
      <w:pPr>
        <w:rPr>
          <w:rFonts w:ascii="Times New Roman" w:hAnsi="Times New Roman" w:cs="Times New Roman"/>
          <w:sz w:val="28"/>
          <w:szCs w:val="28"/>
        </w:rPr>
      </w:pPr>
    </w:p>
    <w:p w:rsidR="008D6F7D" w:rsidRDefault="008D6F7D"/>
    <w:sectPr w:rsidR="008D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EF"/>
    <w:rsid w:val="008D6F7D"/>
    <w:rsid w:val="00B8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BE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uiPriority w:val="59"/>
    <w:rsid w:val="00B85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2016-04-27T07:32:00Z</dcterms:created>
  <dcterms:modified xsi:type="dcterms:W3CDTF">2016-04-27T07:33:00Z</dcterms:modified>
</cp:coreProperties>
</file>