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BD70E4" w:rsidRPr="00BD70E4" w:rsidTr="003E41A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E41A9" w:rsidRPr="00B15259" w:rsidRDefault="003E41A9" w:rsidP="003E41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3E41A9" w:rsidRPr="00B15259" w:rsidRDefault="003E41A9" w:rsidP="003E41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9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  <w:p w:rsidR="003E41A9" w:rsidRPr="00B15259" w:rsidRDefault="003E41A9" w:rsidP="003E41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ФОКИНО</w:t>
            </w:r>
          </w:p>
          <w:p w:rsidR="003E41A9" w:rsidRPr="00B15259" w:rsidRDefault="003E41A9" w:rsidP="003E41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9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(Администрация </w:t>
            </w:r>
            <w:proofErr w:type="gramStart"/>
            <w:r w:rsidRPr="00B152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15259">
              <w:rPr>
                <w:rFonts w:ascii="Times New Roman" w:hAnsi="Times New Roman" w:cs="Times New Roman"/>
                <w:sz w:val="28"/>
                <w:szCs w:val="28"/>
              </w:rPr>
              <w:t>. Фокино)</w:t>
            </w:r>
          </w:p>
          <w:p w:rsidR="003E41A9" w:rsidRPr="00B15259" w:rsidRDefault="003E41A9" w:rsidP="003E41A9">
            <w:pPr>
              <w:jc w:val="center"/>
              <w:rPr>
                <w:sz w:val="28"/>
                <w:szCs w:val="28"/>
              </w:rPr>
            </w:pPr>
          </w:p>
          <w:p w:rsidR="003E41A9" w:rsidRPr="00B15259" w:rsidRDefault="003E41A9" w:rsidP="003E41A9">
            <w:pPr>
              <w:jc w:val="center"/>
              <w:rPr>
                <w:sz w:val="28"/>
                <w:szCs w:val="28"/>
              </w:rPr>
            </w:pPr>
          </w:p>
          <w:p w:rsidR="003E41A9" w:rsidRPr="00B15259" w:rsidRDefault="003E41A9" w:rsidP="003E41A9">
            <w:pPr>
              <w:jc w:val="center"/>
              <w:rPr>
                <w:sz w:val="28"/>
                <w:szCs w:val="28"/>
              </w:rPr>
            </w:pPr>
            <w:r w:rsidRPr="00B15259">
              <w:rPr>
                <w:sz w:val="28"/>
                <w:szCs w:val="28"/>
              </w:rPr>
              <w:t xml:space="preserve">ПОСТАНОВЛЕНИЕ </w:t>
            </w:r>
          </w:p>
          <w:p w:rsidR="003E41A9" w:rsidRPr="00B15259" w:rsidRDefault="003E41A9" w:rsidP="003E41A9">
            <w:pPr>
              <w:jc w:val="center"/>
            </w:pPr>
          </w:p>
          <w:p w:rsidR="003E41A9" w:rsidRPr="00FC0127" w:rsidRDefault="003E41A9" w:rsidP="003E41A9">
            <w:pPr>
              <w:rPr>
                <w:sz w:val="28"/>
                <w:szCs w:val="28"/>
              </w:rPr>
            </w:pPr>
            <w:r w:rsidRPr="00FC012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="009B5CD5"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="009B5CD5">
              <w:rPr>
                <w:sz w:val="28"/>
                <w:szCs w:val="28"/>
              </w:rPr>
              <w:t>» __</w:t>
            </w:r>
            <w:r w:rsidR="009B5CD5">
              <w:rPr>
                <w:sz w:val="28"/>
                <w:szCs w:val="28"/>
                <w:u w:val="single"/>
              </w:rPr>
              <w:t>11</w:t>
            </w:r>
            <w:r w:rsidRPr="00FC0127">
              <w:rPr>
                <w:sz w:val="28"/>
                <w:szCs w:val="28"/>
              </w:rPr>
              <w:t>___201</w:t>
            </w:r>
            <w:r>
              <w:rPr>
                <w:sz w:val="28"/>
                <w:szCs w:val="28"/>
              </w:rPr>
              <w:t>1</w:t>
            </w:r>
            <w:r w:rsidRPr="00FC0127">
              <w:rPr>
                <w:sz w:val="28"/>
                <w:szCs w:val="28"/>
              </w:rPr>
              <w:t xml:space="preserve"> г.                                                                                                    </w:t>
            </w:r>
          </w:p>
          <w:p w:rsidR="003E41A9" w:rsidRPr="00FC0127" w:rsidRDefault="003E41A9" w:rsidP="003E41A9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FC0127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750EA">
              <w:rPr>
                <w:b w:val="0"/>
                <w:sz w:val="28"/>
                <w:szCs w:val="28"/>
                <w:u w:val="single"/>
              </w:rPr>
              <w:t xml:space="preserve">  </w:t>
            </w:r>
            <w:r w:rsidR="009B5CD5">
              <w:rPr>
                <w:b w:val="0"/>
                <w:sz w:val="28"/>
                <w:szCs w:val="28"/>
                <w:u w:val="single"/>
              </w:rPr>
              <w:t>699</w:t>
            </w:r>
            <w:r w:rsidRPr="00F750EA">
              <w:rPr>
                <w:b w:val="0"/>
                <w:sz w:val="28"/>
                <w:szCs w:val="28"/>
                <w:u w:val="single"/>
              </w:rPr>
              <w:t xml:space="preserve"> 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FC0127">
              <w:rPr>
                <w:b w:val="0"/>
                <w:sz w:val="28"/>
                <w:szCs w:val="28"/>
              </w:rPr>
              <w:t xml:space="preserve">- </w:t>
            </w:r>
            <w:proofErr w:type="gramStart"/>
            <w:r w:rsidRPr="00FC0127">
              <w:rPr>
                <w:b w:val="0"/>
                <w:sz w:val="28"/>
                <w:szCs w:val="28"/>
              </w:rPr>
              <w:t>П</w:t>
            </w:r>
            <w:proofErr w:type="gramEnd"/>
          </w:p>
          <w:p w:rsidR="003E41A9" w:rsidRDefault="003E41A9" w:rsidP="003E41A9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  <w:r w:rsidRPr="00FC0127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C0127">
              <w:rPr>
                <w:b w:val="0"/>
                <w:sz w:val="28"/>
                <w:szCs w:val="28"/>
              </w:rPr>
              <w:t>Фокино</w:t>
            </w:r>
          </w:p>
          <w:p w:rsidR="003E41A9" w:rsidRPr="00FC0127" w:rsidRDefault="003E41A9" w:rsidP="003E41A9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3E41A9" w:rsidRDefault="003E41A9" w:rsidP="003E41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41A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3E4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 порядка</w:t>
            </w:r>
            <w:r w:rsidRPr="003E41A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независимой</w:t>
            </w:r>
            <w:proofErr w:type="gramEnd"/>
          </w:p>
          <w:p w:rsidR="003E41A9" w:rsidRDefault="003E41A9" w:rsidP="003E41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оценки</w:t>
            </w:r>
            <w:r w:rsidRPr="003E4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соответствия качества фактически</w:t>
            </w:r>
          </w:p>
          <w:p w:rsidR="003E41A9" w:rsidRDefault="003E41A9" w:rsidP="003E41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предоставляемых</w:t>
            </w:r>
            <w:r w:rsidRPr="003E4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 услуг</w:t>
            </w:r>
          </w:p>
          <w:p w:rsidR="003E41A9" w:rsidRDefault="003E41A9" w:rsidP="003E41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утверждённым</w:t>
            </w:r>
            <w:r w:rsidRPr="003E4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требованиям к качеству</w:t>
            </w:r>
          </w:p>
          <w:p w:rsidR="003E41A9" w:rsidRPr="005F172F" w:rsidRDefault="003E41A9" w:rsidP="003E41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41A9" w:rsidRPr="005F172F" w:rsidRDefault="003E41A9" w:rsidP="003E41A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3E41A9" w:rsidRPr="0006334B" w:rsidRDefault="0006334B" w:rsidP="003E41A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334B">
              <w:rPr>
                <w:sz w:val="28"/>
                <w:szCs w:val="28"/>
              </w:rPr>
              <w:t xml:space="preserve"> целях осуществления оценки соответствия качества фактически предоставляемых услуг утвержденным требованиям к качеству</w:t>
            </w:r>
          </w:p>
          <w:p w:rsidR="0006334B" w:rsidRDefault="0006334B" w:rsidP="003E41A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3E41A9" w:rsidRDefault="003E41A9" w:rsidP="003E41A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F172F">
              <w:rPr>
                <w:sz w:val="28"/>
                <w:szCs w:val="28"/>
              </w:rPr>
              <w:t>ПОСТАНОВЛЯЮ:</w:t>
            </w:r>
          </w:p>
          <w:p w:rsidR="003E41A9" w:rsidRDefault="003E41A9" w:rsidP="003E41A9">
            <w:pPr>
              <w:jc w:val="both"/>
              <w:rPr>
                <w:sz w:val="28"/>
                <w:szCs w:val="28"/>
              </w:rPr>
            </w:pPr>
          </w:p>
          <w:p w:rsidR="003E41A9" w:rsidRPr="00D20A72" w:rsidRDefault="003E41A9" w:rsidP="003D65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D6585">
              <w:rPr>
                <w:sz w:val="28"/>
                <w:szCs w:val="28"/>
              </w:rPr>
              <w:t>Утвердить прилагаемый</w:t>
            </w:r>
            <w:r w:rsidRPr="00D20A72">
              <w:rPr>
                <w:sz w:val="28"/>
                <w:szCs w:val="28"/>
              </w:rPr>
              <w:t xml:space="preserve"> </w:t>
            </w:r>
            <w:r w:rsidR="003D6585" w:rsidRPr="003D6585">
              <w:rPr>
                <w:sz w:val="28"/>
                <w:szCs w:val="28"/>
              </w:rPr>
              <w:t xml:space="preserve">Порядок независимой оценки соответствия качества фактически предоставляемых </w:t>
            </w:r>
            <w:r w:rsidR="003D6585">
              <w:rPr>
                <w:sz w:val="28"/>
                <w:szCs w:val="28"/>
              </w:rPr>
              <w:t xml:space="preserve">муниципальных </w:t>
            </w:r>
            <w:r w:rsidR="003D6585" w:rsidRPr="003D6585">
              <w:rPr>
                <w:sz w:val="28"/>
                <w:szCs w:val="28"/>
              </w:rPr>
              <w:t>услуг утвержденным требованиям к качеству.</w:t>
            </w:r>
          </w:p>
          <w:p w:rsidR="003D6585" w:rsidRPr="005F172F" w:rsidRDefault="003E41A9" w:rsidP="00D478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D6585" w:rsidRPr="005F172F">
              <w:rPr>
                <w:sz w:val="28"/>
                <w:szCs w:val="28"/>
              </w:rPr>
              <w:t>Настоящее Постановление опубл</w:t>
            </w:r>
            <w:r w:rsidR="003D6585">
              <w:rPr>
                <w:sz w:val="28"/>
                <w:szCs w:val="28"/>
              </w:rPr>
              <w:t>иковать в муниципальной газете «</w:t>
            </w:r>
            <w:proofErr w:type="spellStart"/>
            <w:r w:rsidR="003D6585" w:rsidRPr="005F172F">
              <w:rPr>
                <w:sz w:val="28"/>
                <w:szCs w:val="28"/>
              </w:rPr>
              <w:t>Фокинский</w:t>
            </w:r>
            <w:proofErr w:type="spellEnd"/>
            <w:r w:rsidR="003D6585" w:rsidRPr="005F172F">
              <w:rPr>
                <w:sz w:val="28"/>
                <w:szCs w:val="28"/>
              </w:rPr>
              <w:t xml:space="preserve"> вестник».</w:t>
            </w:r>
          </w:p>
          <w:p w:rsidR="003D6585" w:rsidRPr="005F172F" w:rsidRDefault="003D6585" w:rsidP="00D478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72F">
              <w:rPr>
                <w:sz w:val="28"/>
                <w:szCs w:val="28"/>
              </w:rPr>
              <w:t>3. Контроль за исполнением настоящего постановления возложить на</w:t>
            </w:r>
            <w:r>
              <w:rPr>
                <w:sz w:val="28"/>
                <w:szCs w:val="28"/>
              </w:rPr>
              <w:t xml:space="preserve"> заместителя главы администрации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Фокино по социальным вопросам Гришину Н.С.</w:t>
            </w:r>
          </w:p>
          <w:p w:rsidR="003D6585" w:rsidRDefault="003D6585" w:rsidP="003E41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41A9" w:rsidRPr="00D20A72" w:rsidRDefault="003E41A9" w:rsidP="003E41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41A9" w:rsidRDefault="003E41A9" w:rsidP="003E41A9">
            <w:pPr>
              <w:rPr>
                <w:sz w:val="28"/>
                <w:szCs w:val="28"/>
              </w:rPr>
            </w:pPr>
          </w:p>
          <w:p w:rsidR="003E41A9" w:rsidRPr="001372F0" w:rsidRDefault="003E41A9" w:rsidP="003E41A9">
            <w:pPr>
              <w:rPr>
                <w:sz w:val="28"/>
                <w:szCs w:val="28"/>
              </w:rPr>
            </w:pPr>
            <w:r w:rsidRPr="001372F0">
              <w:rPr>
                <w:sz w:val="28"/>
                <w:szCs w:val="28"/>
              </w:rPr>
              <w:t xml:space="preserve">Глава администрации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1372F0">
              <w:rPr>
                <w:sz w:val="28"/>
                <w:szCs w:val="28"/>
              </w:rPr>
              <w:t xml:space="preserve">     </w:t>
            </w:r>
            <w:r w:rsidR="002B5330">
              <w:rPr>
                <w:sz w:val="28"/>
                <w:szCs w:val="28"/>
              </w:rPr>
              <w:t xml:space="preserve">    </w:t>
            </w:r>
            <w:r w:rsidRPr="001372F0">
              <w:rPr>
                <w:sz w:val="28"/>
                <w:szCs w:val="28"/>
              </w:rPr>
              <w:t xml:space="preserve">В.В. </w:t>
            </w:r>
            <w:proofErr w:type="spellStart"/>
            <w:r w:rsidRPr="001372F0">
              <w:rPr>
                <w:sz w:val="28"/>
                <w:szCs w:val="28"/>
              </w:rPr>
              <w:t>Гришутин</w:t>
            </w:r>
            <w:proofErr w:type="spellEnd"/>
          </w:p>
          <w:p w:rsidR="003E41A9" w:rsidRDefault="003E41A9" w:rsidP="00BD70E4"/>
          <w:p w:rsidR="003E41A9" w:rsidRDefault="003E41A9" w:rsidP="00BD70E4"/>
          <w:p w:rsidR="00BD70E4" w:rsidRPr="00BD70E4" w:rsidRDefault="00BD70E4" w:rsidP="003E41A9">
            <w:pPr>
              <w:ind w:right="1"/>
            </w:pPr>
            <w:r w:rsidRPr="00BD70E4">
              <w:t> </w:t>
            </w:r>
          </w:p>
        </w:tc>
      </w:tr>
    </w:tbl>
    <w:p w:rsidR="00BD70E4" w:rsidRPr="00BD70E4" w:rsidRDefault="00BD70E4" w:rsidP="00BD70E4">
      <w:pPr>
        <w:shd w:val="clear" w:color="auto" w:fill="FFFFFF"/>
        <w:jc w:val="both"/>
        <w:rPr>
          <w:sz w:val="20"/>
          <w:szCs w:val="20"/>
        </w:rPr>
      </w:pPr>
    </w:p>
    <w:p w:rsidR="002C7FA0" w:rsidRPr="002D5A6E" w:rsidRDefault="002C7FA0" w:rsidP="002C7F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Г.С. Симаков</w:t>
      </w:r>
    </w:p>
    <w:p w:rsidR="002C7FA0" w:rsidRPr="002D5A6E" w:rsidRDefault="002C7FA0" w:rsidP="002C7F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5A6E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70-53</w:t>
      </w:r>
    </w:p>
    <w:p w:rsidR="002C7FA0" w:rsidRPr="002D5A6E" w:rsidRDefault="002C7FA0" w:rsidP="002C7F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7FA0" w:rsidRPr="002D5A6E" w:rsidRDefault="002C7FA0" w:rsidP="002C7F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7FA0" w:rsidRPr="002D5A6E" w:rsidRDefault="002C7FA0" w:rsidP="002C7F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5A6E">
        <w:rPr>
          <w:rFonts w:ascii="Times New Roman" w:hAnsi="Times New Roman" w:cs="Times New Roman"/>
          <w:sz w:val="24"/>
          <w:szCs w:val="24"/>
        </w:rPr>
        <w:t>Юрист</w:t>
      </w:r>
    </w:p>
    <w:p w:rsidR="00BD70E4" w:rsidRDefault="00BE50B9" w:rsidP="00BE50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D70E4" w:rsidRDefault="00BD70E4" w:rsidP="00BE50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E50B9" w:rsidRPr="00D94BBB" w:rsidRDefault="00BD70E4" w:rsidP="00BE50B9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BE50B9">
        <w:rPr>
          <w:sz w:val="28"/>
          <w:szCs w:val="28"/>
        </w:rPr>
        <w:t xml:space="preserve"> </w:t>
      </w:r>
      <w:r w:rsidR="00D94BBB">
        <w:rPr>
          <w:sz w:val="28"/>
          <w:szCs w:val="28"/>
        </w:rPr>
        <w:t xml:space="preserve">             </w:t>
      </w:r>
      <w:r w:rsidR="00552749">
        <w:rPr>
          <w:sz w:val="28"/>
          <w:szCs w:val="28"/>
        </w:rPr>
        <w:t xml:space="preserve"> </w:t>
      </w:r>
      <w:r w:rsidR="00BE50B9" w:rsidRPr="00D94BBB">
        <w:t>Утвержден</w:t>
      </w:r>
    </w:p>
    <w:p w:rsidR="00BE50B9" w:rsidRPr="00D94BBB" w:rsidRDefault="00BE50B9" w:rsidP="00BE50B9">
      <w:pPr>
        <w:autoSpaceDE w:val="0"/>
        <w:autoSpaceDN w:val="0"/>
        <w:adjustRightInd w:val="0"/>
        <w:jc w:val="both"/>
      </w:pPr>
      <w:r w:rsidRPr="00D94BBB">
        <w:tab/>
      </w:r>
      <w:r w:rsidRPr="00D94BBB">
        <w:tab/>
      </w:r>
      <w:r w:rsidRPr="00D94BBB">
        <w:tab/>
      </w:r>
      <w:r w:rsidRPr="00D94BBB">
        <w:tab/>
      </w:r>
      <w:r w:rsidRPr="00D94BBB">
        <w:tab/>
      </w:r>
      <w:r w:rsidRPr="00D94BBB">
        <w:tab/>
      </w:r>
      <w:r w:rsidRPr="00D94BBB">
        <w:tab/>
      </w:r>
      <w:r w:rsidR="00D94BBB">
        <w:t xml:space="preserve">                 </w:t>
      </w:r>
      <w:r w:rsidRPr="00D94BBB">
        <w:t>постановлением администрации</w:t>
      </w:r>
    </w:p>
    <w:p w:rsidR="00BE50B9" w:rsidRPr="00D94BBB" w:rsidRDefault="00BE50B9" w:rsidP="00BE50B9">
      <w:pPr>
        <w:autoSpaceDE w:val="0"/>
        <w:autoSpaceDN w:val="0"/>
        <w:adjustRightInd w:val="0"/>
        <w:jc w:val="both"/>
      </w:pPr>
      <w:r w:rsidRPr="00D94BBB">
        <w:tab/>
      </w:r>
      <w:r w:rsidRPr="00D94BBB">
        <w:tab/>
      </w:r>
      <w:r w:rsidRPr="00D94BBB">
        <w:tab/>
      </w:r>
      <w:r w:rsidRPr="00D94BBB">
        <w:tab/>
      </w:r>
      <w:r w:rsidRPr="00D94BBB">
        <w:tab/>
      </w:r>
      <w:r w:rsidRPr="00D94BBB">
        <w:tab/>
      </w:r>
      <w:r w:rsidRPr="00D94BBB">
        <w:tab/>
      </w:r>
      <w:r w:rsidR="00D94BBB">
        <w:t xml:space="preserve">                 </w:t>
      </w:r>
      <w:r w:rsidR="00D94BBB" w:rsidRPr="00D94BBB">
        <w:t>г. Фокино</w:t>
      </w:r>
    </w:p>
    <w:p w:rsidR="00BE50B9" w:rsidRPr="00D94BBB" w:rsidRDefault="00BE50B9" w:rsidP="00BE50B9">
      <w:pPr>
        <w:autoSpaceDE w:val="0"/>
        <w:autoSpaceDN w:val="0"/>
        <w:adjustRightInd w:val="0"/>
        <w:jc w:val="both"/>
      </w:pPr>
      <w:r w:rsidRPr="00D94BBB">
        <w:tab/>
      </w:r>
      <w:r w:rsidRPr="00D94BBB">
        <w:tab/>
      </w:r>
      <w:r w:rsidRPr="00D94BBB">
        <w:tab/>
      </w:r>
      <w:r w:rsidRPr="00D94BBB">
        <w:tab/>
      </w:r>
      <w:r w:rsidRPr="00D94BBB">
        <w:tab/>
      </w:r>
      <w:r w:rsidRPr="00D94BBB">
        <w:tab/>
      </w:r>
      <w:r w:rsidRPr="00D94BBB">
        <w:tab/>
      </w:r>
      <w:r w:rsidR="00D94BBB">
        <w:t xml:space="preserve">                 </w:t>
      </w:r>
      <w:r w:rsidRPr="00D94BBB">
        <w:t xml:space="preserve">от </w:t>
      </w:r>
      <w:r w:rsidR="00D94BBB" w:rsidRPr="00D94BBB">
        <w:t>23 ноября</w:t>
      </w:r>
      <w:r w:rsidRPr="00D94BBB">
        <w:t xml:space="preserve"> 2011 г. № </w:t>
      </w:r>
    </w:p>
    <w:p w:rsidR="00BE50B9" w:rsidRDefault="00BE50B9" w:rsidP="00BE5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50B9" w:rsidRPr="002C1E8D" w:rsidRDefault="00BE50B9" w:rsidP="00BE5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50B9" w:rsidRPr="0004675A" w:rsidRDefault="00BE50B9" w:rsidP="00BE50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675A">
        <w:rPr>
          <w:sz w:val="28"/>
          <w:szCs w:val="28"/>
        </w:rPr>
        <w:t>ПОРЯДОК</w:t>
      </w:r>
      <w:r w:rsidRPr="0004675A">
        <w:rPr>
          <w:sz w:val="28"/>
          <w:szCs w:val="28"/>
        </w:rPr>
        <w:br/>
        <w:t>независимой оценки соответствия качества фактически предоставляемых</w:t>
      </w:r>
      <w:r>
        <w:rPr>
          <w:sz w:val="28"/>
          <w:szCs w:val="28"/>
        </w:rPr>
        <w:t xml:space="preserve"> </w:t>
      </w:r>
      <w:r w:rsidR="0015376F">
        <w:rPr>
          <w:sz w:val="28"/>
          <w:szCs w:val="28"/>
        </w:rPr>
        <w:t>муниципаль</w:t>
      </w:r>
      <w:r w:rsidRPr="0004675A">
        <w:rPr>
          <w:sz w:val="28"/>
          <w:szCs w:val="28"/>
        </w:rPr>
        <w:t>ных услуг утвержденным требованиям к качеству</w:t>
      </w:r>
    </w:p>
    <w:p w:rsidR="00BE50B9" w:rsidRDefault="00BE50B9" w:rsidP="00BE5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50B9" w:rsidRPr="0004675A" w:rsidRDefault="00BE50B9" w:rsidP="00BE5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50B9" w:rsidRPr="00FB16A5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E8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</w:t>
      </w:r>
      <w:r w:rsidRPr="00FB16A5">
        <w:rPr>
          <w:rFonts w:ascii="Times New Roman" w:hAnsi="Times New Roman" w:cs="Times New Roman"/>
          <w:sz w:val="28"/>
          <w:szCs w:val="28"/>
        </w:rPr>
        <w:t xml:space="preserve">независимой оценки соответствия качества фактически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Pr="00FB16A5">
        <w:rPr>
          <w:rFonts w:ascii="Times New Roman" w:hAnsi="Times New Roman" w:cs="Times New Roman"/>
          <w:sz w:val="28"/>
          <w:szCs w:val="28"/>
        </w:rPr>
        <w:t xml:space="preserve"> </w:t>
      </w:r>
      <w:r w:rsidR="00B020B4">
        <w:rPr>
          <w:rFonts w:ascii="Times New Roman" w:hAnsi="Times New Roman" w:cs="Times New Roman"/>
          <w:sz w:val="28"/>
          <w:szCs w:val="28"/>
        </w:rPr>
        <w:t>муниципаль</w:t>
      </w:r>
      <w:r w:rsidRPr="00FB16A5">
        <w:rPr>
          <w:rFonts w:ascii="Times New Roman" w:hAnsi="Times New Roman" w:cs="Times New Roman"/>
          <w:sz w:val="28"/>
          <w:szCs w:val="28"/>
        </w:rPr>
        <w:t>ных услуг утвержденным требованиям к качеству</w:t>
      </w:r>
      <w:r>
        <w:rPr>
          <w:rFonts w:ascii="Times New Roman" w:hAnsi="Times New Roman" w:cs="Times New Roman"/>
          <w:sz w:val="28"/>
          <w:szCs w:val="28"/>
        </w:rPr>
        <w:t xml:space="preserve"> (далее – независимая оценка качества предоставляемых </w:t>
      </w:r>
      <w:r w:rsidR="00B020B4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ных услуг).</w:t>
      </w:r>
    </w:p>
    <w:p w:rsidR="00BE50B9" w:rsidRPr="00FA5DA3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DA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B16A5">
        <w:rPr>
          <w:rFonts w:ascii="Times New Roman" w:hAnsi="Times New Roman" w:cs="Times New Roman"/>
          <w:sz w:val="28"/>
          <w:szCs w:val="28"/>
        </w:rPr>
        <w:t>езависим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B16A5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Pr="00FB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Pr="00FB16A5">
        <w:rPr>
          <w:rFonts w:ascii="Times New Roman" w:hAnsi="Times New Roman" w:cs="Times New Roman"/>
          <w:sz w:val="28"/>
          <w:szCs w:val="28"/>
        </w:rPr>
        <w:t xml:space="preserve"> </w:t>
      </w:r>
      <w:r w:rsidR="00B020B4">
        <w:rPr>
          <w:rFonts w:ascii="Times New Roman" w:hAnsi="Times New Roman" w:cs="Times New Roman"/>
          <w:sz w:val="28"/>
          <w:szCs w:val="28"/>
        </w:rPr>
        <w:t>муниципаль</w:t>
      </w:r>
      <w:r w:rsidRPr="00FB16A5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6A5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осуществляется независимыми организациями на конкурсной основе в соответствии с действующим законодательством.</w:t>
      </w:r>
    </w:p>
    <w:p w:rsidR="00BE50B9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E8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B16A5">
        <w:rPr>
          <w:rFonts w:ascii="Times New Roman" w:hAnsi="Times New Roman" w:cs="Times New Roman"/>
          <w:sz w:val="28"/>
          <w:szCs w:val="28"/>
        </w:rPr>
        <w:t>езависим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B16A5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Pr="00FB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Pr="00FB16A5">
        <w:rPr>
          <w:rFonts w:ascii="Times New Roman" w:hAnsi="Times New Roman" w:cs="Times New Roman"/>
          <w:sz w:val="28"/>
          <w:szCs w:val="28"/>
        </w:rPr>
        <w:t xml:space="preserve"> </w:t>
      </w:r>
      <w:r w:rsidR="00615077">
        <w:rPr>
          <w:rFonts w:ascii="Times New Roman" w:hAnsi="Times New Roman" w:cs="Times New Roman"/>
          <w:sz w:val="28"/>
          <w:szCs w:val="28"/>
        </w:rPr>
        <w:t>муниципаль</w:t>
      </w:r>
      <w:r w:rsidRPr="00FB16A5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6A5">
        <w:rPr>
          <w:rFonts w:ascii="Times New Roman" w:hAnsi="Times New Roman" w:cs="Times New Roman"/>
          <w:sz w:val="28"/>
          <w:szCs w:val="28"/>
        </w:rPr>
        <w:t>услуг</w:t>
      </w:r>
      <w:r w:rsidRPr="002C1E8D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один раз в год </w:t>
      </w:r>
      <w:r w:rsidR="00C31275">
        <w:rPr>
          <w:rFonts w:ascii="Times New Roman" w:hAnsi="Times New Roman" w:cs="Times New Roman"/>
          <w:sz w:val="28"/>
          <w:szCs w:val="28"/>
        </w:rPr>
        <w:t xml:space="preserve">при проведении работы </w:t>
      </w:r>
      <w:r w:rsidRPr="00FB16A5">
        <w:rPr>
          <w:rFonts w:ascii="Times New Roman" w:hAnsi="Times New Roman" w:cs="Times New Roman"/>
          <w:sz w:val="28"/>
          <w:szCs w:val="28"/>
        </w:rPr>
        <w:t xml:space="preserve">по формированию проекта бюджета </w:t>
      </w:r>
      <w:r w:rsidR="009C1BB4">
        <w:rPr>
          <w:rFonts w:ascii="Times New Roman" w:hAnsi="Times New Roman" w:cs="Times New Roman"/>
          <w:sz w:val="28"/>
          <w:szCs w:val="28"/>
        </w:rPr>
        <w:t>городск</w:t>
      </w:r>
      <w:r w:rsidR="009C1BB4" w:rsidRPr="00FB16A5">
        <w:rPr>
          <w:rFonts w:ascii="Times New Roman" w:hAnsi="Times New Roman" w:cs="Times New Roman"/>
          <w:sz w:val="28"/>
          <w:szCs w:val="28"/>
        </w:rPr>
        <w:t xml:space="preserve">ого </w:t>
      </w:r>
      <w:r w:rsidR="009C1BB4">
        <w:rPr>
          <w:rFonts w:ascii="Times New Roman" w:hAnsi="Times New Roman" w:cs="Times New Roman"/>
          <w:sz w:val="28"/>
          <w:szCs w:val="28"/>
        </w:rPr>
        <w:t xml:space="preserve">округа «город Фокино» </w:t>
      </w:r>
      <w:r w:rsidRPr="00FB16A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2C1E8D">
        <w:rPr>
          <w:rFonts w:ascii="Times New Roman" w:hAnsi="Times New Roman" w:cs="Times New Roman"/>
          <w:sz w:val="28"/>
          <w:szCs w:val="28"/>
        </w:rPr>
        <w:t>.</w:t>
      </w:r>
    </w:p>
    <w:p w:rsidR="00BE50B9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Независимая оценка качества предоставляемых </w:t>
      </w:r>
      <w:r w:rsidR="00EC1F87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ных услуг осуществляется по следующим направлениям:</w:t>
      </w:r>
    </w:p>
    <w:p w:rsidR="00BE50B9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соответствия качества предоставляемых </w:t>
      </w:r>
      <w:r w:rsidR="009A208C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ных услуг стандартам каче</w:t>
      </w:r>
      <w:r w:rsidR="00EB7BA0">
        <w:rPr>
          <w:rFonts w:ascii="Times New Roman" w:hAnsi="Times New Roman" w:cs="Times New Roman"/>
          <w:sz w:val="28"/>
          <w:szCs w:val="28"/>
        </w:rPr>
        <w:t>ства, утвержденным постановления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B7B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9A20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A208C">
        <w:rPr>
          <w:rFonts w:ascii="Times New Roman" w:hAnsi="Times New Roman" w:cs="Times New Roman"/>
          <w:sz w:val="28"/>
          <w:szCs w:val="28"/>
        </w:rPr>
        <w:t>. Фокино</w:t>
      </w:r>
      <w:r w:rsidR="00EB7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актами;</w:t>
      </w:r>
    </w:p>
    <w:p w:rsidR="00BE50B9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соответствия качества предоставляемых </w:t>
      </w:r>
      <w:r w:rsidR="00CD43EE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 показателям качества, утвержденным в составе </w:t>
      </w:r>
      <w:r w:rsidR="00EB7BA0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заданий на оказание </w:t>
      </w:r>
      <w:r w:rsidR="00EB7BA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услуг;</w:t>
      </w:r>
    </w:p>
    <w:p w:rsidR="00BE50B9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соответствия сроков, методов, процедур и результатов оказания </w:t>
      </w:r>
      <w:r w:rsidR="00EB7BA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утвержденным административным регламентам предоставления </w:t>
      </w:r>
      <w:r w:rsidR="00EB7BA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услуг.</w:t>
      </w:r>
      <w:r w:rsidR="00EB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0B9" w:rsidRPr="00004113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Независимая оценка качества предоставляемых </w:t>
      </w:r>
      <w:r w:rsidR="000F63A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осуществляется по следующим </w:t>
      </w:r>
      <w:r w:rsidRPr="00004113">
        <w:rPr>
          <w:rFonts w:ascii="Times New Roman" w:hAnsi="Times New Roman" w:cs="Times New Roman"/>
          <w:sz w:val="28"/>
          <w:szCs w:val="28"/>
        </w:rPr>
        <w:t>параметрам:</w:t>
      </w:r>
      <w:r w:rsidR="000F6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0B9" w:rsidRPr="00004113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113">
        <w:rPr>
          <w:rFonts w:ascii="Times New Roman" w:hAnsi="Times New Roman" w:cs="Times New Roman"/>
          <w:sz w:val="28"/>
          <w:szCs w:val="28"/>
        </w:rPr>
        <w:t>условия обслуживания (удобство, вежливость</w:t>
      </w:r>
      <w:r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Pr="00004113">
        <w:rPr>
          <w:rFonts w:ascii="Times New Roman" w:hAnsi="Times New Roman" w:cs="Times New Roman"/>
          <w:sz w:val="28"/>
          <w:szCs w:val="28"/>
        </w:rPr>
        <w:t>,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11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F63AF">
        <w:rPr>
          <w:rFonts w:ascii="Times New Roman" w:hAnsi="Times New Roman" w:cs="Times New Roman"/>
          <w:sz w:val="28"/>
          <w:szCs w:val="28"/>
        </w:rPr>
        <w:t>муниципальной</w:t>
      </w:r>
      <w:r w:rsidR="000F63AF" w:rsidRPr="00004113">
        <w:rPr>
          <w:rFonts w:ascii="Times New Roman" w:hAnsi="Times New Roman" w:cs="Times New Roman"/>
          <w:sz w:val="28"/>
          <w:szCs w:val="28"/>
        </w:rPr>
        <w:t xml:space="preserve"> </w:t>
      </w:r>
      <w:r w:rsidRPr="00004113">
        <w:rPr>
          <w:rFonts w:ascii="Times New Roman" w:hAnsi="Times New Roman" w:cs="Times New Roman"/>
          <w:sz w:val="28"/>
          <w:szCs w:val="28"/>
        </w:rPr>
        <w:t>услуги и т.п.);</w:t>
      </w:r>
    </w:p>
    <w:p w:rsidR="00BE50B9" w:rsidRPr="00004113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113">
        <w:rPr>
          <w:rFonts w:ascii="Times New Roman" w:hAnsi="Times New Roman" w:cs="Times New Roman"/>
          <w:sz w:val="28"/>
          <w:szCs w:val="28"/>
        </w:rPr>
        <w:t>соблюдение нормативов потребления материально-технических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113">
        <w:rPr>
          <w:rFonts w:ascii="Times New Roman" w:hAnsi="Times New Roman" w:cs="Times New Roman"/>
          <w:sz w:val="28"/>
          <w:szCs w:val="28"/>
        </w:rPr>
        <w:t xml:space="preserve">ресурсов при предоставлении </w:t>
      </w:r>
      <w:r w:rsidR="00105184">
        <w:rPr>
          <w:rFonts w:ascii="Times New Roman" w:hAnsi="Times New Roman" w:cs="Times New Roman"/>
          <w:sz w:val="28"/>
          <w:szCs w:val="28"/>
        </w:rPr>
        <w:t>муниципальных</w:t>
      </w:r>
      <w:r w:rsidR="00105184" w:rsidRPr="00004113">
        <w:rPr>
          <w:rFonts w:ascii="Times New Roman" w:hAnsi="Times New Roman" w:cs="Times New Roman"/>
          <w:sz w:val="28"/>
          <w:szCs w:val="28"/>
        </w:rPr>
        <w:t xml:space="preserve"> </w:t>
      </w:r>
      <w:r w:rsidRPr="00004113">
        <w:rPr>
          <w:rFonts w:ascii="Times New Roman" w:hAnsi="Times New Roman" w:cs="Times New Roman"/>
          <w:sz w:val="28"/>
          <w:szCs w:val="28"/>
        </w:rPr>
        <w:t>услуг (наличие необходимого оборудования, нормы расходных материалов и т.п.);</w:t>
      </w:r>
    </w:p>
    <w:p w:rsidR="00BE50B9" w:rsidRPr="00004113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113"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норм;</w:t>
      </w:r>
    </w:p>
    <w:p w:rsidR="00BE50B9" w:rsidRPr="00004113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113">
        <w:rPr>
          <w:rFonts w:ascii="Times New Roman" w:hAnsi="Times New Roman" w:cs="Times New Roman"/>
          <w:sz w:val="28"/>
          <w:szCs w:val="28"/>
        </w:rPr>
        <w:t>полнота выполнения процедур,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184">
        <w:rPr>
          <w:rFonts w:ascii="Times New Roman" w:hAnsi="Times New Roman" w:cs="Times New Roman"/>
          <w:sz w:val="28"/>
          <w:szCs w:val="28"/>
        </w:rPr>
        <w:t>муниципальных</w:t>
      </w:r>
      <w:r w:rsidR="00105184" w:rsidRPr="00004113">
        <w:rPr>
          <w:rFonts w:ascii="Times New Roman" w:hAnsi="Times New Roman" w:cs="Times New Roman"/>
          <w:sz w:val="28"/>
          <w:szCs w:val="28"/>
        </w:rPr>
        <w:t xml:space="preserve"> </w:t>
      </w:r>
      <w:r w:rsidRPr="00004113">
        <w:rPr>
          <w:rFonts w:ascii="Times New Roman" w:hAnsi="Times New Roman" w:cs="Times New Roman"/>
          <w:sz w:val="28"/>
          <w:szCs w:val="28"/>
        </w:rPr>
        <w:t>услуг;</w:t>
      </w:r>
    </w:p>
    <w:p w:rsidR="00BE50B9" w:rsidRPr="00004113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113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персоналу, оказывающему </w:t>
      </w:r>
      <w:r w:rsidR="00105184">
        <w:rPr>
          <w:rFonts w:ascii="Times New Roman" w:hAnsi="Times New Roman" w:cs="Times New Roman"/>
          <w:sz w:val="28"/>
          <w:szCs w:val="28"/>
        </w:rPr>
        <w:t>муниципальную</w:t>
      </w:r>
      <w:r w:rsidR="00105184" w:rsidRPr="00004113">
        <w:rPr>
          <w:rFonts w:ascii="Times New Roman" w:hAnsi="Times New Roman" w:cs="Times New Roman"/>
          <w:sz w:val="28"/>
          <w:szCs w:val="28"/>
        </w:rPr>
        <w:t xml:space="preserve"> </w:t>
      </w:r>
      <w:r w:rsidRPr="00004113">
        <w:rPr>
          <w:rFonts w:ascii="Times New Roman" w:hAnsi="Times New Roman" w:cs="Times New Roman"/>
          <w:sz w:val="28"/>
          <w:szCs w:val="28"/>
        </w:rPr>
        <w:t>услугу;</w:t>
      </w:r>
    </w:p>
    <w:p w:rsidR="00BE50B9" w:rsidRPr="00004113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04113">
        <w:rPr>
          <w:rFonts w:ascii="Times New Roman" w:hAnsi="Times New Roman" w:cs="Times New Roman"/>
          <w:sz w:val="28"/>
          <w:szCs w:val="28"/>
        </w:rPr>
        <w:t xml:space="preserve">иные требования, предусмотренные стандартами качества </w:t>
      </w:r>
      <w:r>
        <w:rPr>
          <w:rFonts w:ascii="Times New Roman" w:hAnsi="Times New Roman" w:cs="Times New Roman"/>
          <w:sz w:val="28"/>
          <w:szCs w:val="28"/>
        </w:rPr>
        <w:t>и иными нормативными правовыми актами</w:t>
      </w:r>
      <w:r w:rsidRPr="00004113">
        <w:rPr>
          <w:rFonts w:ascii="Times New Roman" w:hAnsi="Times New Roman" w:cs="Times New Roman"/>
          <w:sz w:val="28"/>
          <w:szCs w:val="28"/>
        </w:rPr>
        <w:t>.</w:t>
      </w:r>
    </w:p>
    <w:p w:rsidR="00BE50B9" w:rsidRPr="00CF556D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независимой оценки качества предоставляемых </w:t>
      </w:r>
      <w:r w:rsidR="00D9150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могут быть использованы материалы изучения мнения населения о качестве оказываемых </w:t>
      </w:r>
      <w:r w:rsidR="00D9150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проведенного в соответствии с утвержденным администрацией </w:t>
      </w:r>
      <w:r w:rsidR="009D447B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порядком, а также материалы </w:t>
      </w:r>
      <w:r w:rsidRPr="00CF556D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556D">
        <w:rPr>
          <w:rFonts w:ascii="Times New Roman" w:hAnsi="Times New Roman" w:cs="Times New Roman"/>
          <w:sz w:val="28"/>
          <w:szCs w:val="28"/>
        </w:rPr>
        <w:t xml:space="preserve"> обращений граждан,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56D">
        <w:rPr>
          <w:rFonts w:ascii="Times New Roman" w:hAnsi="Times New Roman" w:cs="Times New Roman"/>
          <w:sz w:val="28"/>
          <w:szCs w:val="28"/>
        </w:rPr>
        <w:t>поступать в</w:t>
      </w:r>
      <w:r>
        <w:rPr>
          <w:rFonts w:ascii="Times New Roman" w:hAnsi="Times New Roman" w:cs="Times New Roman"/>
          <w:sz w:val="28"/>
          <w:szCs w:val="28"/>
        </w:rPr>
        <w:t xml:space="preserve"> устной, письменной или электронной формах.</w:t>
      </w:r>
      <w:proofErr w:type="gramEnd"/>
    </w:p>
    <w:p w:rsidR="00BE50B9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556D">
        <w:rPr>
          <w:rFonts w:ascii="Times New Roman" w:hAnsi="Times New Roman" w:cs="Times New Roman"/>
          <w:sz w:val="28"/>
          <w:szCs w:val="28"/>
        </w:rPr>
        <w:t>В качестве дополнительных источников информации может использоваться ведомственная статистика и отчетность, данные сети Интернет, средств массовой информации.</w:t>
      </w:r>
    </w:p>
    <w:p w:rsidR="00BE50B9" w:rsidRPr="00BC5792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BC57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предоставляемых </w:t>
      </w:r>
      <w:r w:rsidR="00D9150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BC5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BC5792">
        <w:rPr>
          <w:rFonts w:ascii="Times New Roman" w:hAnsi="Times New Roman" w:cs="Times New Roman"/>
          <w:sz w:val="28"/>
          <w:szCs w:val="28"/>
        </w:rPr>
        <w:t xml:space="preserve"> по месту фактического предоставления </w:t>
      </w:r>
      <w:r w:rsidR="009833C3">
        <w:rPr>
          <w:rFonts w:ascii="Times New Roman" w:hAnsi="Times New Roman" w:cs="Times New Roman"/>
          <w:sz w:val="28"/>
          <w:szCs w:val="28"/>
        </w:rPr>
        <w:t>муниципаль</w:t>
      </w:r>
      <w:r w:rsidRPr="00BC5792">
        <w:rPr>
          <w:rFonts w:ascii="Times New Roman" w:hAnsi="Times New Roman" w:cs="Times New Roman"/>
          <w:sz w:val="28"/>
          <w:szCs w:val="28"/>
        </w:rPr>
        <w:t>ных услуг.</w:t>
      </w:r>
    </w:p>
    <w:p w:rsidR="00BE50B9" w:rsidRPr="00BC5792" w:rsidRDefault="00BE50B9" w:rsidP="00BE50B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BC5792">
        <w:rPr>
          <w:sz w:val="28"/>
          <w:szCs w:val="28"/>
        </w:rPr>
        <w:t>. Продолжительность мероприяти</w:t>
      </w:r>
      <w:r>
        <w:rPr>
          <w:sz w:val="28"/>
          <w:szCs w:val="28"/>
        </w:rPr>
        <w:t xml:space="preserve">й по независимой оценке качества предоставляемых </w:t>
      </w:r>
      <w:r w:rsidR="00D9150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</w:t>
      </w:r>
      <w:r w:rsidRPr="00BC5792">
        <w:rPr>
          <w:sz w:val="28"/>
          <w:szCs w:val="28"/>
        </w:rPr>
        <w:t xml:space="preserve"> должна быть достаточной для</w:t>
      </w:r>
      <w:r>
        <w:rPr>
          <w:sz w:val="28"/>
          <w:szCs w:val="28"/>
        </w:rPr>
        <w:t xml:space="preserve"> оценки соответствия </w:t>
      </w:r>
      <w:r w:rsidRPr="00BC5792">
        <w:rPr>
          <w:sz w:val="28"/>
          <w:szCs w:val="28"/>
        </w:rPr>
        <w:t>качества фактически</w:t>
      </w:r>
      <w:r>
        <w:rPr>
          <w:sz w:val="28"/>
          <w:szCs w:val="28"/>
        </w:rPr>
        <w:t xml:space="preserve"> предоставляемых</w:t>
      </w:r>
      <w:r w:rsidRPr="00BC5792">
        <w:rPr>
          <w:sz w:val="28"/>
          <w:szCs w:val="28"/>
        </w:rPr>
        <w:t xml:space="preserve"> </w:t>
      </w:r>
      <w:r w:rsidR="00D91506">
        <w:rPr>
          <w:sz w:val="28"/>
          <w:szCs w:val="28"/>
        </w:rPr>
        <w:t>муниципальных</w:t>
      </w:r>
      <w:r w:rsidR="00D91506" w:rsidRPr="00BC5792">
        <w:rPr>
          <w:sz w:val="28"/>
          <w:szCs w:val="28"/>
        </w:rPr>
        <w:t xml:space="preserve"> </w:t>
      </w:r>
      <w:r w:rsidRPr="00BC579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BC5792">
        <w:rPr>
          <w:sz w:val="28"/>
          <w:szCs w:val="28"/>
        </w:rPr>
        <w:t>утвержденным требованиям к качеству</w:t>
      </w:r>
      <w:r>
        <w:rPr>
          <w:sz w:val="28"/>
          <w:szCs w:val="28"/>
        </w:rPr>
        <w:t xml:space="preserve">, но </w:t>
      </w:r>
      <w:r w:rsidRPr="00BC5792">
        <w:rPr>
          <w:sz w:val="28"/>
          <w:szCs w:val="28"/>
        </w:rPr>
        <w:t>не должна превышать</w:t>
      </w:r>
      <w:r>
        <w:rPr>
          <w:sz w:val="28"/>
          <w:szCs w:val="28"/>
        </w:rPr>
        <w:t xml:space="preserve"> </w:t>
      </w:r>
      <w:r w:rsidRPr="00BC5792">
        <w:rPr>
          <w:sz w:val="28"/>
          <w:szCs w:val="28"/>
        </w:rPr>
        <w:t>десяти календарных дней. В исключительных случаях, связанных с необходимостью проведения специальных исследований, экспертиз со значительным объемом мероприя</w:t>
      </w:r>
      <w:r>
        <w:rPr>
          <w:sz w:val="28"/>
          <w:szCs w:val="28"/>
        </w:rPr>
        <w:t xml:space="preserve">тий, </w:t>
      </w:r>
      <w:r w:rsidRPr="00BC5792">
        <w:rPr>
          <w:sz w:val="28"/>
          <w:szCs w:val="28"/>
        </w:rPr>
        <w:t xml:space="preserve">срок проведения </w:t>
      </w:r>
      <w:r>
        <w:rPr>
          <w:sz w:val="28"/>
          <w:szCs w:val="28"/>
        </w:rPr>
        <w:t xml:space="preserve">независимой оценки качества предоставляемых </w:t>
      </w:r>
      <w:r w:rsidR="00D9150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</w:t>
      </w:r>
      <w:r w:rsidRPr="00BC5792">
        <w:rPr>
          <w:sz w:val="28"/>
          <w:szCs w:val="28"/>
        </w:rPr>
        <w:t xml:space="preserve"> может быть продлен, но не более чем на двадцать календарных дней.</w:t>
      </w:r>
    </w:p>
    <w:p w:rsidR="00BE50B9" w:rsidRPr="00BC5792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BC5792">
        <w:rPr>
          <w:sz w:val="28"/>
          <w:szCs w:val="28"/>
        </w:rPr>
        <w:t xml:space="preserve">. О проведении </w:t>
      </w:r>
      <w:r>
        <w:rPr>
          <w:sz w:val="28"/>
          <w:szCs w:val="28"/>
        </w:rPr>
        <w:t xml:space="preserve">независимой оценки качества предоставляемых </w:t>
      </w:r>
      <w:r w:rsidR="00D9150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 учреждение, осуществляющее оказание государственной услуги, извещается в срок не позднее 7 дней до начала соответствующих мероприятий.</w:t>
      </w:r>
    </w:p>
    <w:p w:rsidR="00BE50B9" w:rsidRPr="00BC5792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BC57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Независимая оценка качества предоставляемых </w:t>
      </w:r>
      <w:r w:rsidR="00D9150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</w:t>
      </w:r>
      <w:r w:rsidRPr="00BC5792">
        <w:rPr>
          <w:sz w:val="28"/>
          <w:szCs w:val="28"/>
        </w:rPr>
        <w:t xml:space="preserve"> может проводиться без предварительного уведомления учреждения</w:t>
      </w:r>
      <w:r>
        <w:rPr>
          <w:sz w:val="28"/>
          <w:szCs w:val="28"/>
        </w:rPr>
        <w:t>,</w:t>
      </w:r>
      <w:r w:rsidRPr="00C94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осуществляющего оказание </w:t>
      </w:r>
      <w:r w:rsidR="00D9150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услуг.</w:t>
      </w:r>
    </w:p>
    <w:p w:rsidR="00BE50B9" w:rsidRPr="00BC5792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Pr="00BC5792">
        <w:rPr>
          <w:sz w:val="28"/>
          <w:szCs w:val="28"/>
        </w:rPr>
        <w:t xml:space="preserve">. В период проведения </w:t>
      </w:r>
      <w:r>
        <w:rPr>
          <w:sz w:val="28"/>
          <w:szCs w:val="28"/>
        </w:rPr>
        <w:t xml:space="preserve">независимой оценки качества предоставляемых </w:t>
      </w:r>
      <w:r w:rsidR="00D9150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 представители организации, осуществляющей н</w:t>
      </w:r>
      <w:r w:rsidRPr="00FB16A5">
        <w:rPr>
          <w:sz w:val="28"/>
          <w:szCs w:val="28"/>
        </w:rPr>
        <w:t>езависим</w:t>
      </w:r>
      <w:r>
        <w:rPr>
          <w:sz w:val="28"/>
          <w:szCs w:val="28"/>
        </w:rPr>
        <w:t>ую</w:t>
      </w:r>
      <w:r w:rsidRPr="00FB16A5">
        <w:rPr>
          <w:sz w:val="28"/>
          <w:szCs w:val="28"/>
        </w:rPr>
        <w:t xml:space="preserve"> оценк</w:t>
      </w:r>
      <w:r>
        <w:rPr>
          <w:sz w:val="28"/>
          <w:szCs w:val="28"/>
        </w:rPr>
        <w:t>у</w:t>
      </w:r>
      <w:r w:rsidRPr="00FB16A5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Pr="00FB16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 w:rsidRPr="00FB16A5">
        <w:rPr>
          <w:sz w:val="28"/>
          <w:szCs w:val="28"/>
        </w:rPr>
        <w:t xml:space="preserve"> государственных услуг</w:t>
      </w:r>
      <w:r>
        <w:rPr>
          <w:sz w:val="28"/>
          <w:szCs w:val="28"/>
        </w:rPr>
        <w:t xml:space="preserve">, </w:t>
      </w:r>
      <w:r w:rsidRPr="00BC5792">
        <w:rPr>
          <w:sz w:val="28"/>
          <w:szCs w:val="28"/>
        </w:rPr>
        <w:t>вправе:</w:t>
      </w:r>
    </w:p>
    <w:p w:rsidR="00BE50B9" w:rsidRPr="00BC5792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BC5792">
        <w:rPr>
          <w:sz w:val="28"/>
          <w:szCs w:val="28"/>
        </w:rPr>
        <w:t>посещать территорию и помещения учреждения;</w:t>
      </w:r>
    </w:p>
    <w:p w:rsidR="00BE50B9" w:rsidRPr="00BC5792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получать</w:t>
      </w:r>
      <w:r w:rsidRPr="00BC5792">
        <w:rPr>
          <w:sz w:val="28"/>
          <w:szCs w:val="28"/>
        </w:rPr>
        <w:t xml:space="preserve"> от руководителя</w:t>
      </w:r>
      <w:r>
        <w:rPr>
          <w:sz w:val="28"/>
          <w:szCs w:val="28"/>
        </w:rPr>
        <w:t xml:space="preserve"> и работников</w:t>
      </w:r>
      <w:r w:rsidRPr="00BC5792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копии документов, </w:t>
      </w:r>
      <w:r w:rsidRPr="00BC5792">
        <w:rPr>
          <w:sz w:val="28"/>
          <w:szCs w:val="28"/>
        </w:rPr>
        <w:t>относящи</w:t>
      </w:r>
      <w:r>
        <w:rPr>
          <w:sz w:val="28"/>
          <w:szCs w:val="28"/>
        </w:rPr>
        <w:t>хся</w:t>
      </w:r>
      <w:r w:rsidRPr="00BC5792">
        <w:rPr>
          <w:sz w:val="28"/>
          <w:szCs w:val="28"/>
        </w:rPr>
        <w:t xml:space="preserve"> к предмету </w:t>
      </w:r>
      <w:r>
        <w:rPr>
          <w:sz w:val="28"/>
          <w:szCs w:val="28"/>
        </w:rPr>
        <w:t>проводимых</w:t>
      </w:r>
      <w:r w:rsidRPr="00BC579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й, </w:t>
      </w:r>
      <w:r w:rsidRPr="00BC5792">
        <w:rPr>
          <w:sz w:val="28"/>
          <w:szCs w:val="28"/>
        </w:rPr>
        <w:t>в том числе справки,</w:t>
      </w:r>
      <w:r>
        <w:rPr>
          <w:sz w:val="28"/>
          <w:szCs w:val="28"/>
        </w:rPr>
        <w:t xml:space="preserve"> </w:t>
      </w:r>
      <w:r w:rsidRPr="00BC5792">
        <w:rPr>
          <w:sz w:val="28"/>
          <w:szCs w:val="28"/>
        </w:rPr>
        <w:t>составленные на основании имеющихся документов, устные</w:t>
      </w:r>
      <w:r>
        <w:rPr>
          <w:sz w:val="28"/>
          <w:szCs w:val="28"/>
        </w:rPr>
        <w:t xml:space="preserve"> и</w:t>
      </w:r>
      <w:r w:rsidRPr="00BC5792">
        <w:rPr>
          <w:sz w:val="28"/>
          <w:szCs w:val="28"/>
        </w:rPr>
        <w:t xml:space="preserve"> письменные </w:t>
      </w:r>
      <w:r>
        <w:rPr>
          <w:sz w:val="28"/>
          <w:szCs w:val="28"/>
        </w:rPr>
        <w:t>разъяснения.</w:t>
      </w:r>
    </w:p>
    <w:p w:rsidR="00BE50B9" w:rsidRPr="00BC5792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Pr="00BC5792">
        <w:rPr>
          <w:sz w:val="28"/>
          <w:szCs w:val="28"/>
        </w:rPr>
        <w:t xml:space="preserve">. В случае отказа руководителя учреждения представлять необходимые для проведения </w:t>
      </w:r>
      <w:r>
        <w:rPr>
          <w:sz w:val="28"/>
          <w:szCs w:val="28"/>
        </w:rPr>
        <w:t xml:space="preserve">независимой оценки качества предоставляемых </w:t>
      </w:r>
      <w:r w:rsidR="00D9150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</w:t>
      </w:r>
      <w:r w:rsidRPr="00BC5792">
        <w:rPr>
          <w:sz w:val="28"/>
          <w:szCs w:val="28"/>
        </w:rPr>
        <w:t xml:space="preserve"> документы либо установления им других препятствий</w:t>
      </w:r>
      <w:r>
        <w:rPr>
          <w:sz w:val="28"/>
          <w:szCs w:val="28"/>
        </w:rPr>
        <w:t xml:space="preserve"> представитель организации, осуществляющей н</w:t>
      </w:r>
      <w:r w:rsidRPr="00FB16A5">
        <w:rPr>
          <w:sz w:val="28"/>
          <w:szCs w:val="28"/>
        </w:rPr>
        <w:t>езависим</w:t>
      </w:r>
      <w:r>
        <w:rPr>
          <w:sz w:val="28"/>
          <w:szCs w:val="28"/>
        </w:rPr>
        <w:t>ую</w:t>
      </w:r>
      <w:r w:rsidRPr="00FB16A5">
        <w:rPr>
          <w:sz w:val="28"/>
          <w:szCs w:val="28"/>
        </w:rPr>
        <w:t xml:space="preserve"> оценк</w:t>
      </w:r>
      <w:r>
        <w:rPr>
          <w:sz w:val="28"/>
          <w:szCs w:val="28"/>
        </w:rPr>
        <w:t>у</w:t>
      </w:r>
      <w:r w:rsidRPr="00FB16A5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Pr="00FB16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 w:rsidRPr="00FB16A5">
        <w:rPr>
          <w:sz w:val="28"/>
          <w:szCs w:val="28"/>
        </w:rPr>
        <w:t xml:space="preserve"> </w:t>
      </w:r>
      <w:r w:rsidR="00D91506">
        <w:rPr>
          <w:sz w:val="28"/>
          <w:szCs w:val="28"/>
        </w:rPr>
        <w:t>муниципальных</w:t>
      </w:r>
      <w:r w:rsidR="00D91506" w:rsidRPr="00FB16A5">
        <w:rPr>
          <w:sz w:val="28"/>
          <w:szCs w:val="28"/>
        </w:rPr>
        <w:t xml:space="preserve"> </w:t>
      </w:r>
      <w:r w:rsidRPr="00FB16A5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Pr="00BC5792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Pr="00BC5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уведомить об этом орган </w:t>
      </w:r>
      <w:r>
        <w:rPr>
          <w:sz w:val="28"/>
          <w:szCs w:val="28"/>
        </w:rPr>
        <w:lastRenderedPageBreak/>
        <w:t>исполнительной власти, осуществляющий функции и полномочия учредителя учреждения</w:t>
      </w:r>
      <w:r w:rsidRPr="00BC5792">
        <w:rPr>
          <w:sz w:val="28"/>
          <w:szCs w:val="28"/>
        </w:rPr>
        <w:t>.</w:t>
      </w:r>
    </w:p>
    <w:p w:rsidR="00BE50B9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Pr="00BC57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Независимая оценка качества предоставляемых </w:t>
      </w:r>
      <w:r w:rsidR="00D9150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</w:t>
      </w:r>
      <w:r w:rsidRPr="00BC579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BC5792">
        <w:rPr>
          <w:sz w:val="28"/>
          <w:szCs w:val="28"/>
        </w:rPr>
        <w:t xml:space="preserve"> по следующей форме</w:t>
      </w:r>
      <w:r>
        <w:rPr>
          <w:sz w:val="28"/>
          <w:szCs w:val="28"/>
        </w:rPr>
        <w:t>:</w:t>
      </w:r>
    </w:p>
    <w:p w:rsidR="00BE50B9" w:rsidRPr="00BC5792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373"/>
        <w:gridCol w:w="2373"/>
        <w:gridCol w:w="2374"/>
        <w:gridCol w:w="2374"/>
      </w:tblGrid>
      <w:tr w:rsidR="00BE50B9" w:rsidRPr="00BC5792" w:rsidTr="00F54CCC">
        <w:trPr>
          <w:cantSplit/>
          <w:trHeight w:val="96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792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="00D91506">
              <w:rPr>
                <w:sz w:val="28"/>
                <w:szCs w:val="28"/>
              </w:rPr>
              <w:t>муниципальной</w:t>
            </w:r>
            <w:r w:rsidRPr="00BC5792">
              <w:rPr>
                <w:sz w:val="28"/>
                <w:szCs w:val="28"/>
              </w:rPr>
              <w:br/>
              <w:t>услуги</w:t>
            </w:r>
          </w:p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792">
              <w:rPr>
                <w:sz w:val="28"/>
                <w:szCs w:val="28"/>
              </w:rPr>
              <w:t>Показатель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C5792">
              <w:rPr>
                <w:sz w:val="28"/>
                <w:szCs w:val="28"/>
              </w:rPr>
              <w:t>ачества</w:t>
            </w:r>
            <w:r>
              <w:rPr>
                <w:sz w:val="28"/>
                <w:szCs w:val="28"/>
              </w:rPr>
              <w:t xml:space="preserve"> </w:t>
            </w:r>
            <w:r w:rsidR="00403672">
              <w:rPr>
                <w:sz w:val="28"/>
                <w:szCs w:val="28"/>
              </w:rPr>
              <w:t>муниципальной</w:t>
            </w:r>
            <w:r w:rsidR="00403672" w:rsidRPr="00BC5792">
              <w:rPr>
                <w:sz w:val="28"/>
                <w:szCs w:val="28"/>
              </w:rPr>
              <w:t xml:space="preserve"> </w:t>
            </w:r>
            <w:r w:rsidRPr="00BC5792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в соответствии с утвержденными требованиями к качеству</w:t>
            </w:r>
          </w:p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4036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792">
              <w:rPr>
                <w:sz w:val="28"/>
                <w:szCs w:val="28"/>
              </w:rPr>
              <w:t>Нормативное</w:t>
            </w:r>
            <w:r>
              <w:rPr>
                <w:sz w:val="28"/>
                <w:szCs w:val="28"/>
              </w:rPr>
              <w:t xml:space="preserve"> </w:t>
            </w:r>
            <w:r w:rsidRPr="00BC5792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показателя </w:t>
            </w:r>
            <w:r w:rsidRPr="00BC5792">
              <w:rPr>
                <w:sz w:val="28"/>
                <w:szCs w:val="28"/>
              </w:rPr>
              <w:br/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 w:rsidRPr="00BC5792">
              <w:rPr>
                <w:sz w:val="28"/>
                <w:szCs w:val="28"/>
              </w:rPr>
              <w:br/>
            </w:r>
            <w:r w:rsidR="00403672">
              <w:rPr>
                <w:sz w:val="28"/>
                <w:szCs w:val="28"/>
              </w:rPr>
              <w:t>муниципальной</w:t>
            </w:r>
            <w:r w:rsidRPr="00BC5792">
              <w:rPr>
                <w:sz w:val="28"/>
                <w:szCs w:val="28"/>
              </w:rPr>
              <w:br/>
              <w:t>услуги</w:t>
            </w:r>
            <w:r>
              <w:rPr>
                <w:sz w:val="28"/>
                <w:szCs w:val="28"/>
              </w:rPr>
              <w:t xml:space="preserve"> в соответствии с утвержденными требованиями к качеству </w:t>
            </w:r>
            <w:r w:rsidRPr="00BC5792">
              <w:rPr>
                <w:sz w:val="28"/>
                <w:szCs w:val="28"/>
              </w:rPr>
              <w:t>(</w:t>
            </w:r>
            <w:proofErr w:type="spellStart"/>
            <w:r w:rsidRPr="00BC5792">
              <w:rPr>
                <w:sz w:val="28"/>
                <w:szCs w:val="28"/>
              </w:rPr>
              <w:t>Hi</w:t>
            </w:r>
            <w:proofErr w:type="spellEnd"/>
            <w:r w:rsidRPr="00BC5792">
              <w:rPr>
                <w:sz w:val="28"/>
                <w:szCs w:val="28"/>
              </w:rPr>
              <w:t>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792">
              <w:rPr>
                <w:sz w:val="28"/>
                <w:szCs w:val="28"/>
              </w:rPr>
              <w:t>Фактическое</w:t>
            </w:r>
            <w:r>
              <w:rPr>
                <w:sz w:val="28"/>
                <w:szCs w:val="28"/>
              </w:rPr>
              <w:t xml:space="preserve"> </w:t>
            </w:r>
            <w:r w:rsidRPr="00BC5792">
              <w:rPr>
                <w:sz w:val="28"/>
                <w:szCs w:val="28"/>
              </w:rPr>
              <w:br/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BC57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показателя </w:t>
            </w:r>
            <w:r w:rsidRPr="00BC5792">
              <w:rPr>
                <w:sz w:val="28"/>
                <w:szCs w:val="28"/>
              </w:rPr>
              <w:br/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 w:rsidRPr="00BC5792">
              <w:rPr>
                <w:sz w:val="28"/>
                <w:szCs w:val="28"/>
              </w:rPr>
              <w:br/>
            </w:r>
            <w:r w:rsidR="002C47DE">
              <w:rPr>
                <w:sz w:val="28"/>
                <w:szCs w:val="28"/>
              </w:rPr>
              <w:t>муниципальной</w:t>
            </w:r>
            <w:r w:rsidRPr="00BC5792">
              <w:rPr>
                <w:sz w:val="28"/>
                <w:szCs w:val="28"/>
              </w:rPr>
              <w:br/>
              <w:t>услуги</w:t>
            </w:r>
            <w:r w:rsidRPr="00BC5792">
              <w:rPr>
                <w:sz w:val="28"/>
                <w:szCs w:val="28"/>
              </w:rPr>
              <w:br/>
              <w:t>(</w:t>
            </w:r>
            <w:proofErr w:type="spellStart"/>
            <w:r w:rsidRPr="00BC5792">
              <w:rPr>
                <w:sz w:val="28"/>
                <w:szCs w:val="28"/>
              </w:rPr>
              <w:t>Fi</w:t>
            </w:r>
            <w:proofErr w:type="spellEnd"/>
            <w:r w:rsidRPr="00BC5792">
              <w:rPr>
                <w:sz w:val="28"/>
                <w:szCs w:val="28"/>
              </w:rPr>
              <w:t>)</w:t>
            </w:r>
          </w:p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E50B9" w:rsidRPr="00BC5792" w:rsidTr="00F54CCC">
        <w:trPr>
          <w:cantSplit/>
          <w:trHeight w:val="24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792"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792">
              <w:rPr>
                <w:sz w:val="28"/>
                <w:szCs w:val="28"/>
              </w:rPr>
              <w:t>2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792">
              <w:rPr>
                <w:sz w:val="28"/>
                <w:szCs w:val="28"/>
              </w:rPr>
              <w:t>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792">
              <w:rPr>
                <w:sz w:val="28"/>
                <w:szCs w:val="28"/>
              </w:rPr>
              <w:t>4</w:t>
            </w:r>
          </w:p>
        </w:tc>
      </w:tr>
      <w:tr w:rsidR="00BE50B9" w:rsidRPr="00BC5792" w:rsidTr="00F54CCC">
        <w:trPr>
          <w:cantSplit/>
          <w:trHeight w:val="24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E50B9" w:rsidRPr="00BC5792" w:rsidTr="00F54CCC">
        <w:trPr>
          <w:cantSplit/>
          <w:trHeight w:val="24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E50B9" w:rsidRPr="00BC5792" w:rsidTr="00F54CCC">
        <w:trPr>
          <w:cantSplit/>
          <w:trHeight w:val="24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BC5792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E50B9" w:rsidRPr="00BC5792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E50B9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Pr="00BC5792">
        <w:rPr>
          <w:sz w:val="28"/>
          <w:szCs w:val="28"/>
        </w:rPr>
        <w:t xml:space="preserve">. </w:t>
      </w:r>
      <w:r>
        <w:rPr>
          <w:sz w:val="28"/>
          <w:szCs w:val="28"/>
        </w:rPr>
        <w:t>Итоговая</w:t>
      </w:r>
      <w:r w:rsidRPr="00BC5792">
        <w:rPr>
          <w:sz w:val="28"/>
          <w:szCs w:val="28"/>
        </w:rPr>
        <w:t xml:space="preserve"> оценка соответствия качества фактически предоставляемой </w:t>
      </w:r>
      <w:r w:rsidR="002C47DE">
        <w:rPr>
          <w:sz w:val="28"/>
          <w:szCs w:val="28"/>
        </w:rPr>
        <w:t>муниципальной</w:t>
      </w:r>
      <w:r w:rsidR="002C47DE" w:rsidRPr="00BC5792">
        <w:rPr>
          <w:sz w:val="28"/>
          <w:szCs w:val="28"/>
        </w:rPr>
        <w:t xml:space="preserve"> </w:t>
      </w:r>
      <w:r w:rsidRPr="00BC5792">
        <w:rPr>
          <w:sz w:val="28"/>
          <w:szCs w:val="28"/>
        </w:rPr>
        <w:t xml:space="preserve">услуги </w:t>
      </w:r>
      <w:r w:rsidRPr="00FB4B21">
        <w:rPr>
          <w:sz w:val="28"/>
          <w:szCs w:val="28"/>
        </w:rPr>
        <w:t>утвержденным требованиям к качеству</w:t>
      </w:r>
      <w:r>
        <w:rPr>
          <w:sz w:val="28"/>
          <w:szCs w:val="28"/>
        </w:rPr>
        <w:t xml:space="preserve"> осуществляется</w:t>
      </w:r>
      <w:r w:rsidRPr="00BC5792">
        <w:rPr>
          <w:sz w:val="28"/>
          <w:szCs w:val="28"/>
        </w:rPr>
        <w:t xml:space="preserve"> по следующей формуле:</w:t>
      </w:r>
    </w:p>
    <w:p w:rsidR="00BE50B9" w:rsidRPr="00BC5792" w:rsidRDefault="00BE50B9" w:rsidP="00BE50B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B4B21">
        <w:rPr>
          <w:position w:val="-24"/>
          <w:sz w:val="28"/>
          <w:szCs w:val="28"/>
        </w:rPr>
        <w:object w:dxaOrig="18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62.25pt" o:ole="">
            <v:imagedata r:id="rId5" o:title=""/>
          </v:shape>
          <o:OLEObject Type="Embed" ProgID="Unknown" ShapeID="_x0000_i1025" DrawAspect="Content" ObjectID="_1384245302" r:id="rId6"/>
        </w:object>
      </w:r>
      <w:r>
        <w:rPr>
          <w:sz w:val="28"/>
          <w:szCs w:val="28"/>
        </w:rPr>
        <w:t>, где:</w:t>
      </w:r>
    </w:p>
    <w:p w:rsidR="00BE50B9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BC5792">
        <w:rPr>
          <w:sz w:val="28"/>
          <w:szCs w:val="28"/>
        </w:rPr>
        <w:t>So</w:t>
      </w:r>
      <w:proofErr w:type="spellEnd"/>
      <w:r w:rsidRPr="00BC5792">
        <w:rPr>
          <w:sz w:val="28"/>
          <w:szCs w:val="28"/>
        </w:rPr>
        <w:t xml:space="preserve"> </w:t>
      </w:r>
      <w:r w:rsidRPr="00B811DC">
        <w:rPr>
          <w:sz w:val="28"/>
          <w:szCs w:val="28"/>
        </w:rPr>
        <w:t>–</w:t>
      </w:r>
      <w:r w:rsidRPr="00BC5792">
        <w:rPr>
          <w:sz w:val="28"/>
          <w:szCs w:val="28"/>
        </w:rPr>
        <w:t xml:space="preserve"> оценка соответствия качества фактически предоставляемой </w:t>
      </w:r>
      <w:r w:rsidR="002C47DE">
        <w:rPr>
          <w:sz w:val="28"/>
          <w:szCs w:val="28"/>
        </w:rPr>
        <w:t>муниципальной</w:t>
      </w:r>
      <w:r w:rsidR="002C47DE" w:rsidRPr="00BC5792">
        <w:rPr>
          <w:sz w:val="28"/>
          <w:szCs w:val="28"/>
        </w:rPr>
        <w:t xml:space="preserve"> </w:t>
      </w:r>
      <w:r w:rsidRPr="00BC5792">
        <w:rPr>
          <w:sz w:val="28"/>
          <w:szCs w:val="28"/>
        </w:rPr>
        <w:t xml:space="preserve">услуги </w:t>
      </w:r>
      <w:r w:rsidRPr="00FB4B21">
        <w:rPr>
          <w:sz w:val="28"/>
          <w:szCs w:val="28"/>
        </w:rPr>
        <w:t>утвержденным требованиям к качеству</w:t>
      </w:r>
      <w:r w:rsidRPr="00BC5792">
        <w:rPr>
          <w:sz w:val="28"/>
          <w:szCs w:val="28"/>
        </w:rPr>
        <w:t>;</w:t>
      </w:r>
    </w:p>
    <w:p w:rsidR="00BE50B9" w:rsidRPr="00BC5792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BC5792">
        <w:rPr>
          <w:sz w:val="28"/>
          <w:szCs w:val="28"/>
        </w:rPr>
        <w:t>Fi</w:t>
      </w:r>
      <w:proofErr w:type="spellEnd"/>
      <w:r w:rsidRPr="00BC5792">
        <w:rPr>
          <w:sz w:val="28"/>
          <w:szCs w:val="28"/>
        </w:rPr>
        <w:t xml:space="preserve"> </w:t>
      </w:r>
      <w:r w:rsidRPr="00B811DC">
        <w:rPr>
          <w:sz w:val="28"/>
          <w:szCs w:val="28"/>
        </w:rPr>
        <w:t>–</w:t>
      </w:r>
      <w:r w:rsidRPr="00BC5792">
        <w:rPr>
          <w:sz w:val="28"/>
          <w:szCs w:val="28"/>
        </w:rPr>
        <w:t xml:space="preserve"> фактическое значение </w:t>
      </w:r>
      <w:r>
        <w:rPr>
          <w:sz w:val="28"/>
          <w:szCs w:val="28"/>
        </w:rPr>
        <w:t xml:space="preserve">показателя </w:t>
      </w:r>
      <w:r w:rsidRPr="00BC5792">
        <w:rPr>
          <w:sz w:val="28"/>
          <w:szCs w:val="28"/>
        </w:rPr>
        <w:t xml:space="preserve">качества </w:t>
      </w:r>
      <w:r w:rsidR="002C47DE">
        <w:rPr>
          <w:sz w:val="28"/>
          <w:szCs w:val="28"/>
        </w:rPr>
        <w:t>муниципальной</w:t>
      </w:r>
      <w:r w:rsidR="002C47DE" w:rsidRPr="00BC5792">
        <w:rPr>
          <w:sz w:val="28"/>
          <w:szCs w:val="28"/>
        </w:rPr>
        <w:t xml:space="preserve"> </w:t>
      </w:r>
      <w:r w:rsidRPr="00BC5792">
        <w:rPr>
          <w:sz w:val="28"/>
          <w:szCs w:val="28"/>
        </w:rPr>
        <w:t>услуги;</w:t>
      </w:r>
    </w:p>
    <w:p w:rsidR="00BE50B9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BC5792">
        <w:rPr>
          <w:sz w:val="28"/>
          <w:szCs w:val="28"/>
        </w:rPr>
        <w:t>Hi</w:t>
      </w:r>
      <w:proofErr w:type="spellEnd"/>
      <w:r w:rsidRPr="00BC5792">
        <w:rPr>
          <w:sz w:val="28"/>
          <w:szCs w:val="28"/>
        </w:rPr>
        <w:t xml:space="preserve"> </w:t>
      </w:r>
      <w:r w:rsidRPr="00B811DC">
        <w:rPr>
          <w:sz w:val="28"/>
          <w:szCs w:val="28"/>
        </w:rPr>
        <w:t>–</w:t>
      </w:r>
      <w:r w:rsidRPr="00BC579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C5792">
        <w:rPr>
          <w:sz w:val="28"/>
          <w:szCs w:val="28"/>
        </w:rPr>
        <w:t>ормативное</w:t>
      </w:r>
      <w:r>
        <w:rPr>
          <w:sz w:val="28"/>
          <w:szCs w:val="28"/>
        </w:rPr>
        <w:t xml:space="preserve"> </w:t>
      </w:r>
      <w:r w:rsidRPr="00BC5792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показателя </w:t>
      </w:r>
      <w:r w:rsidRPr="00BC5792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BC579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BC579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соответствии с утвержденными требованиями к качеству</w:t>
      </w:r>
      <w:r w:rsidRPr="00BC5792">
        <w:rPr>
          <w:sz w:val="28"/>
          <w:szCs w:val="28"/>
        </w:rPr>
        <w:t>;</w:t>
      </w:r>
    </w:p>
    <w:p w:rsidR="00BE50B9" w:rsidRPr="00B811DC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 w:rsidRPr="00B811DC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показателей качества, по которым осуществляется оценка качества оказания </w:t>
      </w:r>
      <w:r w:rsidR="002C47DE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услуги.</w:t>
      </w:r>
    </w:p>
    <w:p w:rsidR="00BE50B9" w:rsidRPr="00BE50B9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15. Вывод о соответствии </w:t>
      </w:r>
      <w:r w:rsidRPr="00451A96">
        <w:rPr>
          <w:sz w:val="28"/>
          <w:szCs w:val="28"/>
        </w:rPr>
        <w:t>качества фактически</w:t>
      </w:r>
      <w:r>
        <w:rPr>
          <w:sz w:val="28"/>
          <w:szCs w:val="28"/>
        </w:rPr>
        <w:t xml:space="preserve"> предоставляемых</w:t>
      </w:r>
      <w:r w:rsidRPr="00451A96">
        <w:rPr>
          <w:sz w:val="28"/>
          <w:szCs w:val="28"/>
        </w:rPr>
        <w:t xml:space="preserve"> </w:t>
      </w:r>
      <w:r w:rsidR="002C47DE">
        <w:rPr>
          <w:sz w:val="28"/>
          <w:szCs w:val="28"/>
        </w:rPr>
        <w:t>муниципальных</w:t>
      </w:r>
      <w:r w:rsidR="002C47DE" w:rsidRPr="00451A96">
        <w:rPr>
          <w:sz w:val="28"/>
          <w:szCs w:val="28"/>
        </w:rPr>
        <w:t xml:space="preserve"> </w:t>
      </w:r>
      <w:r w:rsidRPr="00451A96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451A96">
        <w:rPr>
          <w:sz w:val="28"/>
          <w:szCs w:val="28"/>
        </w:rPr>
        <w:t>утвержденным требованиям к качеству</w:t>
      </w:r>
      <w:r>
        <w:rPr>
          <w:sz w:val="28"/>
          <w:szCs w:val="28"/>
        </w:rPr>
        <w:t xml:space="preserve"> </w:t>
      </w:r>
      <w:r w:rsidRPr="00451A96">
        <w:rPr>
          <w:sz w:val="28"/>
          <w:szCs w:val="28"/>
        </w:rPr>
        <w:t>производится по следующим критериям:</w:t>
      </w:r>
    </w:p>
    <w:p w:rsidR="00BE50B9" w:rsidRPr="00BE50B9" w:rsidRDefault="00BE50B9" w:rsidP="00BE5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68"/>
        <w:gridCol w:w="5826"/>
      </w:tblGrid>
      <w:tr w:rsidR="00BE50B9" w:rsidRPr="00451A96" w:rsidTr="00F54CCC">
        <w:trPr>
          <w:cantSplit/>
          <w:trHeight w:val="360"/>
        </w:trPr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451A96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Pr="00451A96">
              <w:rPr>
                <w:sz w:val="28"/>
                <w:szCs w:val="28"/>
              </w:rPr>
              <w:t xml:space="preserve"> оценка </w:t>
            </w:r>
            <w:r w:rsidRPr="00451A96">
              <w:rPr>
                <w:sz w:val="28"/>
                <w:szCs w:val="28"/>
              </w:rPr>
              <w:br/>
              <w:t>(процент</w:t>
            </w:r>
            <w:r>
              <w:rPr>
                <w:sz w:val="28"/>
                <w:szCs w:val="28"/>
              </w:rPr>
              <w:t>ов</w:t>
            </w:r>
            <w:r w:rsidRPr="00451A96">
              <w:rPr>
                <w:sz w:val="28"/>
                <w:szCs w:val="28"/>
              </w:rPr>
              <w:t>)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A96">
              <w:rPr>
                <w:sz w:val="28"/>
                <w:szCs w:val="28"/>
              </w:rPr>
              <w:t>Интерпретация оценки</w:t>
            </w:r>
          </w:p>
          <w:p w:rsidR="00BE50B9" w:rsidRPr="00451A96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E50B9" w:rsidRPr="00451A96" w:rsidTr="00F54CCC">
        <w:trPr>
          <w:cantSplit/>
          <w:trHeight w:val="480"/>
        </w:trPr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C94684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  <w:r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51A96">
              <w:rPr>
                <w:sz w:val="28"/>
                <w:szCs w:val="28"/>
                <w:u w:val="single"/>
                <w:lang w:val="en-US"/>
              </w:rPr>
              <w:t>&gt;</w:t>
            </w:r>
            <w:r>
              <w:rPr>
                <w:sz w:val="28"/>
                <w:szCs w:val="28"/>
                <w:lang w:val="en-US"/>
              </w:rPr>
              <w:t xml:space="preserve"> So </w:t>
            </w:r>
            <w:r w:rsidRPr="00451A96">
              <w:rPr>
                <w:sz w:val="28"/>
                <w:szCs w:val="28"/>
                <w:u w:val="single"/>
                <w:lang w:val="en-US"/>
              </w:rPr>
              <w:t>&gt;</w:t>
            </w:r>
            <w:r>
              <w:rPr>
                <w:sz w:val="28"/>
                <w:szCs w:val="28"/>
                <w:lang w:val="en-US"/>
              </w:rPr>
              <w:t xml:space="preserve"> 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451A96" w:rsidRDefault="00BE50B9" w:rsidP="00F54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A96">
              <w:rPr>
                <w:sz w:val="28"/>
                <w:szCs w:val="28"/>
              </w:rPr>
              <w:t>услуга соответствует</w:t>
            </w:r>
            <w:r>
              <w:rPr>
                <w:sz w:val="28"/>
                <w:szCs w:val="28"/>
              </w:rPr>
              <w:t xml:space="preserve"> требованиям к</w:t>
            </w:r>
            <w:r w:rsidRPr="00451A96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у</w:t>
            </w:r>
          </w:p>
        </w:tc>
      </w:tr>
      <w:tr w:rsidR="00BE50B9" w:rsidRPr="00451A96" w:rsidTr="00F54CCC">
        <w:trPr>
          <w:cantSplit/>
          <w:trHeight w:val="480"/>
        </w:trPr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805FF7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  <w:r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05FF7"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  <w:lang w:val="en-US"/>
              </w:rPr>
              <w:t xml:space="preserve"> So </w:t>
            </w:r>
            <w:r w:rsidRPr="00451A96">
              <w:rPr>
                <w:sz w:val="28"/>
                <w:szCs w:val="28"/>
                <w:u w:val="single"/>
                <w:lang w:val="en-US"/>
              </w:rPr>
              <w:t>&gt;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90%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805FF7" w:rsidRDefault="00BE50B9" w:rsidP="00F54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A96">
              <w:rPr>
                <w:sz w:val="28"/>
                <w:szCs w:val="28"/>
              </w:rPr>
              <w:t>услуга в целом</w:t>
            </w:r>
            <w:r>
              <w:rPr>
                <w:sz w:val="28"/>
                <w:szCs w:val="28"/>
              </w:rPr>
              <w:t xml:space="preserve"> </w:t>
            </w:r>
            <w:r w:rsidRPr="00451A96">
              <w:rPr>
                <w:sz w:val="28"/>
                <w:szCs w:val="28"/>
              </w:rPr>
              <w:t xml:space="preserve">соответствует </w:t>
            </w:r>
            <w:r>
              <w:rPr>
                <w:sz w:val="28"/>
                <w:szCs w:val="28"/>
              </w:rPr>
              <w:t>требованиям</w:t>
            </w:r>
          </w:p>
          <w:p w:rsidR="00BE50B9" w:rsidRPr="00451A96" w:rsidRDefault="00BE50B9" w:rsidP="00F54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51A96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у</w:t>
            </w:r>
          </w:p>
        </w:tc>
      </w:tr>
      <w:tr w:rsidR="00BE50B9" w:rsidRPr="00451A96" w:rsidTr="00F54CCC">
        <w:trPr>
          <w:cantSplit/>
          <w:trHeight w:val="480"/>
        </w:trPr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805FF7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90%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05FF7"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  <w:lang w:val="en-US"/>
              </w:rPr>
              <w:t xml:space="preserve"> So </w:t>
            </w:r>
            <w:r w:rsidRPr="00451A96">
              <w:rPr>
                <w:sz w:val="28"/>
                <w:szCs w:val="28"/>
                <w:u w:val="single"/>
                <w:lang w:val="en-US"/>
              </w:rPr>
              <w:t>&gt;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80%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805FF7" w:rsidRDefault="00BE50B9" w:rsidP="00F54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предоставляется с </w:t>
            </w:r>
            <w:proofErr w:type="gramStart"/>
            <w:r w:rsidRPr="00451A96">
              <w:rPr>
                <w:sz w:val="28"/>
                <w:szCs w:val="28"/>
              </w:rPr>
              <w:t>устран</w:t>
            </w:r>
            <w:r>
              <w:rPr>
                <w:sz w:val="28"/>
                <w:szCs w:val="28"/>
              </w:rPr>
              <w:t>енн</w:t>
            </w:r>
            <w:r w:rsidRPr="00451A96">
              <w:rPr>
                <w:sz w:val="28"/>
                <w:szCs w:val="28"/>
              </w:rPr>
              <w:t>ыми</w:t>
            </w:r>
            <w:proofErr w:type="gramEnd"/>
          </w:p>
          <w:p w:rsidR="00BE50B9" w:rsidRPr="00451A96" w:rsidRDefault="00BE50B9" w:rsidP="00F54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A96">
              <w:rPr>
                <w:sz w:val="28"/>
                <w:szCs w:val="28"/>
              </w:rPr>
              <w:t>наруше</w:t>
            </w:r>
            <w:r>
              <w:rPr>
                <w:sz w:val="28"/>
                <w:szCs w:val="28"/>
              </w:rPr>
              <w:t>ниями</w:t>
            </w:r>
            <w:r w:rsidRPr="00451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требований к</w:t>
            </w:r>
            <w:r w:rsidRPr="00451A96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у</w:t>
            </w:r>
          </w:p>
        </w:tc>
      </w:tr>
      <w:tr w:rsidR="00BE50B9" w:rsidRPr="00451A96" w:rsidTr="00F54CCC">
        <w:trPr>
          <w:cantSplit/>
          <w:trHeight w:val="512"/>
        </w:trPr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C94684" w:rsidRDefault="00BE50B9" w:rsidP="00F54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&lt; 80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B9" w:rsidRPr="00805FF7" w:rsidRDefault="00BE50B9" w:rsidP="00F54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A96">
              <w:rPr>
                <w:sz w:val="28"/>
                <w:szCs w:val="28"/>
              </w:rPr>
              <w:t>услуга не соответствует</w:t>
            </w:r>
            <w:r>
              <w:rPr>
                <w:sz w:val="28"/>
                <w:szCs w:val="28"/>
              </w:rPr>
              <w:t xml:space="preserve"> требованиям</w:t>
            </w:r>
          </w:p>
          <w:p w:rsidR="00BE50B9" w:rsidRPr="00451A96" w:rsidRDefault="00BE50B9" w:rsidP="00F54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51A96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у</w:t>
            </w:r>
          </w:p>
        </w:tc>
      </w:tr>
    </w:tbl>
    <w:p w:rsidR="00BE50B9" w:rsidRPr="007448F8" w:rsidRDefault="00BE50B9" w:rsidP="00BE5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0B9" w:rsidRPr="002C1E8D" w:rsidRDefault="00BE50B9" w:rsidP="00BE5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Финансовое обеспечение мероприятий, связанных с проведением независимой оценки качества предоставляемых </w:t>
      </w:r>
      <w:r w:rsidR="00663F4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осуществляется финансовым управлением </w:t>
      </w:r>
      <w:r w:rsidR="00663F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63F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63F43">
        <w:rPr>
          <w:rFonts w:ascii="Times New Roman" w:hAnsi="Times New Roman" w:cs="Times New Roman"/>
          <w:sz w:val="28"/>
          <w:szCs w:val="28"/>
        </w:rPr>
        <w:t>. Фокино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62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64">
        <w:rPr>
          <w:rFonts w:ascii="Times New Roman" w:hAnsi="Times New Roman" w:cs="Times New Roman"/>
          <w:sz w:val="28"/>
          <w:szCs w:val="28"/>
        </w:rPr>
        <w:t>городск</w:t>
      </w:r>
      <w:r w:rsidRPr="00F62362">
        <w:rPr>
          <w:rFonts w:ascii="Times New Roman" w:hAnsi="Times New Roman" w:cs="Times New Roman"/>
          <w:sz w:val="28"/>
          <w:szCs w:val="28"/>
        </w:rPr>
        <w:t>ого бюджета</w:t>
      </w:r>
      <w:r w:rsidR="00812815">
        <w:rPr>
          <w:rFonts w:ascii="Times New Roman" w:hAnsi="Times New Roman" w:cs="Times New Roman"/>
          <w:sz w:val="28"/>
          <w:szCs w:val="28"/>
        </w:rPr>
        <w:t>.</w:t>
      </w:r>
      <w:r w:rsidRPr="00F62362">
        <w:rPr>
          <w:rFonts w:ascii="Times New Roman" w:hAnsi="Times New Roman" w:cs="Times New Roman"/>
          <w:sz w:val="28"/>
          <w:szCs w:val="28"/>
        </w:rPr>
        <w:t xml:space="preserve"> Расходы производятся в соответствии с требованиями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62">
        <w:rPr>
          <w:rFonts w:ascii="Times New Roman" w:hAnsi="Times New Roman" w:cs="Times New Roman"/>
          <w:sz w:val="28"/>
          <w:szCs w:val="28"/>
        </w:rPr>
        <w:t>Российской Федерации, действующего федерального и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62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0B9" w:rsidRPr="002C1E8D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</w:t>
      </w:r>
      <w:r w:rsidRPr="002C1E8D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предоставляемых </w:t>
      </w:r>
      <w:r w:rsidR="002A760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2C1E8D">
        <w:rPr>
          <w:rFonts w:ascii="Times New Roman" w:hAnsi="Times New Roman" w:cs="Times New Roman"/>
          <w:sz w:val="28"/>
          <w:szCs w:val="28"/>
        </w:rPr>
        <w:t xml:space="preserve"> оформляются в виде </w:t>
      </w:r>
      <w:r>
        <w:rPr>
          <w:rFonts w:ascii="Times New Roman" w:hAnsi="Times New Roman" w:cs="Times New Roman"/>
          <w:sz w:val="28"/>
          <w:szCs w:val="28"/>
        </w:rPr>
        <w:t xml:space="preserve">отчета об оценке качества предоставляемых </w:t>
      </w:r>
      <w:r w:rsidR="002A760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2C1E8D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2C1E8D">
        <w:rPr>
          <w:rFonts w:ascii="Times New Roman" w:hAnsi="Times New Roman" w:cs="Times New Roman"/>
          <w:sz w:val="28"/>
          <w:szCs w:val="28"/>
        </w:rPr>
        <w:t>).</w:t>
      </w:r>
      <w:r w:rsidR="002A7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0B9" w:rsidRDefault="00BE50B9" w:rsidP="00BE5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</w:t>
      </w:r>
      <w:r w:rsidRPr="002C1E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DA0A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A0A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A0A14">
        <w:rPr>
          <w:rFonts w:ascii="Times New Roman" w:hAnsi="Times New Roman" w:cs="Times New Roman"/>
          <w:sz w:val="28"/>
          <w:szCs w:val="28"/>
        </w:rPr>
        <w:t xml:space="preserve">. Фокино </w:t>
      </w:r>
      <w:r>
        <w:rPr>
          <w:rFonts w:ascii="Times New Roman" w:hAnsi="Times New Roman" w:cs="Times New Roman"/>
          <w:sz w:val="28"/>
          <w:szCs w:val="28"/>
        </w:rPr>
        <w:t xml:space="preserve">направляет отчет </w:t>
      </w:r>
      <w:r w:rsidR="00DA0A14">
        <w:rPr>
          <w:rFonts w:ascii="Times New Roman" w:hAnsi="Times New Roman" w:cs="Times New Roman"/>
          <w:sz w:val="28"/>
          <w:szCs w:val="28"/>
        </w:rPr>
        <w:t>главе администрации г. Фокино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обеспечивает его публикацию на официальном сайте в сети Интернет</w:t>
      </w:r>
      <w:r w:rsidRPr="002C1E8D">
        <w:rPr>
          <w:rFonts w:ascii="Times New Roman" w:hAnsi="Times New Roman" w:cs="Times New Roman"/>
          <w:sz w:val="28"/>
          <w:szCs w:val="28"/>
        </w:rPr>
        <w:t>.</w:t>
      </w:r>
      <w:r w:rsidR="00DA0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0B9" w:rsidRPr="002C1E8D" w:rsidRDefault="00BE50B9" w:rsidP="00BE50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19. </w:t>
      </w:r>
      <w:r w:rsidRPr="002C1E8D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независимой оценки качества предоставляемых </w:t>
      </w:r>
      <w:r w:rsidR="008E0095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услуг учитываются финансовым управлением </w:t>
      </w:r>
      <w:r w:rsidR="008E0095">
        <w:rPr>
          <w:sz w:val="28"/>
          <w:szCs w:val="28"/>
        </w:rPr>
        <w:t xml:space="preserve">Администрации </w:t>
      </w:r>
      <w:proofErr w:type="gramStart"/>
      <w:r w:rsidR="008E0095">
        <w:rPr>
          <w:sz w:val="28"/>
          <w:szCs w:val="28"/>
        </w:rPr>
        <w:t>г</w:t>
      </w:r>
      <w:proofErr w:type="gramEnd"/>
      <w:r w:rsidR="008E0095">
        <w:rPr>
          <w:sz w:val="28"/>
          <w:szCs w:val="28"/>
        </w:rPr>
        <w:t>. Фокино</w:t>
      </w:r>
      <w:r>
        <w:rPr>
          <w:sz w:val="28"/>
          <w:szCs w:val="28"/>
        </w:rPr>
        <w:t xml:space="preserve">, при формировании расходной части </w:t>
      </w:r>
      <w:r w:rsidR="008E0095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бюджета на очередной финансовый год и на плановый период, распределении бюджетных ассигнований подведомственным получателям бюджетных средств.</w:t>
      </w:r>
    </w:p>
    <w:p w:rsidR="00BE50B9" w:rsidRDefault="00BE50B9" w:rsidP="00BE50B9"/>
    <w:p w:rsidR="003C234A" w:rsidRDefault="003C234A"/>
    <w:sectPr w:rsidR="003C234A" w:rsidSect="000467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B9"/>
    <w:rsid w:val="0006334B"/>
    <w:rsid w:val="000F63AF"/>
    <w:rsid w:val="00105184"/>
    <w:rsid w:val="00111902"/>
    <w:rsid w:val="0015376F"/>
    <w:rsid w:val="00180784"/>
    <w:rsid w:val="002508E8"/>
    <w:rsid w:val="002A1BC7"/>
    <w:rsid w:val="002A34D5"/>
    <w:rsid w:val="002A3EA9"/>
    <w:rsid w:val="002A7606"/>
    <w:rsid w:val="002B5330"/>
    <w:rsid w:val="002C47DE"/>
    <w:rsid w:val="002C7FA0"/>
    <w:rsid w:val="00315E2B"/>
    <w:rsid w:val="003B6B17"/>
    <w:rsid w:val="003C234A"/>
    <w:rsid w:val="003D6585"/>
    <w:rsid w:val="003E41A9"/>
    <w:rsid w:val="00403672"/>
    <w:rsid w:val="00505CC6"/>
    <w:rsid w:val="0053168E"/>
    <w:rsid w:val="00546A5E"/>
    <w:rsid w:val="00552749"/>
    <w:rsid w:val="005C19B1"/>
    <w:rsid w:val="00615077"/>
    <w:rsid w:val="006276A9"/>
    <w:rsid w:val="00640A42"/>
    <w:rsid w:val="00663F43"/>
    <w:rsid w:val="006A14B5"/>
    <w:rsid w:val="007E4C80"/>
    <w:rsid w:val="00812815"/>
    <w:rsid w:val="00815D70"/>
    <w:rsid w:val="00864066"/>
    <w:rsid w:val="008B0FDB"/>
    <w:rsid w:val="008E0095"/>
    <w:rsid w:val="009333E2"/>
    <w:rsid w:val="00965FBE"/>
    <w:rsid w:val="009833C3"/>
    <w:rsid w:val="009A208C"/>
    <w:rsid w:val="009B5CD5"/>
    <w:rsid w:val="009C1BB4"/>
    <w:rsid w:val="009D447B"/>
    <w:rsid w:val="00A010CD"/>
    <w:rsid w:val="00A141EF"/>
    <w:rsid w:val="00A441D5"/>
    <w:rsid w:val="00A51348"/>
    <w:rsid w:val="00AB1A64"/>
    <w:rsid w:val="00B020B4"/>
    <w:rsid w:val="00B269CB"/>
    <w:rsid w:val="00BC13C2"/>
    <w:rsid w:val="00BD70E4"/>
    <w:rsid w:val="00BE495E"/>
    <w:rsid w:val="00BE50B9"/>
    <w:rsid w:val="00C31275"/>
    <w:rsid w:val="00CD43EE"/>
    <w:rsid w:val="00CE245A"/>
    <w:rsid w:val="00CF3165"/>
    <w:rsid w:val="00D478B4"/>
    <w:rsid w:val="00D91506"/>
    <w:rsid w:val="00D94BBB"/>
    <w:rsid w:val="00DA0A14"/>
    <w:rsid w:val="00DF31DF"/>
    <w:rsid w:val="00DF3F0A"/>
    <w:rsid w:val="00E14501"/>
    <w:rsid w:val="00E354B3"/>
    <w:rsid w:val="00EB7BA0"/>
    <w:rsid w:val="00EC1F87"/>
    <w:rsid w:val="00F223FE"/>
    <w:rsid w:val="00F3443E"/>
    <w:rsid w:val="00F72A43"/>
    <w:rsid w:val="00F75390"/>
    <w:rsid w:val="00FA719E"/>
    <w:rsid w:val="00FF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D70E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D70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0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E4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4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92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0324152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2C1E66-70E6-4D60-A587-A0AE1D72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kar</cp:lastModifiedBy>
  <cp:revision>43</cp:revision>
  <dcterms:created xsi:type="dcterms:W3CDTF">2011-11-24T07:39:00Z</dcterms:created>
  <dcterms:modified xsi:type="dcterms:W3CDTF">2011-12-01T08:49:00Z</dcterms:modified>
</cp:coreProperties>
</file>