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D" w:rsidRPr="004209D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4209DD">
        <w:rPr>
          <w:rFonts w:ascii="Times New Roman" w:hAnsi="Times New Roman"/>
          <w:sz w:val="28"/>
          <w:szCs w:val="28"/>
        </w:rPr>
        <w:t>Российская Федерация</w:t>
      </w:r>
    </w:p>
    <w:p w:rsidR="003A654D" w:rsidRPr="004209D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4209DD">
        <w:rPr>
          <w:rFonts w:ascii="Times New Roman" w:hAnsi="Times New Roman"/>
          <w:sz w:val="28"/>
          <w:szCs w:val="28"/>
        </w:rPr>
        <w:t>Брянская область</w:t>
      </w:r>
    </w:p>
    <w:p w:rsidR="003A654D" w:rsidRPr="004209D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209DD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3A654D" w:rsidRPr="004209DD" w:rsidRDefault="003A654D" w:rsidP="005E57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209DD">
        <w:rPr>
          <w:rFonts w:ascii="Times New Roman" w:hAnsi="Times New Roman"/>
          <w:sz w:val="32"/>
          <w:szCs w:val="32"/>
        </w:rPr>
        <w:t>(СНДГФ)</w:t>
      </w:r>
    </w:p>
    <w:p w:rsidR="003A654D" w:rsidRPr="004209D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3A654D" w:rsidRPr="004209D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209D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209DD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3A654D" w:rsidRDefault="003A654D" w:rsidP="005E5730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от  30.05. 2013г.  </w:t>
      </w:r>
      <w:r>
        <w:rPr>
          <w:rFonts w:ascii="Times New Roman" w:hAnsi="Times New Roman"/>
          <w:sz w:val="24"/>
          <w:szCs w:val="24"/>
        </w:rPr>
        <w:t xml:space="preserve">    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4 – 899 </w:t>
      </w:r>
    </w:p>
    <w:p w:rsidR="003A654D" w:rsidRPr="004209DD" w:rsidRDefault="003A654D" w:rsidP="005E5730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4209DD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4209DD">
        <w:rPr>
          <w:rFonts w:ascii="Times New Roman" w:hAnsi="Times New Roman"/>
          <w:sz w:val="20"/>
          <w:szCs w:val="20"/>
        </w:rPr>
        <w:t xml:space="preserve"> г. Фокино</w:t>
      </w:r>
    </w:p>
    <w:p w:rsidR="003A654D" w:rsidRDefault="003A654D" w:rsidP="005E5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внесении   изменений    и    дополнений </w:t>
      </w:r>
    </w:p>
    <w:p w:rsidR="003A654D" w:rsidRDefault="003A654D" w:rsidP="005E57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Устав городского округа «город  Фокино»  </w:t>
      </w:r>
    </w:p>
    <w:p w:rsidR="003A654D" w:rsidRDefault="003A654D" w:rsidP="005E5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Рассмотрев проект  изменений и дополнений в  Устав городского округа «город Фокино», письмо Управления Министерства юстиции РФ по Брянской области от 22.04.2013г. № 02-940 о результатах рассмотрения проекта, учитывая результаты публичных слушаний по проекту изменений и дополнений в Устав городского округа «город Фокино» от 14.05.2013г., руководствуясь Федеральным законом «Об основных принципах организации местного самоуправления в Российской Федерации» № 131-ФЗ от 06.10.2003</w:t>
      </w:r>
      <w:proofErr w:type="gramEnd"/>
      <w:r>
        <w:rPr>
          <w:rFonts w:ascii="Times New Roman" w:hAnsi="Times New Roman"/>
          <w:sz w:val="24"/>
          <w:szCs w:val="24"/>
        </w:rPr>
        <w:t>г., Законом Брянской области от 12.08.2008 N 69-З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области",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народных депутатов города Фокино 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Внести прилагаемые изменения  и дополнения в Устав городского округа «город Фокино».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Изменения и дополнения в  Устав городского округа «город Фокино» подлежат официальному опубликованию, после их государственной регистрации и  вступают в силу после их   официального опубликования.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     А.В. Сёмин            </w:t>
      </w: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4C3D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54D" w:rsidRDefault="003A654D" w:rsidP="005E5730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3A654D" w:rsidRDefault="003A654D" w:rsidP="00647B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>ПРИЛОЖЕНИЕ:</w:t>
      </w:r>
    </w:p>
    <w:p w:rsidR="003A654D" w:rsidRDefault="003A654D" w:rsidP="005E5730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Совета</w:t>
      </w:r>
    </w:p>
    <w:p w:rsidR="003A654D" w:rsidRDefault="003A654D" w:rsidP="005E5730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народных депутатов</w:t>
      </w:r>
    </w:p>
    <w:p w:rsidR="003A654D" w:rsidRDefault="003A654D" w:rsidP="005E5730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 Фокино</w:t>
      </w:r>
    </w:p>
    <w:p w:rsidR="003A654D" w:rsidRDefault="003A654D" w:rsidP="005E5730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30.05.2013г. № 4-899</w:t>
      </w:r>
    </w:p>
    <w:p w:rsidR="003A654D" w:rsidRPr="00A87099" w:rsidRDefault="003A654D" w:rsidP="00566732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A87099">
        <w:rPr>
          <w:rFonts w:ascii="Times New Roman" w:hAnsi="Times New Roman"/>
          <w:b/>
          <w:sz w:val="24"/>
          <w:szCs w:val="24"/>
        </w:rPr>
        <w:t>Изменения  и дополнения</w:t>
      </w:r>
    </w:p>
    <w:p w:rsidR="003A654D" w:rsidRPr="00A87099" w:rsidRDefault="003A654D" w:rsidP="00566732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A87099">
        <w:rPr>
          <w:rFonts w:ascii="Times New Roman" w:hAnsi="Times New Roman"/>
          <w:b/>
          <w:sz w:val="24"/>
          <w:szCs w:val="24"/>
        </w:rPr>
        <w:t xml:space="preserve"> в Устав городского   округа «город Фокино», </w:t>
      </w:r>
    </w:p>
    <w:p w:rsidR="003A654D" w:rsidRPr="00A87099" w:rsidRDefault="003A654D" w:rsidP="00566732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принятый</w:t>
      </w:r>
      <w:proofErr w:type="gramEnd"/>
      <w:r w:rsidRPr="00A87099">
        <w:rPr>
          <w:rFonts w:ascii="Times New Roman" w:hAnsi="Times New Roman"/>
          <w:b/>
          <w:sz w:val="24"/>
          <w:szCs w:val="24"/>
        </w:rPr>
        <w:t xml:space="preserve"> решением Совета народных депутатов города Фокино </w:t>
      </w:r>
    </w:p>
    <w:p w:rsidR="003A654D" w:rsidRPr="00A87099" w:rsidRDefault="003A654D" w:rsidP="00566732">
      <w:pPr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A87099">
        <w:rPr>
          <w:rFonts w:ascii="Times New Roman" w:hAnsi="Times New Roman"/>
          <w:b/>
          <w:sz w:val="24"/>
          <w:szCs w:val="24"/>
        </w:rPr>
        <w:t>от 26.03.2010</w:t>
      </w:r>
      <w:r>
        <w:rPr>
          <w:rFonts w:ascii="Times New Roman" w:hAnsi="Times New Roman"/>
          <w:b/>
          <w:sz w:val="24"/>
          <w:szCs w:val="24"/>
        </w:rPr>
        <w:t>г.</w:t>
      </w:r>
      <w:r w:rsidRPr="00A87099">
        <w:rPr>
          <w:rFonts w:ascii="Times New Roman" w:hAnsi="Times New Roman"/>
          <w:b/>
          <w:sz w:val="24"/>
          <w:szCs w:val="24"/>
        </w:rPr>
        <w:t xml:space="preserve">  № 4 -263</w:t>
      </w:r>
    </w:p>
    <w:p w:rsidR="003A654D" w:rsidRDefault="003A654D" w:rsidP="0056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099">
        <w:rPr>
          <w:rFonts w:ascii="Times New Roman" w:hAnsi="Times New Roman"/>
          <w:sz w:val="24"/>
          <w:szCs w:val="24"/>
        </w:rPr>
        <w:tab/>
      </w:r>
    </w:p>
    <w:p w:rsidR="003A654D" w:rsidRDefault="003A654D" w:rsidP="00566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1. Статью 7 Устава изложить в редакции:</w:t>
      </w: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654D" w:rsidRPr="00755614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«</w:t>
      </w:r>
      <w:r w:rsidRPr="00755614">
        <w:rPr>
          <w:rFonts w:ascii="Times New Roman" w:hAnsi="Times New Roman"/>
          <w:sz w:val="24"/>
          <w:szCs w:val="24"/>
        </w:rPr>
        <w:t xml:space="preserve">  </w:t>
      </w:r>
      <w:r w:rsidRPr="00755614">
        <w:rPr>
          <w:rFonts w:ascii="Times New Roman" w:hAnsi="Times New Roman"/>
          <w:b/>
          <w:sz w:val="24"/>
          <w:szCs w:val="24"/>
        </w:rPr>
        <w:t xml:space="preserve">Статья 7. Вопросы местного значения городского округа 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 К вопросам местного значения городского округа относятся: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1.1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формирование, утверждение, исполнение бюджета городского округа и </w:t>
      </w:r>
      <w:proofErr w:type="gramStart"/>
      <w:r w:rsidRPr="003945FD">
        <w:rPr>
          <w:rFonts w:ascii="Times New Roman" w:hAnsi="Times New Roman"/>
        </w:rPr>
        <w:t>контроль за</w:t>
      </w:r>
      <w:proofErr w:type="gramEnd"/>
      <w:r w:rsidRPr="003945FD">
        <w:rPr>
          <w:rFonts w:ascii="Times New Roman" w:hAnsi="Times New Roman"/>
        </w:rPr>
        <w:t xml:space="preserve"> исполнением данного бюджета;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 установление, изменение и отмена местных налогов и сборов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1.3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владение, пользование и распоряжение имуществом, находящимся в муниципальной собственности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1.4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в границах городского округа </w:t>
      </w:r>
      <w:proofErr w:type="spellStart"/>
      <w:r w:rsidRPr="003945FD">
        <w:rPr>
          <w:rFonts w:ascii="Times New Roman" w:hAnsi="Times New Roman"/>
        </w:rPr>
        <w:t>электро</w:t>
      </w:r>
      <w:proofErr w:type="spellEnd"/>
      <w:r w:rsidRPr="003945FD">
        <w:rPr>
          <w:rFonts w:ascii="Times New Roman" w:hAnsi="Times New Roman"/>
        </w:rPr>
        <w:t>-, тепл</w:t>
      </w:r>
      <w:proofErr w:type="gramStart"/>
      <w:r w:rsidRPr="003945FD">
        <w:rPr>
          <w:rFonts w:ascii="Times New Roman" w:hAnsi="Times New Roman"/>
        </w:rPr>
        <w:t>о-</w:t>
      </w:r>
      <w:proofErr w:type="gramEnd"/>
      <w:r w:rsidRPr="003945FD">
        <w:rPr>
          <w:rFonts w:ascii="Times New Roman" w:hAnsi="Times New Roman"/>
        </w:rPr>
        <w:t xml:space="preserve">, </w:t>
      </w:r>
      <w:proofErr w:type="spellStart"/>
      <w:r w:rsidRPr="003945FD">
        <w:rPr>
          <w:rFonts w:ascii="Times New Roman" w:hAnsi="Times New Roman"/>
        </w:rPr>
        <w:t>газо</w:t>
      </w:r>
      <w:proofErr w:type="spellEnd"/>
      <w:r w:rsidRPr="003945FD">
        <w:rPr>
          <w:rFonts w:ascii="Times New Roman" w:hAnsi="Times New Roma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</w:t>
      </w:r>
      <w:proofErr w:type="gramStart"/>
      <w:r w:rsidRPr="003945FD">
        <w:rPr>
          <w:rFonts w:ascii="Times New Roman" w:hAnsi="Times New Roman"/>
        </w:rPr>
        <w:t>1.5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3945FD">
        <w:rPr>
          <w:rFonts w:ascii="Times New Roman" w:hAnsi="Times New Roman"/>
        </w:rPr>
        <w:t xml:space="preserve"> Федерации;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1.6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1.7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1.8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1.9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участие в предупреждении и ликвидации последствий чрезвычайных ситуаций в границах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(Пункт 1.10  вступает в силу в сроки, установленные федеральным законом, определяющим порядок организации и деятельности муниципальной милиции)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1.10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охраны общественного порядка на территории городского округа муниципальной милицией;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1.11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1.12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1.13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обеспечение первичных мер пожарной безопасности в границах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</w:t>
      </w:r>
      <w:r w:rsidRPr="003945FD">
        <w:rPr>
          <w:rFonts w:ascii="Times New Roman" w:hAnsi="Times New Roman"/>
        </w:rPr>
        <w:t>1.14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мероприятий по охране окружающей среды в границах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>1.15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</w:t>
      </w:r>
      <w:r w:rsidRPr="003945FD">
        <w:rPr>
          <w:rFonts w:ascii="Times New Roman" w:hAnsi="Times New Roman"/>
        </w:rPr>
        <w:lastRenderedPageBreak/>
        <w:t>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городского округа, а также организация отдыха детей в каникулярное время;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proofErr w:type="gramStart"/>
      <w:r w:rsidRPr="003945FD">
        <w:rPr>
          <w:rFonts w:ascii="Times New Roman" w:hAnsi="Times New Roman"/>
        </w:rPr>
        <w:t>1.16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</w:t>
      </w:r>
      <w:r>
        <w:rPr>
          <w:rFonts w:ascii="Times New Roman" w:hAnsi="Times New Roman"/>
        </w:rPr>
        <w:t xml:space="preserve">перечень </w:t>
      </w:r>
      <w:r w:rsidRPr="003945FD">
        <w:rPr>
          <w:rFonts w:ascii="Times New Roman" w:hAnsi="Times New Roman"/>
        </w:rPr>
        <w:t xml:space="preserve">территорий, население которых обеспечивается медицинской помощью в медицинских учреждениях, подведомственных федеральному </w:t>
      </w:r>
      <w:r>
        <w:rPr>
          <w:rFonts w:ascii="Times New Roman" w:hAnsi="Times New Roman"/>
        </w:rPr>
        <w:t>органу</w:t>
      </w:r>
      <w:r w:rsidRPr="003945FD">
        <w:rPr>
          <w:rFonts w:ascii="Times New Roman" w:hAnsi="Times New Roman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  <w:proofErr w:type="gramEnd"/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1.17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1.18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1.19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организации досуга и обеспечения жителей городского округа услугами организаций культуры;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1.20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1.21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1.22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1.23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1.24</w:t>
      </w:r>
      <w:r>
        <w:rPr>
          <w:rFonts w:ascii="Times New Roman" w:hAnsi="Times New Roman"/>
        </w:rPr>
        <w:t xml:space="preserve">. </w:t>
      </w:r>
      <w:r w:rsidRPr="003945FD">
        <w:rPr>
          <w:rFonts w:ascii="Times New Roman" w:hAnsi="Times New Roman"/>
        </w:rPr>
        <w:t xml:space="preserve"> формирование и содержание муниципального архива;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1.25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ритуальных услуг и содержание мест захоронения;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1.26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сбора, вывоза, утилизации и переработки бытовых и промышленных отходов;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1.27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 утверждение правил благоустройства территории городского округа, </w:t>
      </w:r>
      <w:proofErr w:type="gramStart"/>
      <w:r w:rsidRPr="003945FD">
        <w:rPr>
          <w:rFonts w:ascii="Times New Roman" w:hAnsi="Times New Roman"/>
        </w:rPr>
        <w:t>устанавливающих</w:t>
      </w:r>
      <w:proofErr w:type="gramEnd"/>
      <w:r w:rsidRPr="003945FD">
        <w:rPr>
          <w:rFonts w:ascii="Times New Roman" w:hAnsi="Times New Roman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3A654D" w:rsidRPr="00412AE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945FD">
        <w:rPr>
          <w:rFonts w:ascii="Times New Roman" w:hAnsi="Times New Roman"/>
        </w:rPr>
        <w:t xml:space="preserve"> </w:t>
      </w:r>
      <w:proofErr w:type="gramStart"/>
      <w:r w:rsidRPr="003945FD">
        <w:rPr>
          <w:rFonts w:ascii="Times New Roman" w:hAnsi="Times New Roman"/>
        </w:rPr>
        <w:t>1.28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Градостроительным</w:t>
      </w:r>
      <w:r>
        <w:rPr>
          <w:rFonts w:ascii="Times New Roman" w:hAnsi="Times New Roman"/>
        </w:rPr>
        <w:t xml:space="preserve"> кодексом</w:t>
      </w:r>
      <w:r w:rsidRPr="003945FD">
        <w:rPr>
          <w:rFonts w:ascii="Times New Roman" w:hAnsi="Times New Roman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утверждение местных нормативов градостроительного проектирования</w:t>
      </w:r>
      <w:proofErr w:type="gramEnd"/>
      <w:r w:rsidRPr="003945FD">
        <w:rPr>
          <w:rFonts w:ascii="Times New Roman" w:hAnsi="Times New Roman"/>
        </w:rPr>
        <w:t xml:space="preserve"> </w:t>
      </w:r>
      <w:proofErr w:type="gramStart"/>
      <w:r w:rsidRPr="003945FD">
        <w:rPr>
          <w:rFonts w:ascii="Times New Roman" w:hAnsi="Times New Roman"/>
        </w:rPr>
        <w:t>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изъятие, в том числе путем выкупа, земельных участков в границах городского округа для муниципальных нужд, осуществление муниципального земельного контроля за использованием земель городского округа</w:t>
      </w:r>
      <w:r>
        <w:rPr>
          <w:rFonts w:ascii="Times New Roman" w:hAnsi="Times New Roman"/>
        </w:rPr>
        <w:t xml:space="preserve">, </w:t>
      </w:r>
      <w:r w:rsidRPr="00412AED">
        <w:rPr>
          <w:rFonts w:ascii="Times New Roman" w:hAnsi="Times New Roman"/>
        </w:rPr>
        <w:t xml:space="preserve">осуществление в случаях, </w:t>
      </w:r>
      <w:r w:rsidRPr="00412AED">
        <w:rPr>
          <w:rFonts w:ascii="Times New Roman" w:hAnsi="Times New Roman"/>
        </w:rPr>
        <w:lastRenderedPageBreak/>
        <w:t>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</w:t>
      </w:r>
      <w:proofErr w:type="gramEnd"/>
      <w:r w:rsidRPr="00412AED">
        <w:rPr>
          <w:rFonts w:ascii="Times New Roman" w:hAnsi="Times New Roman"/>
        </w:rPr>
        <w:t xml:space="preserve"> осмотров нарушений;</w:t>
      </w:r>
    </w:p>
    <w:p w:rsidR="00CC1735" w:rsidRPr="00CC1735" w:rsidRDefault="003A654D" w:rsidP="00CC1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AE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</w:t>
      </w:r>
      <w:r w:rsidRPr="00412AED">
        <w:rPr>
          <w:rFonts w:ascii="Times New Roman" w:hAnsi="Times New Roman"/>
        </w:rPr>
        <w:t xml:space="preserve"> 1.29</w:t>
      </w:r>
      <w:r>
        <w:rPr>
          <w:rFonts w:ascii="Times New Roman" w:hAnsi="Times New Roman"/>
        </w:rPr>
        <w:t xml:space="preserve">. </w:t>
      </w:r>
      <w:r w:rsidRPr="00412AED">
        <w:rPr>
          <w:rFonts w:ascii="Times New Roman" w:hAnsi="Times New Roman"/>
        </w:rPr>
        <w:t xml:space="preserve"> </w:t>
      </w:r>
      <w:r w:rsidR="00CC1735" w:rsidRPr="00CC1735">
        <w:rPr>
          <w:rFonts w:ascii="Times New Roman" w:hAnsi="Times New Roman" w:cs="Times New Roman"/>
          <w:sz w:val="24"/>
          <w:szCs w:val="24"/>
        </w:rPr>
        <w:t>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</w:t>
      </w:r>
      <w:r w:rsidR="00B90102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CC1735" w:rsidRPr="00CC1735">
        <w:rPr>
          <w:rFonts w:ascii="Times New Roman" w:hAnsi="Times New Roman" w:cs="Times New Roman"/>
          <w:sz w:val="24"/>
          <w:szCs w:val="24"/>
        </w:rPr>
        <w:t>"О рекламе";</w:t>
      </w:r>
    </w:p>
    <w:p w:rsidR="003A654D" w:rsidRPr="003945FD" w:rsidRDefault="00CC1735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3A654D" w:rsidRPr="003945FD">
        <w:rPr>
          <w:rFonts w:ascii="Times New Roman" w:hAnsi="Times New Roman"/>
        </w:rPr>
        <w:t>1.30</w:t>
      </w:r>
      <w:r w:rsidR="003A654D">
        <w:rPr>
          <w:rFonts w:ascii="Times New Roman" w:hAnsi="Times New Roman"/>
        </w:rPr>
        <w:t>.</w:t>
      </w:r>
      <w:r w:rsidR="003A654D" w:rsidRPr="003945FD">
        <w:rPr>
          <w:rFonts w:ascii="Times New Roman" w:hAnsi="Times New Roman"/>
        </w:rPr>
        <w:t xml:space="preserve"> присвоение наименований улицам, площадям и иным территориям проживания граждан в городском округе, установление нумерации домов;</w:t>
      </w: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 xml:space="preserve"> </w:t>
      </w:r>
      <w:proofErr w:type="gramStart"/>
      <w:r w:rsidRPr="003945FD">
        <w:rPr>
          <w:rFonts w:ascii="Times New Roman" w:hAnsi="Times New Roman"/>
        </w:rPr>
        <w:t>1.31</w:t>
      </w:r>
      <w:r>
        <w:rPr>
          <w:rFonts w:ascii="Times New Roman" w:hAnsi="Times New Roman"/>
        </w:rPr>
        <w:t>.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945FD">
        <w:rPr>
          <w:rFonts w:ascii="Times New Roman" w:hAnsi="Times New Roman"/>
        </w:rPr>
        <w:t>1.32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1.33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1.34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1.35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1.36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1.37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организация и осуществление мероприятий по работе с детьми и молодежью в городском округе;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1.38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 xml:space="preserve"> 1.39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создание условий для деятельности добровольных формирований населения по охране общественного порядка;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1.40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>осуществление муниципального лесного контроля;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1.41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 xml:space="preserve">осуществление муниципального </w:t>
      </w:r>
      <w:proofErr w:type="gramStart"/>
      <w:r w:rsidRPr="003945FD">
        <w:rPr>
          <w:rFonts w:ascii="Times New Roman" w:hAnsi="Times New Roman"/>
        </w:rPr>
        <w:t>контроля за</w:t>
      </w:r>
      <w:proofErr w:type="gramEnd"/>
      <w:r w:rsidRPr="003945FD">
        <w:rPr>
          <w:rFonts w:ascii="Times New Roman" w:hAnsi="Times New Roman"/>
        </w:rPr>
        <w:t xml:space="preserve"> проведением муниципальных лотерей;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1.42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>осуществление муниципального контроля на территории особой экономической зоны;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1.43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 законом;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3945FD">
        <w:rPr>
          <w:rFonts w:ascii="Times New Roman" w:hAnsi="Times New Roman"/>
        </w:rPr>
        <w:t>1.44</w:t>
      </w:r>
      <w:r>
        <w:rPr>
          <w:rFonts w:ascii="Times New Roman" w:hAnsi="Times New Roman"/>
        </w:rPr>
        <w:t>.</w:t>
      </w:r>
      <w:r w:rsidRPr="00394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>осуществление мер по противодействию коррупции в границах городского округа.</w:t>
      </w: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945FD">
        <w:rPr>
          <w:rFonts w:ascii="Times New Roman" w:hAnsi="Times New Roman"/>
        </w:rPr>
        <w:t>2. Финансовые обязательства, возникающие в связи с решением вопросов местного значения, исполняются за счет средств местного бюджета (за исключением субвенций, предоставляемых местному бюджету из федерального бюджета и бюджета Брянской области). В случаях и порядке, установленных федеральными законами и законами Брянской области, указанные обязательства могут дополнительно финансироваться за счет средств федерального бюджета, федеральных государственных внебюджетных фо</w:t>
      </w:r>
      <w:r>
        <w:rPr>
          <w:rFonts w:ascii="Times New Roman" w:hAnsi="Times New Roman"/>
        </w:rPr>
        <w:t>ндов и бюджета Брянской области».</w:t>
      </w:r>
    </w:p>
    <w:p w:rsidR="003A654D" w:rsidRPr="00412AE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A654D" w:rsidRPr="00C33F62" w:rsidRDefault="003A654D" w:rsidP="00420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1BF5">
        <w:rPr>
          <w:rFonts w:ascii="Times New Roman" w:hAnsi="Times New Roman"/>
          <w:bCs/>
          <w:sz w:val="24"/>
          <w:szCs w:val="24"/>
        </w:rPr>
        <w:t>Статья 8</w:t>
      </w:r>
      <w:r>
        <w:rPr>
          <w:rFonts w:ascii="Times New Roman" w:hAnsi="Times New Roman"/>
          <w:bCs/>
          <w:sz w:val="24"/>
          <w:szCs w:val="24"/>
        </w:rPr>
        <w:t>. Устава изложить в редакции:</w:t>
      </w:r>
    </w:p>
    <w:p w:rsidR="003A654D" w:rsidRPr="001E759F" w:rsidRDefault="003A654D" w:rsidP="004209DD">
      <w:pPr>
        <w:autoSpaceDE w:val="0"/>
        <w:autoSpaceDN w:val="0"/>
        <w:adjustRightInd w:val="0"/>
        <w:spacing w:line="240" w:lineRule="auto"/>
        <w:ind w:right="-5"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«  Статья 8. Права органов местного самоуправления городского округа на решение вопросов, не отнесенных к вопросам местного значения городского округа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 xml:space="preserve">1. Органы местного самоуправления городского округа имеют право </w:t>
      </w:r>
      <w:proofErr w:type="gramStart"/>
      <w:r w:rsidRPr="003945FD">
        <w:rPr>
          <w:rFonts w:ascii="Times New Roman" w:hAnsi="Times New Roman"/>
        </w:rPr>
        <w:t>на</w:t>
      </w:r>
      <w:proofErr w:type="gramEnd"/>
      <w:r w:rsidRPr="003945FD">
        <w:rPr>
          <w:rFonts w:ascii="Times New Roman" w:hAnsi="Times New Roman"/>
        </w:rPr>
        <w:t>: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1.1</w:t>
      </w:r>
      <w:r>
        <w:rPr>
          <w:rFonts w:ascii="Times New Roman" w:hAnsi="Times New Roman"/>
        </w:rPr>
        <w:t xml:space="preserve">. </w:t>
      </w:r>
      <w:r w:rsidRPr="003945FD">
        <w:rPr>
          <w:rFonts w:ascii="Times New Roman" w:hAnsi="Times New Roman"/>
        </w:rPr>
        <w:t>создание музеев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1.2</w:t>
      </w:r>
      <w:r>
        <w:rPr>
          <w:rFonts w:ascii="Times New Roman" w:hAnsi="Times New Roman"/>
        </w:rPr>
        <w:t xml:space="preserve">. </w:t>
      </w:r>
      <w:r w:rsidRPr="003945FD">
        <w:rPr>
          <w:rFonts w:ascii="Times New Roman" w:hAnsi="Times New Roman"/>
        </w:rPr>
        <w:t>создание муниципальных образовательных учреждений высшего профессионального образования;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>1.3</w:t>
      </w:r>
      <w:r>
        <w:rPr>
          <w:rFonts w:ascii="Times New Roman" w:hAnsi="Times New Roman"/>
        </w:rPr>
        <w:t xml:space="preserve">. </w:t>
      </w:r>
      <w:r w:rsidRPr="003945FD">
        <w:rPr>
          <w:rFonts w:ascii="Times New Roman" w:hAnsi="Times New Roman"/>
        </w:rPr>
        <w:t xml:space="preserve"> участие в осуществлении деятельности по опеке и попечительству;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Pr="003945FD">
        <w:rPr>
          <w:rFonts w:ascii="Times New Roman" w:hAnsi="Times New Roman"/>
        </w:rPr>
        <w:t xml:space="preserve">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1.5.</w:t>
      </w:r>
      <w:r w:rsidRPr="003945FD">
        <w:rPr>
          <w:rFonts w:ascii="Times New Roman" w:hAnsi="Times New Roman"/>
        </w:rPr>
        <w:t xml:space="preserve">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1.6. </w:t>
      </w:r>
      <w:r w:rsidRPr="003945FD">
        <w:rPr>
          <w:rFonts w:ascii="Times New Roman" w:hAnsi="Times New Roman"/>
        </w:rPr>
        <w:t xml:space="preserve"> создание муниципальной пожарной охраны;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1.7. </w:t>
      </w:r>
      <w:r w:rsidRPr="003945FD">
        <w:rPr>
          <w:rFonts w:ascii="Times New Roman" w:hAnsi="Times New Roman"/>
        </w:rPr>
        <w:t xml:space="preserve"> создание условий для развития туризма;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>1.8.</w:t>
      </w:r>
      <w:r w:rsidRPr="003945FD">
        <w:rPr>
          <w:rFonts w:ascii="Times New Roman" w:hAnsi="Times New Roman"/>
        </w:rPr>
        <w:t xml:space="preserve"> оказание поддержки общественным наблюдательным комиссиям, осуществляющим общественный </w:t>
      </w:r>
      <w:proofErr w:type="gramStart"/>
      <w:r w:rsidRPr="003945FD">
        <w:rPr>
          <w:rFonts w:ascii="Times New Roman" w:hAnsi="Times New Roman"/>
        </w:rPr>
        <w:t>контроль за</w:t>
      </w:r>
      <w:proofErr w:type="gramEnd"/>
      <w:r w:rsidRPr="003945FD">
        <w:rPr>
          <w:rFonts w:ascii="Times New Roman" w:hAnsi="Times New Roman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>1.9.</w:t>
      </w:r>
      <w:r w:rsidRPr="003945FD">
        <w:rPr>
          <w:rFonts w:ascii="Times New Roman" w:hAnsi="Times New Roman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Федерации".</w:t>
      </w: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45F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1.</w:t>
      </w:r>
      <w:r w:rsidRPr="00A93780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Pr="00A93780">
        <w:rPr>
          <w:rFonts w:ascii="Times New Roman" w:hAnsi="Times New Roman"/>
        </w:rPr>
        <w:t xml:space="preserve">  осуществление мероприятий, предусмотренных Федеральным законом "О донорстве крови и ее компонентов".</w:t>
      </w:r>
    </w:p>
    <w:p w:rsidR="003A654D" w:rsidRPr="003945FD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3945F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3945FD">
        <w:rPr>
          <w:rFonts w:ascii="Times New Roman" w:hAnsi="Times New Roman"/>
        </w:rPr>
        <w:t xml:space="preserve"> </w:t>
      </w:r>
      <w:proofErr w:type="gramStart"/>
      <w:r w:rsidRPr="003945FD">
        <w:rPr>
          <w:rFonts w:ascii="Times New Roman" w:hAnsi="Times New Roman"/>
        </w:rPr>
        <w:t>Органы местного самоуправления городского округа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 Федерального закона от 06.10.2003 №131-ФЗ «Об общих принципах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 w:rsidRPr="003945FD">
        <w:rPr>
          <w:rFonts w:ascii="Times New Roman" w:hAnsi="Times New Roman"/>
        </w:rPr>
        <w:t xml:space="preserve">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</w:t>
      </w:r>
      <w:r>
        <w:rPr>
          <w:rFonts w:ascii="Times New Roman" w:hAnsi="Times New Roman"/>
        </w:rPr>
        <w:t>ительным нормативам отчислений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3A654D" w:rsidRPr="00BF21E0" w:rsidRDefault="003A654D" w:rsidP="00566732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BF21E0">
        <w:rPr>
          <w:rFonts w:ascii="Times New Roman" w:hAnsi="Times New Roman" w:cs="Times New Roman"/>
          <w:sz w:val="24"/>
          <w:szCs w:val="24"/>
        </w:rPr>
        <w:t xml:space="preserve">  </w:t>
      </w:r>
      <w:r w:rsidRPr="00020CF4">
        <w:rPr>
          <w:rFonts w:ascii="Times New Roman" w:hAnsi="Times New Roman" w:cs="Times New Roman"/>
          <w:sz w:val="24"/>
          <w:szCs w:val="24"/>
        </w:rPr>
        <w:t>Статью 9</w:t>
      </w:r>
      <w:r w:rsidRPr="00BF21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Устава изложить в редакции:</w:t>
      </w:r>
    </w:p>
    <w:p w:rsidR="003A654D" w:rsidRDefault="003A654D" w:rsidP="00566732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« Статья 9.  Полномочия органов местного самоуправления городского округа по решению вопросов местного значения.</w:t>
      </w:r>
    </w:p>
    <w:p w:rsidR="003A654D" w:rsidRDefault="003A654D" w:rsidP="00566732">
      <w:pPr>
        <w:pStyle w:val="ConsPlusNormal"/>
        <w:widowControl/>
        <w:ind w:left="567" w:right="-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 В целях решения вопросов местного значения органы местного самоуправления  города Фокино обладают следующими полномочиями: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1.1. 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3A654D" w:rsidRPr="004C3D89" w:rsidRDefault="003A654D" w:rsidP="00566732">
      <w:pPr>
        <w:pStyle w:val="ConsPlusNormal"/>
        <w:widowControl/>
        <w:ind w:left="720" w:right="-5" w:hanging="12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1.2.  установление официальных символов муниципального образования;</w:t>
      </w:r>
    </w:p>
    <w:p w:rsidR="003A654D" w:rsidRPr="004C3D89" w:rsidRDefault="003A654D" w:rsidP="005667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</w:rPr>
      </w:pPr>
      <w:r w:rsidRPr="004C3D89">
        <w:rPr>
          <w:rFonts w:ascii="Times New Roman" w:hAnsi="Times New Roman"/>
        </w:rPr>
        <w:t>1.3.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3A654D" w:rsidRPr="004C3D89" w:rsidRDefault="003A654D" w:rsidP="00566732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C3D89">
        <w:rPr>
          <w:rFonts w:ascii="Times New Roman" w:hAnsi="Times New Roman" w:cs="Times New Roman"/>
          <w:sz w:val="22"/>
          <w:szCs w:val="22"/>
        </w:rPr>
        <w:tab/>
        <w:t>1.4.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     </w:t>
      </w:r>
      <w:r w:rsidRPr="004C3D89">
        <w:rPr>
          <w:rFonts w:ascii="Times New Roman" w:hAnsi="Times New Roman"/>
        </w:rPr>
        <w:tab/>
        <w:t xml:space="preserve">1.5.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 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4C3D89">
        <w:rPr>
          <w:rFonts w:ascii="Times New Roman" w:hAnsi="Times New Roman"/>
        </w:rPr>
        <w:t>1.6. полномочиями по организации теплоснабжения, предусмотренными Федеральным законом "О теплоснабжении";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lastRenderedPageBreak/>
        <w:t>1.7. разработка и утверждение программ комплексного развития систем коммунальной инфраструктуры городских округов, требования к которым устанавливаются Правительством Российской Федерации.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C3D89">
        <w:rPr>
          <w:rFonts w:ascii="Times New Roman" w:hAnsi="Times New Roman"/>
        </w:rPr>
        <w:t xml:space="preserve">           </w:t>
      </w:r>
      <w:r w:rsidRPr="004C3D89">
        <w:rPr>
          <w:rFonts w:ascii="Times New Roman" w:hAnsi="Times New Roman"/>
          <w:bCs/>
        </w:rPr>
        <w:t>1.8. 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3A654D" w:rsidRPr="004C3D89" w:rsidRDefault="003A654D" w:rsidP="00566732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 xml:space="preserve">             1.9. организационное      и       материально-техническое      обеспечение   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1.10.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1.11.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1.12. осуществление международных и внешнеэкономических связей в соответствии с федеральными законами;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1.13.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1.14.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>1.15. иными полномочиями в соответствии с  Федеральным законом, настоящим Уставом.</w:t>
      </w:r>
    </w:p>
    <w:p w:rsidR="003A654D" w:rsidRPr="004C3D89" w:rsidRDefault="003A654D" w:rsidP="00566732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 xml:space="preserve">1.16. По вопросам, отнесенным в соответствии со статьей 7 настоящего Устава к вопросам местного значения, настоящим Уставом устанавливаются полномочия органов местного самоуправления </w:t>
      </w:r>
      <w:proofErr w:type="gramStart"/>
      <w:r w:rsidRPr="004C3D8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C3D89">
        <w:rPr>
          <w:rFonts w:ascii="Times New Roman" w:hAnsi="Times New Roman" w:cs="Times New Roman"/>
          <w:sz w:val="22"/>
          <w:szCs w:val="22"/>
        </w:rPr>
        <w:t>. Фокино  по решению указанных вопросов местного значения.</w:t>
      </w:r>
    </w:p>
    <w:p w:rsidR="003A654D" w:rsidRPr="004C3D89" w:rsidRDefault="003A654D" w:rsidP="00566732">
      <w:pPr>
        <w:autoSpaceDE w:val="0"/>
        <w:autoSpaceDN w:val="0"/>
        <w:adjustRightInd w:val="0"/>
        <w:ind w:right="-5"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2. </w:t>
      </w:r>
      <w:proofErr w:type="gramStart"/>
      <w:r w:rsidRPr="004C3D89">
        <w:rPr>
          <w:rFonts w:ascii="Times New Roman" w:hAnsi="Times New Roman"/>
        </w:rPr>
        <w:t>Органы местного самоуправления вправе принимать решение о привлечении граждан к выполнению на добровольной основе социально значимых для города Фокино работ (в том числе дежурств) в целях решения вопросов местного значения города Фокино, предусмотренных подпунктами 1.8 – 1.14, 1.23, 1.27  пункта 1 статьи 7 настоящего Устава, с учетом требований, предусмотренных п. 2 ст. 17 Федерального закона "Об общих принципах организации местного самоуправления</w:t>
      </w:r>
      <w:proofErr w:type="gramEnd"/>
      <w:r w:rsidRPr="004C3D89">
        <w:rPr>
          <w:rFonts w:ascii="Times New Roman" w:hAnsi="Times New Roman"/>
        </w:rPr>
        <w:t xml:space="preserve"> в Российской Федерации".</w:t>
      </w:r>
    </w:p>
    <w:p w:rsidR="003A654D" w:rsidRPr="004C3D89" w:rsidRDefault="003A654D" w:rsidP="004C3D89">
      <w:pPr>
        <w:autoSpaceDE w:val="0"/>
        <w:autoSpaceDN w:val="0"/>
        <w:adjustRightInd w:val="0"/>
        <w:ind w:right="-5"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3. Полномочия, установленные настоящей статьей, осуществляются органами местного самоуправления самостоятельно в соответствии с разграничением полномочий, установленным настоящим Уставом»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Пункт 4  вступает в силу после истечения </w:t>
      </w:r>
      <w:proofErr w:type="gramStart"/>
      <w:r w:rsidRPr="004C3D89">
        <w:rPr>
          <w:rFonts w:ascii="Times New Roman" w:hAnsi="Times New Roman"/>
        </w:rPr>
        <w:t>срока полномочий Совета народных депутатов города</w:t>
      </w:r>
      <w:proofErr w:type="gramEnd"/>
      <w:r w:rsidRPr="004C3D89">
        <w:rPr>
          <w:rFonts w:ascii="Times New Roman" w:hAnsi="Times New Roman"/>
        </w:rPr>
        <w:t xml:space="preserve"> Фокино текущего созыва.</w:t>
      </w:r>
    </w:p>
    <w:p w:rsidR="003A654D" w:rsidRPr="0033276B" w:rsidRDefault="003A654D" w:rsidP="00566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54D" w:rsidRPr="00B41EF4" w:rsidRDefault="003A654D" w:rsidP="00566732">
      <w:pPr>
        <w:autoSpaceDE w:val="0"/>
        <w:autoSpaceDN w:val="0"/>
        <w:adjustRightInd w:val="0"/>
        <w:spacing w:after="0" w:line="240" w:lineRule="auto"/>
        <w:ind w:right="-5"/>
        <w:jc w:val="both"/>
        <w:outlineLvl w:val="1"/>
        <w:rPr>
          <w:rFonts w:ascii="Times New Roman" w:hAnsi="Times New Roman"/>
          <w:sz w:val="24"/>
          <w:szCs w:val="24"/>
        </w:rPr>
      </w:pPr>
      <w:r w:rsidRPr="0075622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56225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1EF4">
        <w:rPr>
          <w:rFonts w:ascii="Times New Roman" w:hAnsi="Times New Roman"/>
          <w:sz w:val="24"/>
          <w:szCs w:val="24"/>
        </w:rPr>
        <w:t>Статью 24 Устава изложить в редакции:</w:t>
      </w:r>
    </w:p>
    <w:p w:rsidR="003A654D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«Статья 24. Глава города Фокино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4C3D89">
        <w:rPr>
          <w:rFonts w:ascii="Times New Roman" w:hAnsi="Times New Roman"/>
          <w:b/>
        </w:rPr>
        <w:t xml:space="preserve"> </w:t>
      </w:r>
      <w:r w:rsidRPr="004C3D89">
        <w:rPr>
          <w:rFonts w:ascii="Times New Roman" w:hAnsi="Times New Roman"/>
        </w:rPr>
        <w:t>1. Глава города Фокино  является высшим должностным лицом муниципального образования и наделяется Уставом городского округа «город Фокино» собственными полномочиями по решению вопросов местного значения.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b/>
        </w:rPr>
      </w:pPr>
      <w:r w:rsidRPr="004C3D89">
        <w:rPr>
          <w:rFonts w:ascii="Times New Roman" w:hAnsi="Times New Roman"/>
          <w:b/>
        </w:rPr>
        <w:lastRenderedPageBreak/>
        <w:tab/>
      </w:r>
      <w:r w:rsidRPr="004C3D89">
        <w:rPr>
          <w:rFonts w:ascii="Times New Roman" w:hAnsi="Times New Roman"/>
        </w:rPr>
        <w:t xml:space="preserve">2. Глава города Фокино  избирается  Советом народных депутатов  из своего состава и исполняет полномочия председателя  Совета народных депутатов. 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ab/>
        <w:t>3. Глава города Фокино избирается тайным голосованием в порядке, установленном Регламентом   Совета народных депутатов, на срок полномочий  Совета народных депутатов.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ab/>
        <w:t>Глава города Фокино считается избранным, если за него проголосовало более половины от установленного числа депутатов  Совета народных депутатов.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  <w:b/>
        </w:rPr>
        <w:tab/>
      </w:r>
      <w:r w:rsidRPr="004C3D89">
        <w:rPr>
          <w:rFonts w:ascii="Times New Roman" w:hAnsi="Times New Roman"/>
        </w:rPr>
        <w:t>4. Полномочия Главы города Фокино  начинаются со дня его избрания  и прекращаются со дня начала работы представительного  органа местного самоуправления нового созыва, за исключением случаев досрочного прекращения полномочий.</w:t>
      </w:r>
    </w:p>
    <w:p w:rsidR="003A654D" w:rsidRPr="004C3D89" w:rsidRDefault="003A654D" w:rsidP="00566732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D89">
        <w:rPr>
          <w:rFonts w:ascii="Times New Roman" w:hAnsi="Times New Roman" w:cs="Times New Roman"/>
          <w:sz w:val="22"/>
          <w:szCs w:val="22"/>
        </w:rPr>
        <w:t xml:space="preserve">            5. Глава города Фокино  подконтролен и подотчетен  населению и Совету народных депутатов.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6. Глава города Фокино, осуществляет свои полномочия на постоянной основе.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bCs/>
        </w:rPr>
      </w:pPr>
      <w:r w:rsidRPr="004C3D89">
        <w:rPr>
          <w:rFonts w:ascii="Times New Roman" w:hAnsi="Times New Roman"/>
        </w:rPr>
        <w:t xml:space="preserve">   7.  </w:t>
      </w:r>
      <w:r w:rsidRPr="004C3D89">
        <w:rPr>
          <w:rFonts w:ascii="Times New Roman" w:hAnsi="Times New Roman"/>
          <w:bCs/>
        </w:rPr>
        <w:t xml:space="preserve">Главе города Фокино, осуществляющего свои полномочия </w:t>
      </w:r>
      <w:r w:rsidRPr="004C3D89">
        <w:rPr>
          <w:rFonts w:ascii="Times New Roman" w:hAnsi="Times New Roman"/>
        </w:rPr>
        <w:t>на постоянной основе, за счет средств местного бюджета  гарантируются: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        1) условия работы, обеспечивающие осуществление полномочий;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</w:t>
      </w:r>
      <w:r w:rsidRPr="004C3D89">
        <w:rPr>
          <w:rFonts w:ascii="Times New Roman" w:hAnsi="Times New Roman"/>
        </w:rPr>
        <w:tab/>
        <w:t xml:space="preserve"> 2) право на своевременное и в полном объеме получение денежного содержания;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3) возмещение расходов, связанных с осуществлением полномочий главы муниципального образования;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       4) предоставление служебной жилой площади на период осуществления полномочий;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4.1) предоставление в соответствии с законодательством главе муниципального образования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бюджета;</w:t>
      </w:r>
    </w:p>
    <w:p w:rsidR="003A654D" w:rsidRPr="004C3D89" w:rsidRDefault="003A654D" w:rsidP="0056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  </w:t>
      </w:r>
      <w:r w:rsidRPr="004C3D89">
        <w:rPr>
          <w:rFonts w:ascii="Times New Roman" w:hAnsi="Times New Roman"/>
        </w:rPr>
        <w:tab/>
        <w:t>5)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6) компенсационные выплаты на случай гибели (смерти), причинения увечья или иного повреждения здоровья в связи с осуществлением главой муниципального образования, полномочий, а также на случай заболевания или утраты трудоспособности в период осуществления ими полномочий или после прекращения их осуществления, но наступивших в связи с осуществлением ими полномочий;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      </w:t>
      </w:r>
      <w:r w:rsidRPr="004C3D89">
        <w:rPr>
          <w:rFonts w:ascii="Times New Roman" w:hAnsi="Times New Roman"/>
        </w:rPr>
        <w:tab/>
        <w:t>7) компенсация в случае причинения в связи с осуществлением полномочий увечья или иного повреждения здоровья, повлекшего полную или частичную утрату трудоспособности;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8) медицинское обслуживание, в том числе после выхода главы муниципального образования, осуществляющего свои полномочия на постоянной основе, на пенсию;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9) выплата не более одного раза в год денежных средств на санаторно-курортное лечение и отдых;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 xml:space="preserve"> 10) пенсионное обеспечение;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11) защита главы муниципального образования и членов их семей от насилия, угроз и других неправомерных действий в связи с осуществлением ими полномочий.</w:t>
      </w:r>
    </w:p>
    <w:p w:rsidR="003A654D" w:rsidRPr="004C3D89" w:rsidRDefault="003A654D" w:rsidP="004C3D89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/>
        </w:rPr>
      </w:pPr>
      <w:r w:rsidRPr="004C3D89">
        <w:rPr>
          <w:rFonts w:ascii="Times New Roman" w:hAnsi="Times New Roman"/>
        </w:rPr>
        <w:t>8. Случаи, условия, порядок предоставления гарантий, предусмотренных  пунктом 7 настоящей статьи, устанавливаются муниципальными правовыми актами»</w:t>
      </w:r>
    </w:p>
    <w:p w:rsidR="003A654D" w:rsidRDefault="003A654D"/>
    <w:p w:rsidR="003A654D" w:rsidRDefault="003A65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</w:t>
      </w:r>
      <w:r w:rsidRPr="000F1F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F1FFF">
        <w:rPr>
          <w:rFonts w:ascii="Times New Roman" w:hAnsi="Times New Roman"/>
          <w:sz w:val="24"/>
          <w:szCs w:val="24"/>
        </w:rPr>
        <w:t xml:space="preserve"> А.В. Семин</w:t>
      </w:r>
    </w:p>
    <w:p w:rsidR="003A654D" w:rsidRDefault="003A654D">
      <w:pPr>
        <w:rPr>
          <w:rFonts w:ascii="Times New Roman" w:hAnsi="Times New Roman"/>
          <w:sz w:val="24"/>
          <w:szCs w:val="24"/>
        </w:rPr>
      </w:pPr>
    </w:p>
    <w:p w:rsidR="003A654D" w:rsidRPr="001759B2" w:rsidRDefault="003A654D" w:rsidP="004209D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1759B2">
        <w:rPr>
          <w:rFonts w:ascii="Times New Roman" w:hAnsi="Times New Roman" w:cs="Times New Roman"/>
        </w:rPr>
        <w:t>г. Фокино</w:t>
      </w:r>
    </w:p>
    <w:p w:rsidR="003A654D" w:rsidRPr="008E32AD" w:rsidRDefault="00B83E18" w:rsidP="004209D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30.05.</w:t>
      </w:r>
      <w:r w:rsidR="003A654D">
        <w:rPr>
          <w:rFonts w:ascii="Times New Roman" w:hAnsi="Times New Roman" w:cs="Times New Roman"/>
          <w:u w:val="single"/>
        </w:rPr>
        <w:t xml:space="preserve">  2013</w:t>
      </w:r>
      <w:r w:rsidR="003A654D" w:rsidRPr="008E32AD">
        <w:rPr>
          <w:rFonts w:ascii="Times New Roman" w:hAnsi="Times New Roman" w:cs="Times New Roman"/>
          <w:u w:val="single"/>
        </w:rPr>
        <w:t xml:space="preserve">г. </w:t>
      </w:r>
    </w:p>
    <w:p w:rsidR="003A654D" w:rsidRPr="004A0BC6" w:rsidRDefault="003A654D" w:rsidP="004209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</w:p>
    <w:p w:rsidR="003A654D" w:rsidRPr="008E32AD" w:rsidRDefault="00B83E18" w:rsidP="004209DD">
      <w:pPr>
        <w:pStyle w:val="ConsPlusNormal"/>
        <w:tabs>
          <w:tab w:val="left" w:pos="1065"/>
          <w:tab w:val="left" w:pos="1515"/>
        </w:tabs>
        <w:ind w:firstLine="0"/>
        <w:jc w:val="both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4 -119</w:t>
      </w:r>
    </w:p>
    <w:p w:rsidR="003A654D" w:rsidRDefault="003A654D">
      <w:pPr>
        <w:rPr>
          <w:rFonts w:ascii="Times New Roman" w:hAnsi="Times New Roman"/>
          <w:sz w:val="24"/>
          <w:szCs w:val="24"/>
        </w:rPr>
      </w:pPr>
    </w:p>
    <w:sectPr w:rsidR="003A654D" w:rsidSect="004209D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AF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EEB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863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109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D60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1E8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745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C2D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26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EA0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730"/>
    <w:rsid w:val="00020CF4"/>
    <w:rsid w:val="0007600F"/>
    <w:rsid w:val="000F1FFF"/>
    <w:rsid w:val="00164DC1"/>
    <w:rsid w:val="001759B2"/>
    <w:rsid w:val="001D6DE0"/>
    <w:rsid w:val="001E759F"/>
    <w:rsid w:val="0020684D"/>
    <w:rsid w:val="00214126"/>
    <w:rsid w:val="002B2281"/>
    <w:rsid w:val="0033276B"/>
    <w:rsid w:val="003945FD"/>
    <w:rsid w:val="003A654D"/>
    <w:rsid w:val="00412AED"/>
    <w:rsid w:val="004209DD"/>
    <w:rsid w:val="00430772"/>
    <w:rsid w:val="004A0BC6"/>
    <w:rsid w:val="004C3D89"/>
    <w:rsid w:val="005559F3"/>
    <w:rsid w:val="00566732"/>
    <w:rsid w:val="005E5730"/>
    <w:rsid w:val="00647B0B"/>
    <w:rsid w:val="00710449"/>
    <w:rsid w:val="00755614"/>
    <w:rsid w:val="00756225"/>
    <w:rsid w:val="008B1BF5"/>
    <w:rsid w:val="008D2727"/>
    <w:rsid w:val="008E32AD"/>
    <w:rsid w:val="00926748"/>
    <w:rsid w:val="0098731B"/>
    <w:rsid w:val="009E3F05"/>
    <w:rsid w:val="00A87099"/>
    <w:rsid w:val="00A93780"/>
    <w:rsid w:val="00B41EF4"/>
    <w:rsid w:val="00B50EAB"/>
    <w:rsid w:val="00B83E18"/>
    <w:rsid w:val="00B90102"/>
    <w:rsid w:val="00BF21E0"/>
    <w:rsid w:val="00C33F62"/>
    <w:rsid w:val="00CC1735"/>
    <w:rsid w:val="00E77806"/>
    <w:rsid w:val="00EE48CD"/>
    <w:rsid w:val="00F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66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66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Char">
    <w:name w:val="Body Text Char"/>
    <w:uiPriority w:val="99"/>
    <w:locked/>
    <w:rsid w:val="00566732"/>
    <w:rPr>
      <w:sz w:val="24"/>
    </w:rPr>
  </w:style>
  <w:style w:type="paragraph" w:styleId="a3">
    <w:name w:val="Body Text"/>
    <w:basedOn w:val="a"/>
    <w:link w:val="a4"/>
    <w:uiPriority w:val="99"/>
    <w:rsid w:val="00566732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D2727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667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3605</Words>
  <Characters>20554</Characters>
  <Application>Microsoft Office Word</Application>
  <DocSecurity>0</DocSecurity>
  <Lines>171</Lines>
  <Paragraphs>48</Paragraphs>
  <ScaleCrop>false</ScaleCrop>
  <Company>Ya Blondinko Edition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16</cp:revision>
  <cp:lastPrinted>2013-05-30T10:26:00Z</cp:lastPrinted>
  <dcterms:created xsi:type="dcterms:W3CDTF">2013-05-14T11:18:00Z</dcterms:created>
  <dcterms:modified xsi:type="dcterms:W3CDTF">2013-05-31T07:20:00Z</dcterms:modified>
</cp:coreProperties>
</file>