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77" w:rsidRDefault="001B4077" w:rsidP="00CD5506">
      <w:pPr>
        <w:ind w:right="-545"/>
        <w:rPr>
          <w:szCs w:val="28"/>
          <w:lang w:val="ru-RU"/>
        </w:rPr>
      </w:pPr>
    </w:p>
    <w:p w:rsidR="00553C93" w:rsidRPr="00747530" w:rsidRDefault="00553C93" w:rsidP="00553C93">
      <w:pPr>
        <w:ind w:left="-720" w:right="-545"/>
        <w:jc w:val="center"/>
        <w:rPr>
          <w:szCs w:val="28"/>
          <w:lang w:val="ru-RU"/>
        </w:rPr>
      </w:pPr>
      <w:r w:rsidRPr="00747530">
        <w:rPr>
          <w:szCs w:val="28"/>
          <w:lang w:val="ru-RU"/>
        </w:rPr>
        <w:t>Российская Федерация</w:t>
      </w:r>
    </w:p>
    <w:p w:rsidR="00553C93" w:rsidRPr="00747530" w:rsidRDefault="00553C93" w:rsidP="00553C93">
      <w:pPr>
        <w:ind w:left="-720" w:right="-545"/>
        <w:jc w:val="center"/>
        <w:rPr>
          <w:szCs w:val="28"/>
          <w:lang w:val="ru-RU"/>
        </w:rPr>
      </w:pPr>
      <w:r w:rsidRPr="00747530">
        <w:rPr>
          <w:szCs w:val="28"/>
          <w:lang w:val="ru-RU"/>
        </w:rPr>
        <w:t>Брянская область</w:t>
      </w:r>
    </w:p>
    <w:p w:rsidR="00553C93" w:rsidRDefault="00553C93" w:rsidP="00553C93">
      <w:pPr>
        <w:ind w:left="-720" w:right="-545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СОВЕТ НАРОДНЫХ ДЕПУТАТОВ ГОРОДА ФОКИНО</w:t>
      </w:r>
    </w:p>
    <w:p w:rsidR="00553C93" w:rsidRDefault="00553C93" w:rsidP="00553C93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(СНДГФ)</w:t>
      </w:r>
    </w:p>
    <w:p w:rsidR="00553C93" w:rsidRDefault="00553C93" w:rsidP="00553C93">
      <w:pPr>
        <w:ind w:left="-720" w:right="-545"/>
        <w:jc w:val="center"/>
        <w:rPr>
          <w:szCs w:val="28"/>
          <w:lang w:val="ru-RU"/>
        </w:rPr>
      </w:pPr>
    </w:p>
    <w:p w:rsidR="00553C93" w:rsidRDefault="00553C93" w:rsidP="00553C93">
      <w:pPr>
        <w:ind w:left="-720" w:right="-545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Р Е Ш Е Н И Е</w:t>
      </w:r>
    </w:p>
    <w:p w:rsidR="00553C93" w:rsidRDefault="00553C93" w:rsidP="00553C93">
      <w:pPr>
        <w:ind w:left="-720" w:right="-545"/>
        <w:jc w:val="center"/>
        <w:rPr>
          <w:sz w:val="24"/>
          <w:lang w:val="ru-RU"/>
        </w:rPr>
      </w:pPr>
    </w:p>
    <w:p w:rsidR="00553C93" w:rsidRDefault="00553C93" w:rsidP="00553C93">
      <w:pPr>
        <w:ind w:left="-720" w:right="-545"/>
        <w:jc w:val="both"/>
        <w:rPr>
          <w:sz w:val="24"/>
          <w:lang w:val="ru-RU"/>
        </w:rPr>
      </w:pPr>
    </w:p>
    <w:p w:rsidR="00553C93" w:rsidRPr="00CD5506" w:rsidRDefault="00CD5506" w:rsidP="00553C93">
      <w:pPr>
        <w:ind w:left="-720" w:right="-545"/>
        <w:jc w:val="both"/>
        <w:rPr>
          <w:u w:val="single"/>
          <w:lang w:val="ru-RU"/>
        </w:rPr>
      </w:pPr>
      <w:r>
        <w:rPr>
          <w:sz w:val="24"/>
          <w:lang w:val="ru-RU"/>
        </w:rPr>
        <w:t xml:space="preserve"> </w:t>
      </w:r>
      <w:r w:rsidR="00553C93">
        <w:rPr>
          <w:sz w:val="24"/>
          <w:lang w:val="ru-RU"/>
        </w:rPr>
        <w:tab/>
      </w:r>
      <w:r>
        <w:rPr>
          <w:u w:val="single"/>
          <w:lang w:val="ru-RU"/>
        </w:rPr>
        <w:t>от  01.11</w:t>
      </w:r>
      <w:r w:rsidR="00553C93" w:rsidRPr="00AD65FA">
        <w:rPr>
          <w:u w:val="single"/>
          <w:lang w:val="ru-RU"/>
        </w:rPr>
        <w:t>.2018г.</w:t>
      </w:r>
      <w:r w:rsidR="00553C93" w:rsidRPr="00AD65FA">
        <w:rPr>
          <w:lang w:val="ru-RU"/>
        </w:rPr>
        <w:t xml:space="preserve">   </w:t>
      </w:r>
      <w:r>
        <w:rPr>
          <w:lang w:val="ru-RU"/>
        </w:rPr>
        <w:t xml:space="preserve">                         </w:t>
      </w:r>
      <w:r w:rsidR="00553C93" w:rsidRPr="00AD65FA">
        <w:rPr>
          <w:lang w:val="ru-RU"/>
        </w:rPr>
        <w:t xml:space="preserve">№  </w:t>
      </w:r>
      <w:r w:rsidR="00553C93" w:rsidRPr="00CD5506">
        <w:rPr>
          <w:u w:val="single"/>
          <w:lang w:val="ru-RU"/>
        </w:rPr>
        <w:t>6</w:t>
      </w:r>
      <w:r w:rsidR="00897701">
        <w:rPr>
          <w:u w:val="single"/>
          <w:lang w:val="ru-RU"/>
        </w:rPr>
        <w:t xml:space="preserve"> – 38</w:t>
      </w:r>
      <w:r w:rsidRPr="00CD5506">
        <w:rPr>
          <w:u w:val="single"/>
          <w:lang w:val="ru-RU"/>
        </w:rPr>
        <w:t xml:space="preserve"> </w:t>
      </w:r>
    </w:p>
    <w:p w:rsidR="00553C93" w:rsidRPr="00AD65FA" w:rsidRDefault="00CD5506" w:rsidP="00553C93">
      <w:pPr>
        <w:ind w:left="-720" w:right="-545"/>
        <w:jc w:val="both"/>
        <w:rPr>
          <w:sz w:val="22"/>
          <w:szCs w:val="20"/>
          <w:lang w:val="ru-RU"/>
        </w:rPr>
      </w:pPr>
      <w:r>
        <w:rPr>
          <w:sz w:val="22"/>
          <w:szCs w:val="20"/>
          <w:lang w:val="ru-RU"/>
        </w:rPr>
        <w:t xml:space="preserve">             </w:t>
      </w:r>
      <w:r w:rsidR="00553C93" w:rsidRPr="00AD65FA">
        <w:rPr>
          <w:sz w:val="22"/>
          <w:szCs w:val="20"/>
          <w:lang w:val="ru-RU"/>
        </w:rPr>
        <w:t>г. Фокино</w:t>
      </w:r>
    </w:p>
    <w:p w:rsidR="00074C38" w:rsidRPr="00553C93" w:rsidRDefault="00D46F15">
      <w:pPr>
        <w:rPr>
          <w:lang w:val="ru-RU"/>
        </w:rPr>
      </w:pPr>
    </w:p>
    <w:p w:rsidR="004C03BA" w:rsidRDefault="004C03BA" w:rsidP="004C03BA">
      <w:pPr>
        <w:pStyle w:val="Defaul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О рассмотрении проекта Указа Губернатора </w:t>
      </w:r>
    </w:p>
    <w:p w:rsidR="004C03BA" w:rsidRDefault="004C03BA" w:rsidP="004C03B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«О внесении изменений </w:t>
      </w:r>
    </w:p>
    <w:p w:rsidR="004C03BA" w:rsidRDefault="004C03BA" w:rsidP="004C03B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Указ Губернатора Брянской области </w:t>
      </w:r>
    </w:p>
    <w:p w:rsidR="004C03BA" w:rsidRDefault="00B52977" w:rsidP="004C03B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от 29.12.2017 N 240 «</w:t>
      </w:r>
      <w:r w:rsidR="004C03BA">
        <w:rPr>
          <w:sz w:val="28"/>
          <w:szCs w:val="28"/>
        </w:rPr>
        <w:t xml:space="preserve">О предельных </w:t>
      </w:r>
    </w:p>
    <w:p w:rsidR="004C03BA" w:rsidRDefault="004C03BA" w:rsidP="004C03B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(максимальных) индексах изменения размера </w:t>
      </w:r>
    </w:p>
    <w:p w:rsidR="004C03BA" w:rsidRDefault="004C03BA" w:rsidP="004C03B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вносимой гражданами платы за коммунальные </w:t>
      </w:r>
    </w:p>
    <w:p w:rsidR="004C03BA" w:rsidRDefault="004C03BA" w:rsidP="004C03B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услуги в муниципальных образованиях </w:t>
      </w:r>
    </w:p>
    <w:p w:rsidR="004C03BA" w:rsidRDefault="004C03BA" w:rsidP="004C03B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на 2018 год и долгосрочный </w:t>
      </w:r>
    </w:p>
    <w:p w:rsidR="004C03BA" w:rsidRDefault="004B4DF2" w:rsidP="004C03B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период 2019 - 2020 годов</w:t>
      </w:r>
      <w:r w:rsidR="004C03BA">
        <w:rPr>
          <w:sz w:val="28"/>
          <w:szCs w:val="28"/>
        </w:rPr>
        <w:t xml:space="preserve">» </w:t>
      </w:r>
    </w:p>
    <w:bookmarkEnd w:id="0"/>
    <w:p w:rsidR="00E6776B" w:rsidRDefault="00E6776B" w:rsidP="004C03BA">
      <w:pPr>
        <w:pStyle w:val="Default"/>
        <w:rPr>
          <w:sz w:val="28"/>
          <w:szCs w:val="28"/>
        </w:rPr>
      </w:pPr>
    </w:p>
    <w:p w:rsidR="000212CD" w:rsidRDefault="004C03BA" w:rsidP="00E6776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157.1 Жилищного кодекса Российской Федерации, Постановлением Правительства Российской Федерации от 30 апреля 2014 года </w:t>
      </w:r>
      <w:r w:rsidR="00CD55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400 «О формировании индексов изменения размера платы граждан за коммунальные услуги в Российской Федерации», </w:t>
      </w:r>
    </w:p>
    <w:p w:rsidR="000212CD" w:rsidRDefault="000212CD" w:rsidP="00E6776B">
      <w:pPr>
        <w:pStyle w:val="Default"/>
        <w:ind w:firstLine="708"/>
        <w:jc w:val="both"/>
        <w:rPr>
          <w:sz w:val="28"/>
          <w:szCs w:val="28"/>
        </w:rPr>
      </w:pPr>
    </w:p>
    <w:p w:rsidR="000212CD" w:rsidRPr="000212CD" w:rsidRDefault="00CD5506" w:rsidP="000212CD">
      <w:pPr>
        <w:jc w:val="both"/>
        <w:rPr>
          <w:lang w:val="ru-RU"/>
        </w:rPr>
      </w:pPr>
      <w:r>
        <w:rPr>
          <w:lang w:val="ru-RU"/>
        </w:rPr>
        <w:t xml:space="preserve">              </w:t>
      </w:r>
      <w:r w:rsidR="000212CD" w:rsidRPr="000212CD">
        <w:rPr>
          <w:lang w:val="ru-RU"/>
        </w:rPr>
        <w:t>Совет народных депутатов города Фокино</w:t>
      </w:r>
    </w:p>
    <w:p w:rsidR="000212CD" w:rsidRPr="000212CD" w:rsidRDefault="000212CD" w:rsidP="000212CD">
      <w:pPr>
        <w:jc w:val="both"/>
        <w:rPr>
          <w:lang w:val="ru-RU"/>
        </w:rPr>
      </w:pPr>
    </w:p>
    <w:p w:rsidR="000212CD" w:rsidRDefault="000212CD" w:rsidP="000212CD">
      <w:pPr>
        <w:jc w:val="both"/>
        <w:rPr>
          <w:lang w:val="ru-RU"/>
        </w:rPr>
      </w:pPr>
      <w:r w:rsidRPr="000212CD">
        <w:rPr>
          <w:lang w:val="ru-RU"/>
        </w:rPr>
        <w:t>Р Е Ш И Л:</w:t>
      </w:r>
    </w:p>
    <w:p w:rsidR="00CD5506" w:rsidRPr="000212CD" w:rsidRDefault="00CD5506" w:rsidP="000212CD">
      <w:pPr>
        <w:jc w:val="both"/>
        <w:rPr>
          <w:lang w:val="ru-RU"/>
        </w:rPr>
      </w:pPr>
    </w:p>
    <w:p w:rsidR="004C03BA" w:rsidRDefault="004C03BA" w:rsidP="00E6776B">
      <w:pPr>
        <w:pStyle w:val="Default"/>
        <w:spacing w:after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Согласовать проект Указа Губернатора Брянской области «О внесении изменений в Указ Губернатора Брянской области от 29.12.2017 N 240 "О предельных (максимальных) индексах изменения размера вносимой гражданами платы за коммунальные услуги в муниципальных образованиях Брянской области на 2018 год и долгосрочный период 2019 - 2020 годов"» об установлении на территории городского округа «город Фокино» с 1 ноября 2018года предельного (максимального) индекса изменения платы граждан за коммунальные услуги в размере 6,4%. </w:t>
      </w:r>
    </w:p>
    <w:p w:rsidR="004C03BA" w:rsidRDefault="004C03BA" w:rsidP="00E6776B">
      <w:pPr>
        <w:pStyle w:val="Default"/>
        <w:spacing w:after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данное решение в Управление государственного регулирования тарифов Брянской области. </w:t>
      </w:r>
    </w:p>
    <w:p w:rsidR="004C03BA" w:rsidRDefault="004C03BA" w:rsidP="00E6776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исполнением данного решения оставляю за собой. </w:t>
      </w:r>
    </w:p>
    <w:p w:rsidR="004D552C" w:rsidRDefault="004D552C" w:rsidP="004D552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 даты принятия</w:t>
      </w:r>
      <w:r w:rsidR="00D46F15">
        <w:rPr>
          <w:sz w:val="28"/>
          <w:szCs w:val="28"/>
        </w:rPr>
        <w:t>.</w:t>
      </w:r>
    </w:p>
    <w:p w:rsidR="00E6776B" w:rsidRDefault="00E6776B" w:rsidP="00E6776B">
      <w:pPr>
        <w:pStyle w:val="Default"/>
        <w:jc w:val="both"/>
        <w:rPr>
          <w:sz w:val="28"/>
          <w:szCs w:val="28"/>
        </w:rPr>
      </w:pPr>
    </w:p>
    <w:p w:rsidR="00E6776B" w:rsidRDefault="00E6776B" w:rsidP="00E6776B">
      <w:pPr>
        <w:pStyle w:val="Default"/>
        <w:jc w:val="both"/>
        <w:rPr>
          <w:sz w:val="28"/>
          <w:szCs w:val="28"/>
        </w:rPr>
      </w:pPr>
    </w:p>
    <w:p w:rsidR="00E6776B" w:rsidRDefault="00E6776B" w:rsidP="004D552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О.В.Попович</w:t>
      </w:r>
    </w:p>
    <w:sectPr w:rsidR="00E6776B" w:rsidSect="00553C93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0150"/>
    <w:rsid w:val="00007EF5"/>
    <w:rsid w:val="000212CD"/>
    <w:rsid w:val="00071A8E"/>
    <w:rsid w:val="001B4077"/>
    <w:rsid w:val="004B4DF2"/>
    <w:rsid w:val="004C03BA"/>
    <w:rsid w:val="004D552C"/>
    <w:rsid w:val="00553C93"/>
    <w:rsid w:val="00655DEF"/>
    <w:rsid w:val="00897701"/>
    <w:rsid w:val="008E3D3A"/>
    <w:rsid w:val="00990150"/>
    <w:rsid w:val="00AD65FA"/>
    <w:rsid w:val="00B52977"/>
    <w:rsid w:val="00CD5506"/>
    <w:rsid w:val="00D03457"/>
    <w:rsid w:val="00D46F15"/>
    <w:rsid w:val="00E42806"/>
    <w:rsid w:val="00E6776B"/>
    <w:rsid w:val="00E77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C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03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C9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03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2018-11-01T09:45:00Z</cp:lastPrinted>
  <dcterms:created xsi:type="dcterms:W3CDTF">2018-10-16T13:54:00Z</dcterms:created>
  <dcterms:modified xsi:type="dcterms:W3CDTF">2018-11-01T09:45:00Z</dcterms:modified>
</cp:coreProperties>
</file>