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A" w:rsidRDefault="0091432A" w:rsidP="0091432A">
      <w:pPr>
        <w:pStyle w:val="ConsPlusNormal"/>
        <w:outlineLvl w:val="0"/>
      </w:pPr>
    </w:p>
    <w:p w:rsidR="005F59B5" w:rsidRPr="00903D09" w:rsidRDefault="005F59B5" w:rsidP="005F59B5">
      <w:pPr>
        <w:ind w:left="-720" w:right="-545"/>
        <w:jc w:val="center"/>
        <w:rPr>
          <w:sz w:val="28"/>
          <w:szCs w:val="28"/>
        </w:rPr>
      </w:pPr>
      <w:r w:rsidRPr="00903D09">
        <w:rPr>
          <w:sz w:val="28"/>
          <w:szCs w:val="28"/>
        </w:rPr>
        <w:t>Российская Федерация</w:t>
      </w:r>
    </w:p>
    <w:p w:rsidR="005F59B5" w:rsidRPr="00903D09" w:rsidRDefault="005F59B5" w:rsidP="005F59B5">
      <w:pPr>
        <w:ind w:left="-720" w:right="-545"/>
        <w:jc w:val="center"/>
        <w:rPr>
          <w:sz w:val="28"/>
          <w:szCs w:val="28"/>
        </w:rPr>
      </w:pPr>
      <w:r w:rsidRPr="00903D09">
        <w:rPr>
          <w:sz w:val="28"/>
          <w:szCs w:val="28"/>
        </w:rPr>
        <w:t>Брянской области</w:t>
      </w:r>
    </w:p>
    <w:p w:rsidR="005F59B5" w:rsidRPr="002768AA" w:rsidRDefault="005F59B5" w:rsidP="005F59B5">
      <w:pPr>
        <w:ind w:left="-720" w:right="-545"/>
        <w:jc w:val="center"/>
        <w:rPr>
          <w:b/>
          <w:sz w:val="32"/>
          <w:szCs w:val="32"/>
        </w:rPr>
      </w:pPr>
      <w:r w:rsidRPr="002768AA">
        <w:rPr>
          <w:b/>
          <w:sz w:val="32"/>
          <w:szCs w:val="32"/>
        </w:rPr>
        <w:t>СОВЕТ НАРОДНЫХ ДЕПУТАТОВ ГОРОДА ФОКИНО</w:t>
      </w:r>
    </w:p>
    <w:p w:rsidR="005F59B5" w:rsidRDefault="005F59B5" w:rsidP="005F59B5">
      <w:pPr>
        <w:jc w:val="center"/>
        <w:rPr>
          <w:sz w:val="32"/>
          <w:szCs w:val="32"/>
        </w:rPr>
      </w:pPr>
      <w:r w:rsidRPr="002768AA">
        <w:rPr>
          <w:sz w:val="32"/>
          <w:szCs w:val="32"/>
        </w:rPr>
        <w:t>(СНДГФ)</w:t>
      </w:r>
    </w:p>
    <w:p w:rsidR="005F59B5" w:rsidRPr="002768AA" w:rsidRDefault="005F59B5" w:rsidP="005F59B5">
      <w:pPr>
        <w:jc w:val="center"/>
        <w:rPr>
          <w:sz w:val="32"/>
          <w:szCs w:val="32"/>
        </w:rPr>
      </w:pPr>
    </w:p>
    <w:p w:rsidR="005F59B5" w:rsidRPr="002768AA" w:rsidRDefault="005F59B5" w:rsidP="005F59B5">
      <w:pPr>
        <w:ind w:left="-720" w:right="-545"/>
        <w:jc w:val="center"/>
        <w:rPr>
          <w:b/>
          <w:sz w:val="32"/>
          <w:szCs w:val="32"/>
        </w:rPr>
      </w:pPr>
      <w:proofErr w:type="gramStart"/>
      <w:r w:rsidRPr="002768AA">
        <w:rPr>
          <w:b/>
          <w:sz w:val="32"/>
          <w:szCs w:val="32"/>
        </w:rPr>
        <w:t>Р</w:t>
      </w:r>
      <w:proofErr w:type="gramEnd"/>
      <w:r w:rsidRPr="002768AA">
        <w:rPr>
          <w:b/>
          <w:sz w:val="32"/>
          <w:szCs w:val="32"/>
        </w:rPr>
        <w:t xml:space="preserve"> Е Ш Е Н И Е</w:t>
      </w:r>
    </w:p>
    <w:p w:rsidR="005F59B5" w:rsidRPr="002768AA" w:rsidRDefault="005F59B5" w:rsidP="005F59B5">
      <w:pPr>
        <w:ind w:left="-720" w:right="-545"/>
        <w:jc w:val="center"/>
        <w:rPr>
          <w:sz w:val="32"/>
          <w:szCs w:val="32"/>
        </w:rPr>
      </w:pPr>
    </w:p>
    <w:p w:rsidR="005F59B5" w:rsidRPr="00C501DC" w:rsidRDefault="005F59B5" w:rsidP="005F59B5">
      <w:pPr>
        <w:tabs>
          <w:tab w:val="left" w:pos="1665"/>
        </w:tabs>
        <w:ind w:left="-720" w:right="-545"/>
        <w:jc w:val="both"/>
        <w:rPr>
          <w:sz w:val="24"/>
          <w:szCs w:val="24"/>
          <w:u w:val="single"/>
        </w:rPr>
      </w:pPr>
    </w:p>
    <w:p w:rsidR="005F59B5" w:rsidRPr="00C501DC" w:rsidRDefault="005F59B5" w:rsidP="005F59B5">
      <w:pPr>
        <w:ind w:right="-54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    12.12.</w:t>
      </w:r>
      <w:r w:rsidRPr="00C501DC">
        <w:rPr>
          <w:sz w:val="24"/>
          <w:szCs w:val="24"/>
          <w:u w:val="single"/>
        </w:rPr>
        <w:t xml:space="preserve">2017 г. </w:t>
      </w:r>
      <w:r w:rsidRPr="00C501D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</w:t>
      </w:r>
      <w:r w:rsidRPr="00C50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C50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C501DC">
        <w:rPr>
          <w:sz w:val="24"/>
          <w:szCs w:val="24"/>
        </w:rPr>
        <w:t xml:space="preserve"> </w:t>
      </w:r>
      <w:r w:rsidRPr="00C501DC">
        <w:rPr>
          <w:sz w:val="24"/>
          <w:szCs w:val="24"/>
          <w:u w:val="single"/>
        </w:rPr>
        <w:t xml:space="preserve">№  </w:t>
      </w:r>
      <w:r>
        <w:rPr>
          <w:sz w:val="24"/>
          <w:szCs w:val="24"/>
          <w:u w:val="single"/>
        </w:rPr>
        <w:t>5 –</w:t>
      </w:r>
      <w:r w:rsidR="00010412">
        <w:rPr>
          <w:sz w:val="24"/>
          <w:szCs w:val="24"/>
          <w:u w:val="single"/>
        </w:rPr>
        <w:t xml:space="preserve"> 931 </w:t>
      </w:r>
      <w:r>
        <w:rPr>
          <w:sz w:val="24"/>
          <w:szCs w:val="24"/>
          <w:u w:val="single"/>
        </w:rPr>
        <w:t xml:space="preserve"> </w:t>
      </w:r>
      <w:r w:rsidRPr="00C501DC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F59B5" w:rsidRPr="005F59B5" w:rsidRDefault="005F59B5" w:rsidP="005F59B5">
      <w:pPr>
        <w:ind w:left="-720" w:right="-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окин</w:t>
      </w:r>
    </w:p>
    <w:p w:rsidR="005F59B5" w:rsidRDefault="005F59B5" w:rsidP="00DE669B">
      <w:pPr>
        <w:rPr>
          <w:sz w:val="28"/>
        </w:rPr>
      </w:pPr>
    </w:p>
    <w:p w:rsidR="00DE669B" w:rsidRPr="005F59B5" w:rsidRDefault="00DE669B" w:rsidP="00DE669B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</w:t>
      </w:r>
    </w:p>
    <w:p w:rsidR="00DE669B" w:rsidRPr="005F59B5" w:rsidRDefault="00DE669B" w:rsidP="00DE669B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сообщения отдельными категориями лиц</w:t>
      </w:r>
    </w:p>
    <w:p w:rsidR="00E7316B" w:rsidRPr="005F59B5" w:rsidRDefault="00DE669B" w:rsidP="00DE669B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о получении подарка в связи с их</w:t>
      </w:r>
      <w:r w:rsidR="00E7316B" w:rsidRPr="005F59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F59B5">
        <w:rPr>
          <w:rFonts w:ascii="Times New Roman" w:hAnsi="Times New Roman" w:cs="Times New Roman"/>
          <w:bCs/>
          <w:sz w:val="24"/>
          <w:szCs w:val="24"/>
        </w:rPr>
        <w:t>должностным</w:t>
      </w:r>
      <w:proofErr w:type="gramEnd"/>
    </w:p>
    <w:p w:rsidR="00E7316B" w:rsidRPr="005F59B5" w:rsidRDefault="00DE669B" w:rsidP="00DE669B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положением или исполнением</w:t>
      </w:r>
      <w:r w:rsidR="00E7316B" w:rsidRPr="005F5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59B5">
        <w:rPr>
          <w:rFonts w:ascii="Times New Roman" w:hAnsi="Times New Roman" w:cs="Times New Roman"/>
          <w:bCs/>
          <w:sz w:val="24"/>
          <w:szCs w:val="24"/>
        </w:rPr>
        <w:t xml:space="preserve">ими </w:t>
      </w:r>
      <w:proofErr w:type="gramStart"/>
      <w:r w:rsidRPr="005F59B5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</w:p>
    <w:p w:rsidR="00E7316B" w:rsidRPr="005F59B5" w:rsidRDefault="00DE669B" w:rsidP="00DE669B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обязанностей, сдачи и оценки</w:t>
      </w:r>
      <w:r w:rsidR="00E7316B" w:rsidRPr="005F5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59B5">
        <w:rPr>
          <w:rFonts w:ascii="Times New Roman" w:hAnsi="Times New Roman" w:cs="Times New Roman"/>
          <w:bCs/>
          <w:sz w:val="24"/>
          <w:szCs w:val="24"/>
        </w:rPr>
        <w:t xml:space="preserve">подарка, </w:t>
      </w:r>
    </w:p>
    <w:p w:rsidR="00DE669B" w:rsidRPr="005F59B5" w:rsidRDefault="00DE669B" w:rsidP="00DE669B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реализации (выкупа) и зачисления</w:t>
      </w:r>
    </w:p>
    <w:p w:rsidR="00DE669B" w:rsidRPr="005F59B5" w:rsidRDefault="00DE669B" w:rsidP="00DE669B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средств, вырученных от его реали</w:t>
      </w:r>
      <w:r w:rsidR="002758AA" w:rsidRPr="005F59B5">
        <w:rPr>
          <w:rFonts w:ascii="Times New Roman" w:hAnsi="Times New Roman" w:cs="Times New Roman"/>
          <w:bCs/>
          <w:sz w:val="24"/>
          <w:szCs w:val="24"/>
        </w:rPr>
        <w:t>з</w:t>
      </w:r>
      <w:r w:rsidRPr="005F59B5">
        <w:rPr>
          <w:rFonts w:ascii="Times New Roman" w:hAnsi="Times New Roman" w:cs="Times New Roman"/>
          <w:bCs/>
          <w:sz w:val="24"/>
          <w:szCs w:val="24"/>
        </w:rPr>
        <w:t>ации</w:t>
      </w:r>
    </w:p>
    <w:p w:rsidR="00DE669B" w:rsidRPr="005F59B5" w:rsidRDefault="00DE669B" w:rsidP="00DE669B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DE669B" w:rsidRPr="005F59B5" w:rsidRDefault="00DE669B" w:rsidP="00DE669B">
      <w:pPr>
        <w:pStyle w:val="ConsPlusNormal"/>
        <w:jc w:val="both"/>
        <w:rPr>
          <w:sz w:val="24"/>
          <w:szCs w:val="24"/>
        </w:rPr>
      </w:pPr>
    </w:p>
    <w:p w:rsidR="0091432A" w:rsidRDefault="002C4F4D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</w:t>
      </w:r>
      <w:r w:rsidR="0091432A" w:rsidRPr="005F59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="00DE669B" w:rsidRPr="005F59B5">
          <w:rPr>
            <w:rFonts w:ascii="Times New Roman" w:hAnsi="Times New Roman" w:cs="Times New Roman"/>
            <w:sz w:val="24"/>
            <w:szCs w:val="24"/>
          </w:rPr>
          <w:t>пунктом 5 части 1 статьи</w:t>
        </w:r>
      </w:hyperlink>
      <w:r w:rsidR="0091432A" w:rsidRPr="005F59B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r w:rsidR="00DE669B" w:rsidRPr="005F59B5">
        <w:rPr>
          <w:rFonts w:ascii="Times New Roman" w:hAnsi="Times New Roman" w:cs="Times New Roman"/>
          <w:sz w:val="24"/>
          <w:szCs w:val="24"/>
        </w:rPr>
        <w:t>пунктом 7 части 3 статьи 12.1.</w:t>
      </w:r>
      <w:r w:rsidR="0091432A" w:rsidRPr="005F5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32A" w:rsidRPr="005F59B5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N 273-ФЗ "О противодействии коррупции", </w:t>
      </w:r>
      <w:r w:rsidR="00DE669B" w:rsidRPr="005F59B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1432A" w:rsidRPr="005F59B5">
        <w:rPr>
          <w:rFonts w:ascii="Times New Roman" w:hAnsi="Times New Roman" w:cs="Times New Roman"/>
          <w:sz w:val="24"/>
          <w:szCs w:val="24"/>
        </w:rPr>
        <w:t>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реализации":</w:t>
      </w:r>
      <w:proofErr w:type="gramEnd"/>
    </w:p>
    <w:p w:rsidR="005F59B5" w:rsidRDefault="005F59B5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9B5" w:rsidRDefault="005F59B5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5F59B5" w:rsidRDefault="005F59B5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9B5" w:rsidRDefault="005F59B5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F59B5" w:rsidRPr="005F59B5" w:rsidRDefault="005F59B5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E669B" w:rsidRPr="005F59B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5F59B5"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</w:t>
      </w:r>
      <w:r w:rsidR="005F59B5">
        <w:rPr>
          <w:rFonts w:ascii="Times New Roman" w:hAnsi="Times New Roman" w:cs="Times New Roman"/>
          <w:sz w:val="24"/>
          <w:szCs w:val="24"/>
        </w:rPr>
        <w:t xml:space="preserve"> вырученных от его реализации (п</w:t>
      </w:r>
      <w:r w:rsidRPr="005F59B5">
        <w:rPr>
          <w:rFonts w:ascii="Times New Roman" w:hAnsi="Times New Roman" w:cs="Times New Roman"/>
          <w:sz w:val="24"/>
          <w:szCs w:val="24"/>
        </w:rPr>
        <w:t>рилагается</w:t>
      </w:r>
      <w:r w:rsidR="005F59B5">
        <w:rPr>
          <w:rFonts w:ascii="Times New Roman" w:hAnsi="Times New Roman" w:cs="Times New Roman"/>
          <w:sz w:val="24"/>
          <w:szCs w:val="24"/>
        </w:rPr>
        <w:t>)</w:t>
      </w:r>
      <w:r w:rsidRPr="005F59B5">
        <w:rPr>
          <w:rFonts w:ascii="Times New Roman" w:hAnsi="Times New Roman" w:cs="Times New Roman"/>
          <w:sz w:val="24"/>
          <w:szCs w:val="24"/>
        </w:rPr>
        <w:t>.</w:t>
      </w:r>
    </w:p>
    <w:p w:rsidR="005F59B5" w:rsidRDefault="00DE669B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2</w:t>
      </w:r>
      <w:r w:rsidR="005F59B5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91432A" w:rsidRPr="005F59B5">
        <w:rPr>
          <w:rFonts w:ascii="Times New Roman" w:hAnsi="Times New Roman" w:cs="Times New Roman"/>
          <w:sz w:val="24"/>
          <w:szCs w:val="24"/>
        </w:rPr>
        <w:t xml:space="preserve"> вступает в силу с момента опубликования </w:t>
      </w:r>
      <w:r w:rsidRPr="005F59B5">
        <w:rPr>
          <w:rFonts w:ascii="Times New Roman" w:hAnsi="Times New Roman" w:cs="Times New Roman"/>
          <w:sz w:val="24"/>
          <w:szCs w:val="24"/>
        </w:rPr>
        <w:t xml:space="preserve">в </w:t>
      </w:r>
      <w:r w:rsidR="005F59B5">
        <w:rPr>
          <w:rFonts w:ascii="Times New Roman" w:hAnsi="Times New Roman" w:cs="Times New Roman"/>
          <w:sz w:val="24"/>
          <w:szCs w:val="24"/>
        </w:rPr>
        <w:t>муниципальной газете «Фокинский вестник»</w:t>
      </w:r>
    </w:p>
    <w:p w:rsidR="00653E35" w:rsidRDefault="00653E35" w:rsidP="00653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9B5" w:rsidRDefault="005F59B5" w:rsidP="00653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9B5" w:rsidRDefault="005F59B5" w:rsidP="00653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9B5" w:rsidRDefault="005F59B5" w:rsidP="00653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669B" w:rsidRPr="005F59B5" w:rsidRDefault="005F59B5" w:rsidP="0091432A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Фокино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О.В. Попович</w:t>
      </w:r>
    </w:p>
    <w:p w:rsidR="00DE669B" w:rsidRPr="005F59B5" w:rsidRDefault="00DE669B" w:rsidP="0091432A">
      <w:pPr>
        <w:pStyle w:val="ConsPlusNormal"/>
        <w:ind w:firstLine="540"/>
        <w:jc w:val="both"/>
        <w:rPr>
          <w:sz w:val="24"/>
          <w:szCs w:val="24"/>
        </w:rPr>
      </w:pPr>
    </w:p>
    <w:p w:rsidR="00DE669B" w:rsidRPr="005F59B5" w:rsidRDefault="00DE669B" w:rsidP="0091432A">
      <w:pPr>
        <w:pStyle w:val="ConsPlusNormal"/>
        <w:ind w:firstLine="540"/>
        <w:jc w:val="both"/>
        <w:rPr>
          <w:sz w:val="24"/>
          <w:szCs w:val="24"/>
        </w:rPr>
      </w:pPr>
    </w:p>
    <w:p w:rsidR="00DE669B" w:rsidRPr="005F59B5" w:rsidRDefault="00DE669B" w:rsidP="0091432A">
      <w:pPr>
        <w:pStyle w:val="ConsPlusNormal"/>
        <w:ind w:firstLine="540"/>
        <w:jc w:val="both"/>
        <w:rPr>
          <w:sz w:val="24"/>
          <w:szCs w:val="24"/>
        </w:rPr>
      </w:pPr>
    </w:p>
    <w:p w:rsidR="00DE669B" w:rsidRPr="005F59B5" w:rsidRDefault="00DE669B" w:rsidP="0091432A">
      <w:pPr>
        <w:pStyle w:val="ConsPlusNormal"/>
        <w:ind w:firstLine="540"/>
        <w:jc w:val="both"/>
        <w:rPr>
          <w:sz w:val="24"/>
          <w:szCs w:val="24"/>
        </w:rPr>
      </w:pPr>
    </w:p>
    <w:p w:rsidR="002C4F4D" w:rsidRDefault="002C4F4D" w:rsidP="005F59B5">
      <w:pPr>
        <w:pStyle w:val="ConsPlusNormal"/>
        <w:jc w:val="both"/>
        <w:rPr>
          <w:sz w:val="24"/>
          <w:szCs w:val="24"/>
        </w:rPr>
      </w:pPr>
    </w:p>
    <w:p w:rsidR="00AD24A8" w:rsidRDefault="00AD24A8" w:rsidP="005F59B5">
      <w:pPr>
        <w:pStyle w:val="ConsPlusNormal"/>
        <w:jc w:val="both"/>
        <w:rPr>
          <w:sz w:val="24"/>
          <w:szCs w:val="24"/>
        </w:rPr>
      </w:pPr>
    </w:p>
    <w:p w:rsidR="005F59B5" w:rsidRPr="005F59B5" w:rsidRDefault="005F59B5" w:rsidP="005F59B5">
      <w:pPr>
        <w:pStyle w:val="ConsPlusNormal"/>
        <w:jc w:val="both"/>
        <w:rPr>
          <w:sz w:val="24"/>
          <w:szCs w:val="24"/>
        </w:rPr>
      </w:pPr>
    </w:p>
    <w:p w:rsidR="002758AA" w:rsidRPr="005F59B5" w:rsidRDefault="002C4F4D" w:rsidP="005F59B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="002758AA" w:rsidRPr="005F59B5">
        <w:rPr>
          <w:rFonts w:ascii="Times New Roman" w:hAnsi="Times New Roman" w:cs="Times New Roman"/>
          <w:sz w:val="24"/>
          <w:szCs w:val="24"/>
        </w:rPr>
        <w:t>Приложение</w:t>
      </w:r>
    </w:p>
    <w:p w:rsidR="00DE669B" w:rsidRDefault="002758AA" w:rsidP="005F59B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Pr="005F59B5">
        <w:rPr>
          <w:rFonts w:ascii="Times New Roman" w:hAnsi="Times New Roman" w:cs="Times New Roman"/>
          <w:sz w:val="24"/>
          <w:szCs w:val="24"/>
        </w:rPr>
        <w:tab/>
      </w:r>
      <w:r w:rsidR="005F59B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gramStart"/>
      <w:r w:rsidR="005F59B5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5F59B5" w:rsidRDefault="005F59B5" w:rsidP="005F59B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города Фокино</w:t>
      </w:r>
    </w:p>
    <w:p w:rsidR="005F59B5" w:rsidRPr="005F59B5" w:rsidRDefault="00AD24A8" w:rsidP="005F59B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 – 931 </w:t>
      </w:r>
      <w:r w:rsidR="005F59B5">
        <w:rPr>
          <w:rFonts w:ascii="Times New Roman" w:hAnsi="Times New Roman" w:cs="Times New Roman"/>
          <w:sz w:val="24"/>
          <w:szCs w:val="24"/>
        </w:rPr>
        <w:t xml:space="preserve"> от  12.12.2017г.</w:t>
      </w:r>
    </w:p>
    <w:p w:rsidR="0091432A" w:rsidRPr="005F59B5" w:rsidRDefault="0091432A" w:rsidP="009143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5F59B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E10A4" w:rsidRPr="005F59B5" w:rsidRDefault="004E10A4" w:rsidP="004E10A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 xml:space="preserve">о порядке сообщения отдельными категориями лиц о получении </w:t>
      </w:r>
      <w:r w:rsidRPr="005F59B5">
        <w:rPr>
          <w:rFonts w:ascii="Times New Roman" w:hAnsi="Times New Roman" w:cs="Times New Roman"/>
          <w:sz w:val="24"/>
          <w:szCs w:val="24"/>
        </w:rPr>
        <w:t>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91432A" w:rsidRPr="005F59B5" w:rsidRDefault="0091432A" w:rsidP="0091432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9B5">
        <w:rPr>
          <w:rFonts w:ascii="Times New Roman" w:hAnsi="Times New Roman" w:cs="Times New Roman"/>
          <w:bCs/>
          <w:sz w:val="24"/>
          <w:szCs w:val="24"/>
        </w:rPr>
        <w:t>,</w:t>
      </w:r>
    </w:p>
    <w:p w:rsidR="0091432A" w:rsidRPr="00AD24A8" w:rsidRDefault="004E10A4" w:rsidP="005F5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1.</w:t>
      </w:r>
      <w:r w:rsidR="0091432A" w:rsidRPr="005F59B5">
        <w:rPr>
          <w:rFonts w:ascii="Times New Roman" w:hAnsi="Times New Roman" w:cs="Times New Roman"/>
          <w:sz w:val="24"/>
          <w:szCs w:val="24"/>
        </w:rPr>
        <w:t xml:space="preserve"> Настоящее Положение о порядке сообщения отдельными категориями лиц о получении </w:t>
      </w:r>
      <w:r w:rsidR="0091432A" w:rsidRPr="00AD24A8">
        <w:rPr>
          <w:rFonts w:ascii="Times New Roman" w:hAnsi="Times New Roman" w:cs="Times New Roman"/>
          <w:sz w:val="24"/>
          <w:szCs w:val="24"/>
        </w:rPr>
        <w:t xml:space="preserve">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- Положение), определяет порядок сообщения </w:t>
      </w:r>
      <w:proofErr w:type="gramStart"/>
      <w:r w:rsidR="00B97202" w:rsidRPr="00AD24A8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="00B97202" w:rsidRPr="00AD24A8">
        <w:rPr>
          <w:rFonts w:ascii="Times New Roman" w:hAnsi="Times New Roman" w:cs="Times New Roman"/>
          <w:sz w:val="24"/>
          <w:szCs w:val="24"/>
        </w:rPr>
        <w:t xml:space="preserve"> замещающими муниципальные должности, </w:t>
      </w:r>
      <w:r w:rsidR="0091432A" w:rsidRPr="00AD24A8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5F59B5" w:rsidRPr="00AD24A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  <w:r w:rsidR="0091432A" w:rsidRPr="00AD24A8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4A8">
        <w:rPr>
          <w:rFonts w:ascii="Times New Roman" w:hAnsi="Times New Roman" w:cs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Pr="00AD24A8">
        <w:rPr>
          <w:rFonts w:ascii="Times New Roman" w:hAnsi="Times New Roman" w:cs="Times New Roman"/>
          <w:sz w:val="24"/>
          <w:szCs w:val="24"/>
        </w:rPr>
        <w:t xml:space="preserve"> обязанностей, цветов и ценных подарков, которые вручены в качестве поощрения (награды);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должностных обязанностей" - получение </w:t>
      </w:r>
      <w:proofErr w:type="gramStart"/>
      <w:r w:rsidR="00B97202" w:rsidRPr="00AD24A8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="00B97202" w:rsidRPr="00AD24A8">
        <w:rPr>
          <w:rFonts w:ascii="Times New Roman" w:hAnsi="Times New Roman" w:cs="Times New Roman"/>
          <w:sz w:val="24"/>
          <w:szCs w:val="24"/>
        </w:rPr>
        <w:t xml:space="preserve"> замещающими муниципальные должности, </w:t>
      </w:r>
      <w:r w:rsidRPr="00AD24A8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AD24A8" w:rsidRPr="00AD24A8">
        <w:rPr>
          <w:rFonts w:ascii="Times New Roman" w:hAnsi="Times New Roman" w:cs="Times New Roman"/>
          <w:sz w:val="24"/>
          <w:szCs w:val="24"/>
        </w:rPr>
        <w:t xml:space="preserve">Совета народных депутатов города Фокино </w:t>
      </w:r>
      <w:r w:rsidRPr="00AD24A8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97202" w:rsidRPr="00AD24A8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B97202" w:rsidRPr="00AD24A8">
        <w:rPr>
          <w:rFonts w:ascii="Times New Roman" w:hAnsi="Times New Roman" w:cs="Times New Roman"/>
          <w:sz w:val="24"/>
          <w:szCs w:val="24"/>
        </w:rPr>
        <w:t xml:space="preserve"> замещающие муниципальные должности, м</w:t>
      </w:r>
      <w:r w:rsidRPr="00AD24A8">
        <w:rPr>
          <w:rFonts w:ascii="Times New Roman" w:hAnsi="Times New Roman" w:cs="Times New Roman"/>
          <w:sz w:val="24"/>
          <w:szCs w:val="24"/>
        </w:rPr>
        <w:t xml:space="preserve">униципальные служащие </w:t>
      </w:r>
      <w:r w:rsidR="00AD24A8" w:rsidRPr="00AD24A8">
        <w:rPr>
          <w:rFonts w:ascii="Times New Roman" w:hAnsi="Times New Roman" w:cs="Times New Roman"/>
          <w:sz w:val="24"/>
          <w:szCs w:val="24"/>
        </w:rPr>
        <w:t xml:space="preserve">Совета народных депутатов города Фокино </w:t>
      </w:r>
      <w:r w:rsidRPr="00AD24A8">
        <w:rPr>
          <w:rFonts w:ascii="Times New Roman" w:hAnsi="Times New Roman" w:cs="Times New Roman"/>
          <w:sz w:val="24"/>
          <w:szCs w:val="24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97202" w:rsidRPr="00AD24A8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B97202" w:rsidRPr="00AD24A8">
        <w:rPr>
          <w:rFonts w:ascii="Times New Roman" w:hAnsi="Times New Roman" w:cs="Times New Roman"/>
          <w:sz w:val="24"/>
          <w:szCs w:val="24"/>
        </w:rPr>
        <w:t xml:space="preserve"> замещающие муниципальные должности, м</w:t>
      </w:r>
      <w:r w:rsidRPr="00AD24A8">
        <w:rPr>
          <w:rFonts w:ascii="Times New Roman" w:hAnsi="Times New Roman" w:cs="Times New Roman"/>
          <w:sz w:val="24"/>
          <w:szCs w:val="24"/>
        </w:rPr>
        <w:t xml:space="preserve">униципальные служащие </w:t>
      </w:r>
      <w:r w:rsidR="00AD24A8" w:rsidRPr="00AD24A8">
        <w:rPr>
          <w:rFonts w:ascii="Times New Roman" w:hAnsi="Times New Roman" w:cs="Times New Roman"/>
          <w:sz w:val="24"/>
          <w:szCs w:val="24"/>
        </w:rPr>
        <w:t xml:space="preserve">Совета народных депутатов города Фокино </w:t>
      </w:r>
      <w:r w:rsidRPr="00AD24A8">
        <w:rPr>
          <w:rFonts w:ascii="Times New Roman" w:hAnsi="Times New Roman" w:cs="Times New Roman"/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</w:t>
      </w:r>
      <w:r w:rsidR="005F59B5" w:rsidRPr="00AD24A8">
        <w:rPr>
          <w:rFonts w:ascii="Times New Roman" w:hAnsi="Times New Roman" w:cs="Times New Roman"/>
          <w:sz w:val="24"/>
          <w:szCs w:val="24"/>
        </w:rPr>
        <w:t>бязанностей главу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>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5. 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AD24A8">
        <w:rPr>
          <w:rFonts w:ascii="Times New Roman" w:hAnsi="Times New Roman" w:cs="Times New Roman"/>
          <w:sz w:val="24"/>
          <w:szCs w:val="24"/>
        </w:rPr>
        <w:t>о получении подарка в связи с должностным положением или исполнением должностных обязанностей (далее - уведомление) составляется по форме согласно приложению 1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установленные Положением сроки по причине, не зависящей от </w:t>
      </w:r>
      <w:r w:rsidR="00B97202" w:rsidRPr="00AD24A8">
        <w:rPr>
          <w:rFonts w:ascii="Times New Roman" w:hAnsi="Times New Roman" w:cs="Times New Roman"/>
          <w:sz w:val="24"/>
          <w:szCs w:val="24"/>
        </w:rPr>
        <w:t xml:space="preserve">лица замещающего муниципальную должность, </w:t>
      </w:r>
      <w:r w:rsidRPr="00AD24A8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AD24A8" w:rsidRPr="00AD24A8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AD24A8" w:rsidRPr="00AD24A8">
        <w:rPr>
          <w:rFonts w:ascii="Times New Roman" w:hAnsi="Times New Roman" w:cs="Times New Roman"/>
          <w:sz w:val="24"/>
          <w:szCs w:val="24"/>
        </w:rPr>
        <w:lastRenderedPageBreak/>
        <w:t>народных депутатов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>, оно представляется не позднее следующего дня после ее устранения.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постановке на учет и списание основных средств (далее - комиссия).</w:t>
      </w:r>
    </w:p>
    <w:p w:rsidR="0091432A" w:rsidRPr="00AD24A8" w:rsidRDefault="0091432A" w:rsidP="00B97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>7. Подарок, стоимость которого подтверждается документами и превышает 3 тыс</w:t>
      </w:r>
      <w:r w:rsidR="002C4F4D" w:rsidRPr="00AD24A8">
        <w:rPr>
          <w:rFonts w:ascii="Times New Roman" w:hAnsi="Times New Roman" w:cs="Times New Roman"/>
          <w:sz w:val="24"/>
          <w:szCs w:val="24"/>
        </w:rPr>
        <w:t>яч</w:t>
      </w:r>
      <w:r w:rsidRPr="00AD24A8">
        <w:rPr>
          <w:rFonts w:ascii="Times New Roman" w:hAnsi="Times New Roman" w:cs="Times New Roman"/>
          <w:sz w:val="24"/>
          <w:szCs w:val="24"/>
        </w:rPr>
        <w:t xml:space="preserve"> рублей либо стоимость которого получившему его </w:t>
      </w:r>
      <w:proofErr w:type="gramStart"/>
      <w:r w:rsidR="00B97202" w:rsidRPr="00AD24A8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="00B97202" w:rsidRPr="00AD24A8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должность,  </w:t>
      </w:r>
      <w:r w:rsidRPr="00AD24A8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AD24A8" w:rsidRPr="00AD24A8">
        <w:rPr>
          <w:rFonts w:ascii="Times New Roman" w:hAnsi="Times New Roman" w:cs="Times New Roman"/>
          <w:sz w:val="24"/>
          <w:szCs w:val="24"/>
        </w:rPr>
        <w:t xml:space="preserve">Совета народных депутатов города Фокино </w:t>
      </w:r>
      <w:r w:rsidRPr="00AD24A8">
        <w:rPr>
          <w:rFonts w:ascii="Times New Roman" w:hAnsi="Times New Roman" w:cs="Times New Roman"/>
          <w:sz w:val="24"/>
          <w:szCs w:val="24"/>
        </w:rPr>
        <w:t xml:space="preserve">неизвестна, сдается в 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AD24A8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и отчетности </w:t>
      </w:r>
      <w:r w:rsidRPr="00AD24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59B5" w:rsidRPr="00AD24A8">
        <w:rPr>
          <w:rFonts w:ascii="Times New Roman" w:hAnsi="Times New Roman" w:cs="Times New Roman"/>
          <w:sz w:val="24"/>
          <w:szCs w:val="24"/>
        </w:rPr>
        <w:t>города Фокино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 (далее – отдел бухгалтерского учета и отчетности)</w:t>
      </w:r>
      <w:r w:rsidRPr="00AD24A8">
        <w:rPr>
          <w:rFonts w:ascii="Times New Roman" w:hAnsi="Times New Roman" w:cs="Times New Roman"/>
          <w:sz w:val="24"/>
          <w:szCs w:val="24"/>
        </w:rPr>
        <w:t xml:space="preserve">, который принимает его на хранение по </w:t>
      </w:r>
      <w:r w:rsidR="00EE0E55" w:rsidRPr="00AD24A8">
        <w:rPr>
          <w:rFonts w:ascii="Times New Roman" w:hAnsi="Times New Roman" w:cs="Times New Roman"/>
          <w:sz w:val="24"/>
          <w:szCs w:val="24"/>
        </w:rPr>
        <w:t>акту п</w:t>
      </w:r>
      <w:r w:rsidRPr="00AD24A8">
        <w:rPr>
          <w:rFonts w:ascii="Times New Roman" w:hAnsi="Times New Roman" w:cs="Times New Roman"/>
          <w:sz w:val="24"/>
          <w:szCs w:val="24"/>
        </w:rPr>
        <w:t>риема-передачи, составленному по форме согласно приложению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 </w:t>
      </w:r>
      <w:r w:rsidRPr="00AD24A8">
        <w:rPr>
          <w:rFonts w:ascii="Times New Roman" w:hAnsi="Times New Roman" w:cs="Times New Roman"/>
          <w:sz w:val="24"/>
          <w:szCs w:val="24"/>
        </w:rPr>
        <w:t>2, не позднее 5 рабочих дней со дня регистрации уведомления в соответствующем журнале регистрации или электронной книге учета.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D24A8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D24A8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10. 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AD24A8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и отчетности </w:t>
      </w:r>
      <w:r w:rsidRPr="00AD24A8">
        <w:rPr>
          <w:rFonts w:ascii="Times New Roman" w:hAnsi="Times New Roman" w:cs="Times New Roman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</w:t>
      </w:r>
      <w:r w:rsidR="002C4F4D" w:rsidRPr="00AD24A8">
        <w:rPr>
          <w:rFonts w:ascii="Times New Roman" w:hAnsi="Times New Roman" w:cs="Times New Roman"/>
          <w:sz w:val="24"/>
          <w:szCs w:val="24"/>
        </w:rPr>
        <w:t>яч</w:t>
      </w:r>
      <w:r w:rsidRPr="00AD24A8">
        <w:rPr>
          <w:rFonts w:ascii="Times New Roman" w:hAnsi="Times New Roman" w:cs="Times New Roman"/>
          <w:sz w:val="24"/>
          <w:szCs w:val="24"/>
        </w:rPr>
        <w:t xml:space="preserve"> рублей, в реестр муниципального имущества </w:t>
      </w:r>
      <w:r w:rsidR="005F59B5" w:rsidRPr="00AD24A8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>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AD24A8">
        <w:rPr>
          <w:rFonts w:ascii="Times New Roman" w:hAnsi="Times New Roman" w:cs="Times New Roman"/>
          <w:sz w:val="24"/>
          <w:szCs w:val="24"/>
        </w:rPr>
        <w:t xml:space="preserve">11. </w:t>
      </w:r>
      <w:r w:rsidR="00B97202" w:rsidRPr="00AD24A8">
        <w:rPr>
          <w:rFonts w:ascii="Times New Roman" w:hAnsi="Times New Roman" w:cs="Times New Roman"/>
          <w:sz w:val="24"/>
          <w:szCs w:val="24"/>
        </w:rPr>
        <w:t>Лица замещающие муниципальные должности, м</w:t>
      </w:r>
      <w:r w:rsidRPr="00AD24A8">
        <w:rPr>
          <w:rFonts w:ascii="Times New Roman" w:hAnsi="Times New Roman" w:cs="Times New Roman"/>
          <w:sz w:val="24"/>
          <w:szCs w:val="24"/>
        </w:rPr>
        <w:t>униципальный служащий</w:t>
      </w:r>
      <w:r w:rsidR="00AD24A8" w:rsidRPr="00AD24A8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>, сдавший подарок, может его выкупить, напр</w:t>
      </w:r>
      <w:r w:rsidR="005F59B5" w:rsidRPr="00AD24A8">
        <w:rPr>
          <w:rFonts w:ascii="Times New Roman" w:hAnsi="Times New Roman" w:cs="Times New Roman"/>
          <w:sz w:val="24"/>
          <w:szCs w:val="24"/>
        </w:rPr>
        <w:t xml:space="preserve">авив на имя главы города </w:t>
      </w:r>
      <w:proofErr w:type="gramStart"/>
      <w:r w:rsidR="005F59B5" w:rsidRPr="00AD24A8">
        <w:rPr>
          <w:rFonts w:ascii="Times New Roman" w:hAnsi="Times New Roman" w:cs="Times New Roman"/>
          <w:sz w:val="24"/>
          <w:szCs w:val="24"/>
        </w:rPr>
        <w:t>Фокино</w:t>
      </w:r>
      <w:proofErr w:type="gramEnd"/>
      <w:r w:rsidRPr="00AD24A8">
        <w:rPr>
          <w:rFonts w:ascii="Times New Roman" w:hAnsi="Times New Roman" w:cs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EE0E55" w:rsidRPr="00AD24A8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AD24A8">
        <w:rPr>
          <w:rFonts w:ascii="Times New Roman" w:hAnsi="Times New Roman" w:cs="Times New Roman"/>
          <w:sz w:val="24"/>
          <w:szCs w:val="24"/>
        </w:rPr>
        <w:t>бухгалтерского учета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 и отчетности </w:t>
      </w:r>
      <w:r w:rsidRPr="00AD24A8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пункте 11 </w:t>
      </w:r>
      <w:r w:rsidRPr="00AD24A8">
        <w:rPr>
          <w:rFonts w:ascii="Times New Roman" w:hAnsi="Times New Roman" w:cs="Times New Roman"/>
          <w:sz w:val="24"/>
          <w:szCs w:val="24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13. Подарок, в отношении которого не поступило заявление, указанное в 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AD24A8">
        <w:rPr>
          <w:rFonts w:ascii="Times New Roman" w:hAnsi="Times New Roman" w:cs="Times New Roman"/>
          <w:sz w:val="24"/>
          <w:szCs w:val="24"/>
        </w:rPr>
        <w:t>настоящего Положения, може</w:t>
      </w:r>
      <w:r w:rsidR="005F59B5" w:rsidRPr="00AD24A8">
        <w:rPr>
          <w:rFonts w:ascii="Times New Roman" w:hAnsi="Times New Roman" w:cs="Times New Roman"/>
          <w:sz w:val="24"/>
          <w:szCs w:val="24"/>
        </w:rPr>
        <w:t>т использоваться Советом народных депутатов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</w:t>
      </w:r>
      <w:r w:rsidR="005F59B5" w:rsidRPr="00AD24A8">
        <w:rPr>
          <w:rFonts w:ascii="Times New Roman" w:hAnsi="Times New Roman" w:cs="Times New Roman"/>
          <w:sz w:val="24"/>
          <w:szCs w:val="24"/>
        </w:rPr>
        <w:t>ения деятельности Совета народных депутатов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>.</w:t>
      </w:r>
    </w:p>
    <w:p w:rsidR="0091432A" w:rsidRPr="00AD24A8" w:rsidRDefault="0091432A" w:rsidP="005F5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14. В случае нецелесообразности использования подарка главой принимается решение о реализации подарка и проведении оценки его стоимости для реализации (выкупа), осуществляемой </w:t>
      </w:r>
      <w:r w:rsidR="005F59B5" w:rsidRPr="00AD24A8">
        <w:rPr>
          <w:rFonts w:ascii="Times New Roman" w:hAnsi="Times New Roman" w:cs="Times New Roman"/>
          <w:sz w:val="24"/>
          <w:szCs w:val="24"/>
        </w:rPr>
        <w:t>лицом ответственным</w:t>
      </w:r>
      <w:r w:rsidR="00EE0E55" w:rsidRPr="00AD24A8">
        <w:rPr>
          <w:rFonts w:ascii="Times New Roman" w:hAnsi="Times New Roman" w:cs="Times New Roman"/>
          <w:sz w:val="24"/>
          <w:szCs w:val="24"/>
        </w:rPr>
        <w:t xml:space="preserve"> по закупкам </w:t>
      </w:r>
      <w:r w:rsidR="005F59B5" w:rsidRPr="00AD24A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>15.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1432A" w:rsidRPr="00AD24A8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>16. В случае если подарок не выкуплен или не р</w:t>
      </w:r>
      <w:r w:rsidR="005F59B5" w:rsidRPr="00AD24A8">
        <w:rPr>
          <w:rFonts w:ascii="Times New Roman" w:hAnsi="Times New Roman" w:cs="Times New Roman"/>
          <w:sz w:val="24"/>
          <w:szCs w:val="24"/>
        </w:rPr>
        <w:t xml:space="preserve">еализован, главой города Фокино </w:t>
      </w:r>
      <w:r w:rsidRPr="00AD24A8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4A8">
        <w:rPr>
          <w:rFonts w:ascii="Times New Roman" w:hAnsi="Times New Roman" w:cs="Times New Roman"/>
          <w:sz w:val="24"/>
          <w:szCs w:val="24"/>
        </w:rPr>
        <w:t xml:space="preserve">17. Средства, вырученные от реализации (выкупа) подарка, зачисляются в доход бюджета </w:t>
      </w:r>
      <w:r w:rsidR="005F59B5" w:rsidRPr="00AD24A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  <w:r w:rsidRPr="00AD24A8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8AA" w:rsidRPr="005F59B5" w:rsidRDefault="002758AA" w:rsidP="005F5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AA" w:rsidRPr="005F59B5" w:rsidRDefault="002758A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2758AA" w:rsidP="009143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П</w:t>
      </w:r>
      <w:r w:rsidR="0091432A" w:rsidRPr="005F59B5">
        <w:rPr>
          <w:rFonts w:ascii="Times New Roman" w:hAnsi="Times New Roman" w:cs="Times New Roman"/>
          <w:sz w:val="24"/>
          <w:szCs w:val="24"/>
        </w:rPr>
        <w:t>риложение  1</w:t>
      </w:r>
    </w:p>
    <w:p w:rsidR="0091432A" w:rsidRPr="005F59B5" w:rsidRDefault="0091432A" w:rsidP="00914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1"/>
      <w:bookmarkEnd w:id="2"/>
      <w:r w:rsidRPr="005F59B5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91432A" w:rsidRPr="005F59B5" w:rsidRDefault="0091432A" w:rsidP="009143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9B5">
        <w:rPr>
          <w:rFonts w:ascii="Times New Roman" w:hAnsi="Times New Roman" w:cs="Times New Roman"/>
          <w:b/>
          <w:bCs/>
          <w:sz w:val="24"/>
          <w:szCs w:val="24"/>
        </w:rPr>
        <w:t>УВЕДОМЛЕНИЯ О ПОЛУЧЕНИИ ПОДАРКА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занимаемая должность)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F59B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F59B5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59B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командировки, другого официального мероприятия,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          место и дата проведения)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08"/>
        <w:gridCol w:w="3232"/>
        <w:gridCol w:w="1984"/>
        <w:gridCol w:w="2119"/>
      </w:tblGrid>
      <w:tr w:rsidR="0091432A" w:rsidRPr="005F59B5">
        <w:trPr>
          <w:tblCellSpacing w:w="5" w:type="nil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5" w:history="1">
              <w:r w:rsidRPr="005F59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1432A" w:rsidRPr="005F59B5">
        <w:trPr>
          <w:tblCellSpacing w:w="5" w:type="nil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2A" w:rsidRPr="005F59B5">
        <w:trPr>
          <w:tblCellSpacing w:w="5" w:type="nil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2A" w:rsidRPr="005F59B5">
        <w:trPr>
          <w:tblCellSpacing w:w="5" w:type="nil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2A" w:rsidRPr="005F59B5">
        <w:trPr>
          <w:tblCellSpacing w:w="5" w:type="nil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Приложение: _______________________________________________ на ____ листах.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уведомление         ___________ _____________________ "__" ________ 20__ г.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(подпись)  (расшифровка подписи)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уведомление         ___________ _____________________ "__" ________ 20__ г.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 (подпись)  (расшифровка подписи)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"__" _____________ 20___ г.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125"/>
      <w:bookmarkEnd w:id="3"/>
      <w:r w:rsidRPr="005F59B5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подарка.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9B5" w:rsidRDefault="005F59B5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9B5" w:rsidRPr="005F59B5" w:rsidRDefault="005F59B5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EE0E55" w:rsidP="009143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432A" w:rsidRPr="005F59B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1432A" w:rsidRPr="005F59B5" w:rsidRDefault="0091432A" w:rsidP="00914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5A19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35"/>
      <w:bookmarkEnd w:id="4"/>
      <w:r w:rsidRPr="005F59B5">
        <w:rPr>
          <w:rFonts w:ascii="Times New Roman" w:hAnsi="Times New Roman" w:cs="Times New Roman"/>
          <w:sz w:val="24"/>
          <w:szCs w:val="24"/>
        </w:rPr>
        <w:t>ФОРМА АКТА ПРИЕМА-ПЕРЕДАЧИ ПОДАРКА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Акт составлен о том,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что _______________________________________________________________________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(наименование органа исполнительной власти)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приня</w:t>
      </w:r>
      <w:proofErr w:type="gramStart"/>
      <w:r w:rsidRPr="005F59B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F59B5">
        <w:rPr>
          <w:rFonts w:ascii="Times New Roman" w:hAnsi="Times New Roman" w:cs="Times New Roman"/>
          <w:sz w:val="24"/>
          <w:szCs w:val="24"/>
        </w:rPr>
        <w:t>а) к учету от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            (Ф.И.О. лица, получившего подарок)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следующий подарок:</w:t>
      </w:r>
    </w:p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4820"/>
      </w:tblGrid>
      <w:tr w:rsidR="0091432A" w:rsidRPr="005F59B5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5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91432A" w:rsidRPr="005F59B5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A" w:rsidRPr="005F59B5" w:rsidRDefault="00914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32A" w:rsidRPr="005F59B5" w:rsidRDefault="0091432A" w:rsidP="0091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Сдал _____________ _____________ 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(должность)    (подпись)   (расшифровка подписи)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Принял _____________ _____________ _____________________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 xml:space="preserve">        (должность)    (подпись)   (расшифровка подписи)</w:t>
      </w: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32A" w:rsidRPr="005F59B5" w:rsidRDefault="0091432A" w:rsidP="00914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9B5">
        <w:rPr>
          <w:rFonts w:ascii="Times New Roman" w:hAnsi="Times New Roman" w:cs="Times New Roman"/>
          <w:sz w:val="24"/>
          <w:szCs w:val="24"/>
        </w:rPr>
        <w:t>М.П.</w:t>
      </w:r>
    </w:p>
    <w:p w:rsidR="0091432A" w:rsidRPr="005F59B5" w:rsidRDefault="0091432A" w:rsidP="009143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A59" w:rsidRPr="005F59B5" w:rsidRDefault="005A4A59">
      <w:pPr>
        <w:rPr>
          <w:sz w:val="24"/>
          <w:szCs w:val="24"/>
        </w:rPr>
      </w:pPr>
    </w:p>
    <w:sectPr w:rsidR="005A4A59" w:rsidRPr="005F59B5" w:rsidSect="00B97202">
      <w:pgSz w:w="11906" w:h="16838"/>
      <w:pgMar w:top="851" w:right="566" w:bottom="127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2A"/>
    <w:rsid w:val="00010412"/>
    <w:rsid w:val="0002108D"/>
    <w:rsid w:val="00032EAF"/>
    <w:rsid w:val="0004557A"/>
    <w:rsid w:val="00075359"/>
    <w:rsid w:val="00084E60"/>
    <w:rsid w:val="000A782B"/>
    <w:rsid w:val="000D0490"/>
    <w:rsid w:val="000D0746"/>
    <w:rsid w:val="000E4C53"/>
    <w:rsid w:val="00100B07"/>
    <w:rsid w:val="001042FC"/>
    <w:rsid w:val="001540FC"/>
    <w:rsid w:val="001654CC"/>
    <w:rsid w:val="00166E8E"/>
    <w:rsid w:val="001A7A63"/>
    <w:rsid w:val="001B30FD"/>
    <w:rsid w:val="001B5B96"/>
    <w:rsid w:val="001B7E07"/>
    <w:rsid w:val="001C157C"/>
    <w:rsid w:val="0020064D"/>
    <w:rsid w:val="002156E1"/>
    <w:rsid w:val="00222F09"/>
    <w:rsid w:val="0023066F"/>
    <w:rsid w:val="0023220F"/>
    <w:rsid w:val="00243F2B"/>
    <w:rsid w:val="0024535B"/>
    <w:rsid w:val="002618BD"/>
    <w:rsid w:val="002758AA"/>
    <w:rsid w:val="00275DEB"/>
    <w:rsid w:val="00281E79"/>
    <w:rsid w:val="002861EB"/>
    <w:rsid w:val="002903EF"/>
    <w:rsid w:val="002A2E43"/>
    <w:rsid w:val="002B1807"/>
    <w:rsid w:val="002C4F4D"/>
    <w:rsid w:val="002D5FD9"/>
    <w:rsid w:val="002E1BAD"/>
    <w:rsid w:val="002E60E1"/>
    <w:rsid w:val="002E7EE3"/>
    <w:rsid w:val="0030218F"/>
    <w:rsid w:val="003036F5"/>
    <w:rsid w:val="0032274A"/>
    <w:rsid w:val="003501F1"/>
    <w:rsid w:val="0036128E"/>
    <w:rsid w:val="0037310D"/>
    <w:rsid w:val="00395B29"/>
    <w:rsid w:val="003A1AA2"/>
    <w:rsid w:val="003A2377"/>
    <w:rsid w:val="003B08CF"/>
    <w:rsid w:val="003D370F"/>
    <w:rsid w:val="003D7897"/>
    <w:rsid w:val="003D7DC7"/>
    <w:rsid w:val="003E26B6"/>
    <w:rsid w:val="003F47C7"/>
    <w:rsid w:val="003F731E"/>
    <w:rsid w:val="00411FF9"/>
    <w:rsid w:val="004313E4"/>
    <w:rsid w:val="00452BE9"/>
    <w:rsid w:val="00455B0A"/>
    <w:rsid w:val="00474A39"/>
    <w:rsid w:val="00490762"/>
    <w:rsid w:val="00492E01"/>
    <w:rsid w:val="004A471D"/>
    <w:rsid w:val="004A6478"/>
    <w:rsid w:val="004C7D13"/>
    <w:rsid w:val="004D0C57"/>
    <w:rsid w:val="004D1D3D"/>
    <w:rsid w:val="004E10A4"/>
    <w:rsid w:val="004E1271"/>
    <w:rsid w:val="004E1AD3"/>
    <w:rsid w:val="004F3E34"/>
    <w:rsid w:val="00502384"/>
    <w:rsid w:val="00505174"/>
    <w:rsid w:val="00520770"/>
    <w:rsid w:val="00521148"/>
    <w:rsid w:val="00521304"/>
    <w:rsid w:val="00540420"/>
    <w:rsid w:val="00542050"/>
    <w:rsid w:val="00542461"/>
    <w:rsid w:val="00544229"/>
    <w:rsid w:val="00567D99"/>
    <w:rsid w:val="005942AB"/>
    <w:rsid w:val="005A19B1"/>
    <w:rsid w:val="005A4A59"/>
    <w:rsid w:val="005A6246"/>
    <w:rsid w:val="005C3F9D"/>
    <w:rsid w:val="005C5A54"/>
    <w:rsid w:val="005E78B2"/>
    <w:rsid w:val="005F3BE4"/>
    <w:rsid w:val="005F59B5"/>
    <w:rsid w:val="00604BAE"/>
    <w:rsid w:val="00605BAD"/>
    <w:rsid w:val="00606C31"/>
    <w:rsid w:val="00627C2C"/>
    <w:rsid w:val="006367B3"/>
    <w:rsid w:val="00653E35"/>
    <w:rsid w:val="0065631E"/>
    <w:rsid w:val="00691446"/>
    <w:rsid w:val="0069544D"/>
    <w:rsid w:val="006A69C3"/>
    <w:rsid w:val="006B758A"/>
    <w:rsid w:val="006E282C"/>
    <w:rsid w:val="007065A7"/>
    <w:rsid w:val="00715FA1"/>
    <w:rsid w:val="00731DDD"/>
    <w:rsid w:val="007508AF"/>
    <w:rsid w:val="00753D45"/>
    <w:rsid w:val="00775577"/>
    <w:rsid w:val="00776116"/>
    <w:rsid w:val="00791A5E"/>
    <w:rsid w:val="007A3EE9"/>
    <w:rsid w:val="007A6842"/>
    <w:rsid w:val="007C1D70"/>
    <w:rsid w:val="007F0003"/>
    <w:rsid w:val="008059B0"/>
    <w:rsid w:val="008076F1"/>
    <w:rsid w:val="008200C9"/>
    <w:rsid w:val="00825ACB"/>
    <w:rsid w:val="008722D7"/>
    <w:rsid w:val="008918C9"/>
    <w:rsid w:val="008A43B5"/>
    <w:rsid w:val="008B397E"/>
    <w:rsid w:val="008C3298"/>
    <w:rsid w:val="008C48AE"/>
    <w:rsid w:val="008E640D"/>
    <w:rsid w:val="008E7C13"/>
    <w:rsid w:val="009031C2"/>
    <w:rsid w:val="00903A89"/>
    <w:rsid w:val="00903EC2"/>
    <w:rsid w:val="00907B61"/>
    <w:rsid w:val="0091432A"/>
    <w:rsid w:val="00917E3E"/>
    <w:rsid w:val="00925704"/>
    <w:rsid w:val="0093029D"/>
    <w:rsid w:val="00933FFF"/>
    <w:rsid w:val="00936A19"/>
    <w:rsid w:val="00936EC2"/>
    <w:rsid w:val="00941273"/>
    <w:rsid w:val="00960432"/>
    <w:rsid w:val="0096117D"/>
    <w:rsid w:val="009706A6"/>
    <w:rsid w:val="009776BE"/>
    <w:rsid w:val="0098127C"/>
    <w:rsid w:val="00984D63"/>
    <w:rsid w:val="009A3031"/>
    <w:rsid w:val="009A3DD8"/>
    <w:rsid w:val="009B30FA"/>
    <w:rsid w:val="009C12D5"/>
    <w:rsid w:val="009F16B3"/>
    <w:rsid w:val="00A04F31"/>
    <w:rsid w:val="00A477BC"/>
    <w:rsid w:val="00A646EC"/>
    <w:rsid w:val="00A71160"/>
    <w:rsid w:val="00A76EF2"/>
    <w:rsid w:val="00A95382"/>
    <w:rsid w:val="00AA5C91"/>
    <w:rsid w:val="00AB0A35"/>
    <w:rsid w:val="00AC3B0A"/>
    <w:rsid w:val="00AD24A8"/>
    <w:rsid w:val="00AD59B3"/>
    <w:rsid w:val="00AE4BFA"/>
    <w:rsid w:val="00B24BD8"/>
    <w:rsid w:val="00B31649"/>
    <w:rsid w:val="00B45D44"/>
    <w:rsid w:val="00B61198"/>
    <w:rsid w:val="00B61689"/>
    <w:rsid w:val="00B76060"/>
    <w:rsid w:val="00B773D3"/>
    <w:rsid w:val="00B97202"/>
    <w:rsid w:val="00BA227C"/>
    <w:rsid w:val="00BC0AD8"/>
    <w:rsid w:val="00BC155E"/>
    <w:rsid w:val="00BD0D19"/>
    <w:rsid w:val="00BE2147"/>
    <w:rsid w:val="00C22EAD"/>
    <w:rsid w:val="00C41AE9"/>
    <w:rsid w:val="00C46488"/>
    <w:rsid w:val="00C543BC"/>
    <w:rsid w:val="00C56A0C"/>
    <w:rsid w:val="00C67CF3"/>
    <w:rsid w:val="00C76D60"/>
    <w:rsid w:val="00C8061C"/>
    <w:rsid w:val="00C808C6"/>
    <w:rsid w:val="00CA661B"/>
    <w:rsid w:val="00CC3ABA"/>
    <w:rsid w:val="00CC3D85"/>
    <w:rsid w:val="00CE25E1"/>
    <w:rsid w:val="00CE39DB"/>
    <w:rsid w:val="00D14B40"/>
    <w:rsid w:val="00D24960"/>
    <w:rsid w:val="00D31469"/>
    <w:rsid w:val="00D80CF8"/>
    <w:rsid w:val="00D83D21"/>
    <w:rsid w:val="00D873A2"/>
    <w:rsid w:val="00DA4642"/>
    <w:rsid w:val="00DB5F34"/>
    <w:rsid w:val="00DE669B"/>
    <w:rsid w:val="00E04A51"/>
    <w:rsid w:val="00E05AEB"/>
    <w:rsid w:val="00E17455"/>
    <w:rsid w:val="00E7316B"/>
    <w:rsid w:val="00E82FF4"/>
    <w:rsid w:val="00E905F8"/>
    <w:rsid w:val="00E97A49"/>
    <w:rsid w:val="00EB322E"/>
    <w:rsid w:val="00ED27FC"/>
    <w:rsid w:val="00EE0E55"/>
    <w:rsid w:val="00EE309A"/>
    <w:rsid w:val="00EE51D4"/>
    <w:rsid w:val="00F351F9"/>
    <w:rsid w:val="00F459A5"/>
    <w:rsid w:val="00F4707A"/>
    <w:rsid w:val="00F61AAF"/>
    <w:rsid w:val="00F6688B"/>
    <w:rsid w:val="00F76311"/>
    <w:rsid w:val="00F922B4"/>
    <w:rsid w:val="00FA51D7"/>
    <w:rsid w:val="00FB1EDB"/>
    <w:rsid w:val="00FB4937"/>
    <w:rsid w:val="00FC3030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9B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69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32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432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E669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CE90358D4D996CDE7C38AAD22F3D8B5B20C71927FA9905383591D5667E651F700A366B90C1783Bx3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2014-09-18T11:22:00Z</cp:lastPrinted>
  <dcterms:created xsi:type="dcterms:W3CDTF">2014-07-25T07:29:00Z</dcterms:created>
  <dcterms:modified xsi:type="dcterms:W3CDTF">2017-12-22T04:56:00Z</dcterms:modified>
</cp:coreProperties>
</file>