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6" w:rsidRDefault="00881A66" w:rsidP="00881A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81A66" w:rsidRPr="008D5DAD" w:rsidRDefault="00881A66" w:rsidP="00881A66">
      <w:pPr>
        <w:ind w:left="-720" w:right="-545"/>
        <w:jc w:val="center"/>
        <w:rPr>
          <w:sz w:val="28"/>
          <w:szCs w:val="28"/>
        </w:rPr>
      </w:pPr>
      <w:r w:rsidRPr="008D5DAD">
        <w:rPr>
          <w:sz w:val="28"/>
          <w:szCs w:val="28"/>
        </w:rPr>
        <w:t>Российская Федерация</w:t>
      </w:r>
    </w:p>
    <w:p w:rsidR="00881A66" w:rsidRPr="008D5DAD" w:rsidRDefault="00881A66" w:rsidP="00881A66">
      <w:pPr>
        <w:ind w:left="-720" w:right="-545"/>
        <w:jc w:val="center"/>
        <w:rPr>
          <w:sz w:val="28"/>
          <w:szCs w:val="28"/>
        </w:rPr>
      </w:pPr>
      <w:r w:rsidRPr="008D5DAD">
        <w:rPr>
          <w:sz w:val="28"/>
          <w:szCs w:val="28"/>
        </w:rPr>
        <w:t>Брянская область</w:t>
      </w:r>
    </w:p>
    <w:p w:rsidR="00881A66" w:rsidRDefault="00881A66" w:rsidP="00881A66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881A66" w:rsidRDefault="00881A66" w:rsidP="00881A66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881A66" w:rsidRDefault="00881A66" w:rsidP="00881A66">
      <w:pPr>
        <w:ind w:left="-720" w:right="-545"/>
        <w:jc w:val="center"/>
        <w:rPr>
          <w:szCs w:val="28"/>
        </w:rPr>
      </w:pPr>
    </w:p>
    <w:p w:rsidR="00881A66" w:rsidRDefault="00881A66" w:rsidP="00881A66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81A66" w:rsidRDefault="00881A66" w:rsidP="00881A66">
      <w:pPr>
        <w:ind w:left="-720" w:right="-545"/>
        <w:jc w:val="center"/>
      </w:pPr>
    </w:p>
    <w:p w:rsidR="00881A66" w:rsidRDefault="00881A66" w:rsidP="00881A66">
      <w:pPr>
        <w:ind w:left="-720" w:right="-545"/>
        <w:jc w:val="both"/>
      </w:pPr>
    </w:p>
    <w:p w:rsidR="00881A66" w:rsidRDefault="008D5DAD" w:rsidP="00881A66">
      <w:pPr>
        <w:ind w:right="-545"/>
        <w:jc w:val="both"/>
      </w:pPr>
      <w:r>
        <w:rPr>
          <w:u w:val="single"/>
        </w:rPr>
        <w:t>от   31.08.2018</w:t>
      </w:r>
      <w:r w:rsidR="00881A66">
        <w:rPr>
          <w:u w:val="single"/>
        </w:rPr>
        <w:t>г</w:t>
      </w:r>
      <w:r w:rsidR="00881A66">
        <w:t xml:space="preserve">.     </w:t>
      </w:r>
      <w:r>
        <w:t xml:space="preserve">                                  №  </w:t>
      </w:r>
      <w:r w:rsidRPr="008D5DAD">
        <w:rPr>
          <w:u w:val="single"/>
        </w:rPr>
        <w:t xml:space="preserve">5 – 1073 </w:t>
      </w:r>
      <w:r w:rsidR="00881A66" w:rsidRPr="008D5DAD">
        <w:rPr>
          <w:u w:val="single"/>
        </w:rPr>
        <w:t xml:space="preserve">                                                                                                        </w:t>
      </w:r>
    </w:p>
    <w:p w:rsidR="00881A66" w:rsidRDefault="008D5DAD" w:rsidP="00881A66">
      <w:pPr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81A66">
        <w:rPr>
          <w:sz w:val="20"/>
          <w:szCs w:val="20"/>
        </w:rPr>
        <w:t xml:space="preserve"> г. Фокино</w:t>
      </w:r>
    </w:p>
    <w:p w:rsidR="00881A66" w:rsidRDefault="00881A66" w:rsidP="00881A66"/>
    <w:p w:rsidR="00881A66" w:rsidRDefault="00881A66" w:rsidP="00881A66">
      <w:pPr>
        <w:rPr>
          <w:sz w:val="20"/>
          <w:szCs w:val="20"/>
        </w:rPr>
      </w:pPr>
    </w:p>
    <w:p w:rsidR="00881A66" w:rsidRDefault="00881A66" w:rsidP="00881A66">
      <w:r>
        <w:t>О внесении изменений в Решение СНДГФ</w:t>
      </w:r>
    </w:p>
    <w:p w:rsidR="0055215D" w:rsidRDefault="00CA680B" w:rsidP="00881A66">
      <w:r>
        <w:t>№ 5-118 от 27.12.</w:t>
      </w:r>
      <w:r w:rsidR="00881A66">
        <w:t>2013г. «</w:t>
      </w:r>
      <w:r w:rsidR="0055215D">
        <w:t xml:space="preserve">О принятии Положения </w:t>
      </w:r>
    </w:p>
    <w:p w:rsidR="0055215D" w:rsidRDefault="0055215D" w:rsidP="00881A66">
      <w:r>
        <w:t>«</w:t>
      </w:r>
      <w:r w:rsidR="00881A66">
        <w:t xml:space="preserve">Об оплате труда и гарантиях муниципальных </w:t>
      </w:r>
    </w:p>
    <w:p w:rsidR="00881A66" w:rsidRDefault="00881A66" w:rsidP="00881A66">
      <w:r>
        <w:t>служащих городского округа «город Фокино»</w:t>
      </w:r>
    </w:p>
    <w:p w:rsidR="00881A66" w:rsidRDefault="00881A66" w:rsidP="00881A66"/>
    <w:p w:rsidR="00881A66" w:rsidRDefault="00881A66" w:rsidP="00881A66">
      <w:pPr>
        <w:ind w:firstLine="709"/>
        <w:jc w:val="both"/>
      </w:pPr>
    </w:p>
    <w:p w:rsidR="00881A66" w:rsidRDefault="00630C64" w:rsidP="008D5DAD">
      <w:pPr>
        <w:ind w:firstLine="708"/>
        <w:jc w:val="both"/>
      </w:pPr>
      <w:proofErr w:type="gramStart"/>
      <w:r>
        <w:t>Руководствуясь Федеральным законом «Об основных принципах организации местного самоуправления в Российской Федерации» №131-ФЗ от 06.10.2003г., в соответствии со статьей 5 Федерального закона от 02.03.2007 №25-ФЗ «О муниципальной службе в Российской Федерации», статьей 12 Закона Брянской области от 16.06.2005 № 46-З «О государственной гражданской службе в Брянской области»</w:t>
      </w:r>
      <w:r w:rsidR="008D5DAD">
        <w:t>, рассмотрев письмо администрации города Фокино № 1783 от 16.08.2018г.,</w:t>
      </w:r>
      <w:proofErr w:type="gramEnd"/>
    </w:p>
    <w:p w:rsidR="00630C64" w:rsidRPr="00630C64" w:rsidRDefault="00630C64" w:rsidP="00630C64">
      <w:pPr>
        <w:jc w:val="both"/>
      </w:pPr>
    </w:p>
    <w:p w:rsidR="00881A66" w:rsidRDefault="00881A66" w:rsidP="008D5DAD">
      <w:pPr>
        <w:ind w:firstLine="708"/>
        <w:jc w:val="both"/>
      </w:pPr>
      <w:r>
        <w:t>Совет народных депутатов города Фокино</w:t>
      </w:r>
    </w:p>
    <w:p w:rsidR="00881A66" w:rsidRDefault="00881A66" w:rsidP="00881A66">
      <w:pPr>
        <w:jc w:val="both"/>
      </w:pPr>
    </w:p>
    <w:p w:rsidR="00881A66" w:rsidRDefault="00881A66" w:rsidP="00881A66">
      <w:pPr>
        <w:jc w:val="both"/>
      </w:pPr>
      <w:proofErr w:type="gramStart"/>
      <w:r>
        <w:t>Р</w:t>
      </w:r>
      <w:proofErr w:type="gramEnd"/>
      <w:r>
        <w:t xml:space="preserve"> Е Ш И Л:</w:t>
      </w:r>
    </w:p>
    <w:p w:rsidR="00881A66" w:rsidRDefault="00881A66" w:rsidP="00881A66">
      <w:pPr>
        <w:jc w:val="both"/>
      </w:pPr>
    </w:p>
    <w:p w:rsidR="00881A66" w:rsidRDefault="00532D6D" w:rsidP="008D5DAD">
      <w:pPr>
        <w:ind w:firstLine="567"/>
        <w:jc w:val="both"/>
      </w:pPr>
      <w:r>
        <w:t xml:space="preserve">1. Внести </w:t>
      </w:r>
      <w:r w:rsidR="00CA680B">
        <w:t>в Решение СНДГФ № 5-118 от 27.12.</w:t>
      </w:r>
      <w:r w:rsidR="00881A66">
        <w:t>2013г. «Об оплате труда и гарантиях муниципальных служащих городского округа «город Фокино» следующие изменения:</w:t>
      </w:r>
    </w:p>
    <w:p w:rsidR="00630C64" w:rsidRDefault="00881A66" w:rsidP="008D5DA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1.1. </w:t>
      </w:r>
      <w:r w:rsidR="00630C64">
        <w:rPr>
          <w:color w:val="000000"/>
        </w:rPr>
        <w:t xml:space="preserve">Дополнить Положение </w:t>
      </w:r>
      <w:r w:rsidR="00630C64">
        <w:t xml:space="preserve">«Об оплате труда и гарантиях муниципальных служащих городского округа «город Фокино» </w:t>
      </w:r>
      <w:r>
        <w:rPr>
          <w:color w:val="000000"/>
        </w:rPr>
        <w:t>Пункт</w:t>
      </w:r>
      <w:r w:rsidR="00630C64">
        <w:rPr>
          <w:color w:val="000000"/>
        </w:rPr>
        <w:t>ом  7 следующего содержания:</w:t>
      </w:r>
    </w:p>
    <w:p w:rsidR="00881A66" w:rsidRDefault="00630C64" w:rsidP="008D5DAD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 «7. Фонд оплаты труда муниципальных служащих формируется за счет средс</w:t>
      </w:r>
      <w:r w:rsidR="008D5DAD">
        <w:rPr>
          <w:color w:val="000000"/>
        </w:rPr>
        <w:t>тв, предусмотренных пунктами 5,</w:t>
      </w:r>
      <w:r>
        <w:rPr>
          <w:color w:val="000000"/>
        </w:rPr>
        <w:t>6 настоящего Положения, а также за счет средств, направляемых на другие выплаты, предусмотренные федеральным и областным законодательством</w:t>
      </w:r>
      <w:proofErr w:type="gramStart"/>
      <w:r>
        <w:rPr>
          <w:color w:val="000000"/>
        </w:rPr>
        <w:t>.</w:t>
      </w:r>
      <w:r w:rsidR="00E25453">
        <w:t>Ф</w:t>
      </w:r>
      <w:proofErr w:type="gramEnd"/>
      <w:r>
        <w:t xml:space="preserve">ормирование фонда оплаты труда осуществляется на этапах планирования и исполнения бюджета.».     </w:t>
      </w:r>
    </w:p>
    <w:p w:rsidR="00881A66" w:rsidRDefault="00881A66" w:rsidP="008D5DAD">
      <w:pPr>
        <w:ind w:firstLine="567"/>
        <w:jc w:val="both"/>
      </w:pPr>
      <w:r>
        <w:t xml:space="preserve"> 2. Опубликовать Решение в муниципальной газете Фокинский Вестник.</w:t>
      </w:r>
    </w:p>
    <w:p w:rsidR="00881A66" w:rsidRDefault="00881A66" w:rsidP="008D5DAD">
      <w:pPr>
        <w:ind w:firstLine="567"/>
        <w:jc w:val="both"/>
      </w:pPr>
      <w:r>
        <w:t xml:space="preserve"> 3. Настоящее Решение вступает в силу </w:t>
      </w:r>
      <w:r w:rsidR="00630C64">
        <w:t>с момента официального опубликования</w:t>
      </w:r>
      <w:r>
        <w:t>.</w:t>
      </w:r>
    </w:p>
    <w:p w:rsidR="00881A66" w:rsidRDefault="00881A66" w:rsidP="008D5DAD">
      <w:pPr>
        <w:ind w:firstLine="567"/>
        <w:jc w:val="both"/>
      </w:pPr>
    </w:p>
    <w:p w:rsidR="00881A66" w:rsidRDefault="00881A66" w:rsidP="00881A66">
      <w:pPr>
        <w:jc w:val="center"/>
        <w:rPr>
          <w:sz w:val="28"/>
          <w:szCs w:val="28"/>
        </w:rPr>
      </w:pPr>
    </w:p>
    <w:p w:rsidR="00881A66" w:rsidRDefault="00881A66" w:rsidP="00881A66">
      <w:r>
        <w:t xml:space="preserve">  Глава города                                                                                                   О.В.Попович</w:t>
      </w:r>
    </w:p>
    <w:p w:rsidR="00881A66" w:rsidRDefault="00881A66" w:rsidP="00881A66">
      <w:pPr>
        <w:jc w:val="center"/>
        <w:rPr>
          <w:sz w:val="28"/>
          <w:szCs w:val="28"/>
        </w:rPr>
      </w:pPr>
    </w:p>
    <w:p w:rsidR="008C2C58" w:rsidRDefault="008C2C58">
      <w:bookmarkStart w:id="0" w:name="_GoBack"/>
      <w:bookmarkEnd w:id="0"/>
    </w:p>
    <w:sectPr w:rsidR="008C2C58" w:rsidSect="00881A6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EC"/>
    <w:rsid w:val="00054472"/>
    <w:rsid w:val="00092768"/>
    <w:rsid w:val="003C665C"/>
    <w:rsid w:val="004442EC"/>
    <w:rsid w:val="00491C3F"/>
    <w:rsid w:val="00532D6D"/>
    <w:rsid w:val="0055215D"/>
    <w:rsid w:val="00630C64"/>
    <w:rsid w:val="00827595"/>
    <w:rsid w:val="00851D39"/>
    <w:rsid w:val="00881A66"/>
    <w:rsid w:val="008C2C58"/>
    <w:rsid w:val="008D5DAD"/>
    <w:rsid w:val="00A156AF"/>
    <w:rsid w:val="00C06D62"/>
    <w:rsid w:val="00CA680B"/>
    <w:rsid w:val="00D754F3"/>
    <w:rsid w:val="00E2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2018-08-20T07:32:00Z</cp:lastPrinted>
  <dcterms:created xsi:type="dcterms:W3CDTF">2017-12-20T13:00:00Z</dcterms:created>
  <dcterms:modified xsi:type="dcterms:W3CDTF">2018-09-03T12:42:00Z</dcterms:modified>
</cp:coreProperties>
</file>