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Российская Федерация</w:t>
      </w:r>
    </w:p>
    <w:p w:rsidR="009E0D6F" w:rsidRPr="009E0D6F" w:rsidRDefault="009E0D6F" w:rsidP="009E0D6F">
      <w:pPr>
        <w:ind w:left="-720" w:right="-545"/>
        <w:jc w:val="center"/>
        <w:rPr>
          <w:sz w:val="28"/>
          <w:szCs w:val="28"/>
        </w:rPr>
      </w:pPr>
      <w:r w:rsidRPr="009E0D6F">
        <w:rPr>
          <w:sz w:val="28"/>
          <w:szCs w:val="28"/>
        </w:rPr>
        <w:t>Брянская область</w:t>
      </w:r>
    </w:p>
    <w:p w:rsidR="00C05387" w:rsidRDefault="00C05387" w:rsidP="009E0D6F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C05387" w:rsidRDefault="00C05387" w:rsidP="00C05387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C05387" w:rsidRDefault="00C05387" w:rsidP="00C05387">
      <w:pPr>
        <w:ind w:left="-720" w:right="-545"/>
        <w:jc w:val="center"/>
        <w:rPr>
          <w:szCs w:val="28"/>
        </w:rPr>
      </w:pPr>
    </w:p>
    <w:p w:rsidR="00C05387" w:rsidRDefault="00C05387" w:rsidP="00C05387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05387" w:rsidRPr="00CC31EA" w:rsidRDefault="00C05387" w:rsidP="00C05387">
      <w:pPr>
        <w:ind w:left="-720" w:right="-545"/>
        <w:jc w:val="both"/>
      </w:pPr>
    </w:p>
    <w:p w:rsidR="003C1DF7" w:rsidRPr="00CC31EA" w:rsidRDefault="00CC31EA" w:rsidP="00C05387">
      <w:pPr>
        <w:ind w:right="-545"/>
        <w:jc w:val="both"/>
        <w:rPr>
          <w:u w:val="single"/>
        </w:rPr>
      </w:pPr>
      <w:r w:rsidRPr="00CC31EA">
        <w:rPr>
          <w:u w:val="single"/>
        </w:rPr>
        <w:t>о</w:t>
      </w:r>
      <w:r w:rsidR="003C1DF7" w:rsidRPr="00CC31EA">
        <w:rPr>
          <w:u w:val="single"/>
        </w:rPr>
        <w:t xml:space="preserve">т 12.12. </w:t>
      </w:r>
      <w:r w:rsidRPr="00CC31EA">
        <w:rPr>
          <w:u w:val="single"/>
        </w:rPr>
        <w:t>2019г.</w:t>
      </w:r>
      <w:r w:rsidRPr="00CC31EA">
        <w:t xml:space="preserve">                            </w:t>
      </w:r>
      <w:r>
        <w:t xml:space="preserve">                </w:t>
      </w:r>
      <w:r w:rsidRPr="00CC31EA">
        <w:t xml:space="preserve"> № </w:t>
      </w:r>
      <w:r w:rsidR="00C05387" w:rsidRPr="00CC31EA">
        <w:t xml:space="preserve"> </w:t>
      </w:r>
      <w:r w:rsidRPr="00CC31EA">
        <w:rPr>
          <w:u w:val="single"/>
        </w:rPr>
        <w:t xml:space="preserve">6 - </w:t>
      </w:r>
      <w:r w:rsidR="003C1DF7" w:rsidRPr="00CC31EA">
        <w:rPr>
          <w:u w:val="single"/>
        </w:rPr>
        <w:t>283</w:t>
      </w:r>
      <w:r w:rsidRPr="00CC31EA">
        <w:rPr>
          <w:u w:val="single"/>
        </w:rPr>
        <w:t xml:space="preserve"> </w:t>
      </w:r>
    </w:p>
    <w:p w:rsidR="00C05387" w:rsidRPr="00CC31EA" w:rsidRDefault="00CC31EA" w:rsidP="00C05387">
      <w:pPr>
        <w:ind w:right="-545"/>
        <w:jc w:val="both"/>
      </w:pPr>
      <w:r w:rsidRPr="00CC31EA">
        <w:t>г</w:t>
      </w:r>
      <w:proofErr w:type="gramStart"/>
      <w:r w:rsidRPr="00CC31EA">
        <w:t>.</w:t>
      </w:r>
      <w:r w:rsidR="00C05387" w:rsidRPr="00CC31EA">
        <w:t>Ф</w:t>
      </w:r>
      <w:proofErr w:type="gramEnd"/>
      <w:r w:rsidR="00C05387" w:rsidRPr="00CC31EA">
        <w:t>окино</w:t>
      </w:r>
    </w:p>
    <w:p w:rsidR="003C1DF7" w:rsidRPr="00CC31EA" w:rsidRDefault="003C1DF7" w:rsidP="00C05387">
      <w:pPr>
        <w:ind w:right="-545"/>
        <w:jc w:val="both"/>
      </w:pPr>
    </w:p>
    <w:p w:rsidR="003C1DF7" w:rsidRPr="00CC31EA" w:rsidRDefault="003C1DF7" w:rsidP="00C05387">
      <w:pPr>
        <w:ind w:right="-545"/>
        <w:jc w:val="both"/>
      </w:pPr>
    </w:p>
    <w:p w:rsidR="005C7BE0" w:rsidRPr="00CC31EA" w:rsidRDefault="005C7BE0" w:rsidP="005C7BE0">
      <w:r w:rsidRPr="00CC31EA">
        <w:t xml:space="preserve">О внесении </w:t>
      </w:r>
      <w:r w:rsidR="00F23A37">
        <w:t xml:space="preserve"> </w:t>
      </w:r>
      <w:r w:rsidRPr="00CC31EA">
        <w:t xml:space="preserve">изменений </w:t>
      </w:r>
      <w:r w:rsidR="00F23A37">
        <w:t xml:space="preserve"> </w:t>
      </w:r>
      <w:r w:rsidRPr="00CC31EA">
        <w:t xml:space="preserve">в Решение </w:t>
      </w:r>
      <w:r w:rsidR="00F23A37">
        <w:t xml:space="preserve"> </w:t>
      </w:r>
      <w:r w:rsidRPr="00CC31EA">
        <w:t>СНДГФ</w:t>
      </w:r>
    </w:p>
    <w:p w:rsidR="005C7BE0" w:rsidRPr="00CC31EA" w:rsidRDefault="005C7BE0" w:rsidP="005C7BE0">
      <w:r w:rsidRPr="00CC31EA">
        <w:t>№</w:t>
      </w:r>
      <w:r w:rsidR="00CC31EA">
        <w:t xml:space="preserve"> </w:t>
      </w:r>
      <w:r w:rsidRPr="00CC31EA">
        <w:t>6</w:t>
      </w:r>
      <w:r w:rsidR="00CC31EA">
        <w:t xml:space="preserve"> </w:t>
      </w:r>
      <w:r w:rsidRPr="00CC31EA">
        <w:t xml:space="preserve">- </w:t>
      </w:r>
      <w:r w:rsidR="00CC31EA">
        <w:t>240</w:t>
      </w:r>
      <w:r w:rsidRPr="00CC31EA">
        <w:t xml:space="preserve">  от 25.10.2019</w:t>
      </w:r>
      <w:r w:rsidR="00CC31EA">
        <w:t>г.</w:t>
      </w:r>
      <w:r w:rsidRPr="00CC31EA">
        <w:t xml:space="preserve"> «О принятии положения</w:t>
      </w:r>
    </w:p>
    <w:p w:rsidR="005C7BE0" w:rsidRPr="00CC31EA" w:rsidRDefault="005C7BE0" w:rsidP="005C7BE0">
      <w:r w:rsidRPr="00CC31EA">
        <w:t>«Об оплате труда работников, замещающих</w:t>
      </w:r>
    </w:p>
    <w:p w:rsidR="005C7BE0" w:rsidRPr="00CC31EA" w:rsidRDefault="005C7BE0" w:rsidP="005C7BE0">
      <w:r w:rsidRPr="00CC31EA">
        <w:t xml:space="preserve">должности, не </w:t>
      </w:r>
      <w:r w:rsidR="00F23A37">
        <w:t xml:space="preserve"> </w:t>
      </w:r>
      <w:r w:rsidRPr="00CC31EA">
        <w:t xml:space="preserve">являющиеся </w:t>
      </w:r>
      <w:r w:rsidR="00F23A37">
        <w:t xml:space="preserve"> </w:t>
      </w:r>
      <w:r w:rsidRPr="00CC31EA">
        <w:t>должностями</w:t>
      </w:r>
    </w:p>
    <w:p w:rsidR="005C7BE0" w:rsidRPr="00CC31EA" w:rsidRDefault="005C7BE0" w:rsidP="005C7BE0">
      <w:r w:rsidRPr="00CC31EA">
        <w:t xml:space="preserve">муниципальной службы в органах местного </w:t>
      </w:r>
    </w:p>
    <w:p w:rsidR="005C7BE0" w:rsidRPr="00CC31EA" w:rsidRDefault="005C7BE0" w:rsidP="005C7BE0">
      <w:r w:rsidRPr="00CC31EA">
        <w:t xml:space="preserve">самоуправления </w:t>
      </w:r>
      <w:r w:rsidR="00F23A37">
        <w:t xml:space="preserve"> </w:t>
      </w:r>
      <w:r w:rsidRPr="00CC31EA">
        <w:t xml:space="preserve">городского </w:t>
      </w:r>
      <w:r w:rsidR="00F23A37">
        <w:t xml:space="preserve"> </w:t>
      </w:r>
      <w:r w:rsidRPr="00CC31EA">
        <w:t xml:space="preserve">округа </w:t>
      </w:r>
    </w:p>
    <w:p w:rsidR="00C05387" w:rsidRPr="00CC31EA" w:rsidRDefault="005C7BE0" w:rsidP="005C7BE0">
      <w:r w:rsidRPr="00CC31EA">
        <w:t>«город Фокино»</w:t>
      </w:r>
      <w:r w:rsidR="00C05387" w:rsidRPr="00CC31EA">
        <w:t>»</w:t>
      </w:r>
    </w:p>
    <w:p w:rsidR="00C05387" w:rsidRPr="00CC31EA" w:rsidRDefault="00C05387" w:rsidP="00C05387">
      <w:pPr>
        <w:ind w:firstLine="709"/>
        <w:jc w:val="both"/>
      </w:pPr>
    </w:p>
    <w:p w:rsidR="006C38D9" w:rsidRPr="00CC31EA" w:rsidRDefault="006C38D9" w:rsidP="00CC31EA">
      <w:pPr>
        <w:autoSpaceDE w:val="0"/>
        <w:autoSpaceDN w:val="0"/>
        <w:adjustRightInd w:val="0"/>
        <w:ind w:firstLine="708"/>
        <w:jc w:val="both"/>
      </w:pPr>
      <w:r w:rsidRPr="00CC31EA">
        <w:t xml:space="preserve">В соответствии с Уставом </w:t>
      </w:r>
      <w:r w:rsidR="00F23A37">
        <w:t>городского округа город Фокино Брянской области</w:t>
      </w:r>
      <w:r w:rsidRPr="00CC31EA">
        <w:t xml:space="preserve">, в целях </w:t>
      </w:r>
      <w:r w:rsidR="00B9430A" w:rsidRPr="00CC31EA">
        <w:t xml:space="preserve">недопущения </w:t>
      </w:r>
      <w:r w:rsidR="00B14B33" w:rsidRPr="00CC31EA">
        <w:t>дублирования дополнительных</w:t>
      </w:r>
      <w:r w:rsidR="00B9430A" w:rsidRPr="00CC31EA">
        <w:t xml:space="preserve"> выплат социального характера, которые</w:t>
      </w:r>
      <w:r w:rsidR="00B14B33" w:rsidRPr="00CC31EA">
        <w:t xml:space="preserve"> предусмотрены в коллективных договорах отраслевых (функциональных) органов администрации города Фокино наделенных правами юридического лица и </w:t>
      </w:r>
      <w:r w:rsidR="00B9430A" w:rsidRPr="00CC31EA">
        <w:t>не являются оплатой труда работник</w:t>
      </w:r>
      <w:r w:rsidR="00F23A37">
        <w:t>ов, рассмотрев письмо администрации города Фокино № 539 от 11.12.2019г.,</w:t>
      </w:r>
    </w:p>
    <w:p w:rsidR="00B14B33" w:rsidRPr="00CC31EA" w:rsidRDefault="00B14B33" w:rsidP="006C38D9">
      <w:pPr>
        <w:autoSpaceDE w:val="0"/>
        <w:autoSpaceDN w:val="0"/>
        <w:adjustRightInd w:val="0"/>
        <w:jc w:val="both"/>
      </w:pPr>
    </w:p>
    <w:p w:rsidR="00C05387" w:rsidRPr="00CC31EA" w:rsidRDefault="00C05387" w:rsidP="00F23A37">
      <w:pPr>
        <w:ind w:firstLine="708"/>
        <w:jc w:val="both"/>
      </w:pPr>
      <w:r w:rsidRPr="00CC31EA">
        <w:t>Совет народных депутатов города Фокино</w:t>
      </w:r>
    </w:p>
    <w:p w:rsidR="00C05387" w:rsidRPr="00CC31EA" w:rsidRDefault="00C05387" w:rsidP="00C05387">
      <w:pPr>
        <w:jc w:val="both"/>
      </w:pPr>
    </w:p>
    <w:p w:rsidR="00C05387" w:rsidRPr="00CC31EA" w:rsidRDefault="00C05387" w:rsidP="00C05387">
      <w:pPr>
        <w:jc w:val="both"/>
      </w:pPr>
      <w:proofErr w:type="gramStart"/>
      <w:r w:rsidRPr="00CC31EA">
        <w:t>Р</w:t>
      </w:r>
      <w:proofErr w:type="gramEnd"/>
      <w:r w:rsidRPr="00CC31EA">
        <w:t xml:space="preserve"> Е Ш И Л:</w:t>
      </w:r>
    </w:p>
    <w:p w:rsidR="00C05387" w:rsidRPr="00CC31EA" w:rsidRDefault="00C05387" w:rsidP="00C05387">
      <w:pPr>
        <w:jc w:val="both"/>
      </w:pPr>
    </w:p>
    <w:p w:rsidR="009E0D6F" w:rsidRPr="00CC31EA" w:rsidRDefault="00FA0859" w:rsidP="009E0D6F">
      <w:pPr>
        <w:ind w:firstLine="708"/>
        <w:jc w:val="both"/>
      </w:pPr>
      <w:r w:rsidRPr="00CC31EA">
        <w:t>1.</w:t>
      </w:r>
      <w:r w:rsidR="005C7BE0" w:rsidRPr="00CC31EA">
        <w:t>Внести в решение</w:t>
      </w:r>
      <w:r w:rsidR="009E0D6F" w:rsidRPr="00CC31EA">
        <w:t xml:space="preserve"> СНДГФ №</w:t>
      </w:r>
      <w:r w:rsidR="00816314">
        <w:t xml:space="preserve"> </w:t>
      </w:r>
      <w:r w:rsidR="009E0D6F" w:rsidRPr="00CC31EA">
        <w:t xml:space="preserve">6- </w:t>
      </w:r>
      <w:r w:rsidR="00F23A37">
        <w:t>240</w:t>
      </w:r>
      <w:r w:rsidR="009E0D6F" w:rsidRPr="00CC31EA">
        <w:t xml:space="preserve">  от 25.10.2019</w:t>
      </w:r>
      <w:r w:rsidR="00F23A37">
        <w:t xml:space="preserve">г. </w:t>
      </w:r>
      <w:r w:rsidR="009E0D6F" w:rsidRPr="00CC31EA">
        <w:t>«О принятии положения «Об оплате труда работников, замещающих</w:t>
      </w:r>
      <w:r w:rsidR="00F23A37">
        <w:t xml:space="preserve"> </w:t>
      </w:r>
      <w:r w:rsidR="009E0D6F" w:rsidRPr="00CC31EA">
        <w:t>должности, не являющиеся должностями</w:t>
      </w:r>
      <w:r w:rsidR="00F23A37">
        <w:t xml:space="preserve"> </w:t>
      </w:r>
      <w:r w:rsidR="009E0D6F" w:rsidRPr="00CC31EA">
        <w:t xml:space="preserve">муниципальной службы в органах местного самоуправления городского округа </w:t>
      </w:r>
    </w:p>
    <w:p w:rsidR="00C05387" w:rsidRPr="00CC31EA" w:rsidRDefault="009E0D6F" w:rsidP="009E0D6F">
      <w:pPr>
        <w:jc w:val="both"/>
      </w:pPr>
      <w:r w:rsidRPr="00CC31EA">
        <w:t>«город Фокино»» следующие изменения:</w:t>
      </w:r>
    </w:p>
    <w:p w:rsidR="00677B97" w:rsidRPr="00CC31EA" w:rsidRDefault="003C1DF7" w:rsidP="00B14B33">
      <w:pPr>
        <w:pStyle w:val="a5"/>
        <w:numPr>
          <w:ilvl w:val="1"/>
          <w:numId w:val="2"/>
        </w:numPr>
        <w:jc w:val="both"/>
      </w:pPr>
      <w:r w:rsidRPr="00CC31EA">
        <w:t>Дополнить</w:t>
      </w:r>
      <w:r w:rsidR="00F23A37">
        <w:t xml:space="preserve"> </w:t>
      </w:r>
      <w:r w:rsidRPr="00CC31EA">
        <w:t>подпункт</w:t>
      </w:r>
      <w:r w:rsidR="00B14B33" w:rsidRPr="00CC31EA">
        <w:t xml:space="preserve"> е) </w:t>
      </w:r>
      <w:r w:rsidRPr="00CC31EA">
        <w:t>пункта 4</w:t>
      </w:r>
      <w:r w:rsidR="00F23A37">
        <w:t xml:space="preserve"> </w:t>
      </w:r>
      <w:r w:rsidR="00B14B33" w:rsidRPr="00CC31EA">
        <w:t xml:space="preserve">следующим абзацем: </w:t>
      </w:r>
    </w:p>
    <w:p w:rsidR="00B14B33" w:rsidRPr="00CC31EA" w:rsidRDefault="00B14B33" w:rsidP="00677B97">
      <w:pPr>
        <w:ind w:firstLine="708"/>
        <w:jc w:val="both"/>
      </w:pPr>
      <w:r w:rsidRPr="00CC31EA">
        <w:t>«В случае увольнения работника выплаченная в текущем рабочем году материальна</w:t>
      </w:r>
      <w:r w:rsidR="00F23A37">
        <w:t>я помощь  удержанию не подлежит</w:t>
      </w:r>
      <w:r w:rsidRPr="00CC31EA">
        <w:t>»</w:t>
      </w:r>
    </w:p>
    <w:p w:rsidR="00677B97" w:rsidRPr="00CC31EA" w:rsidRDefault="003C1DF7" w:rsidP="00B14B33">
      <w:pPr>
        <w:pStyle w:val="a5"/>
        <w:numPr>
          <w:ilvl w:val="1"/>
          <w:numId w:val="2"/>
        </w:numPr>
        <w:jc w:val="both"/>
      </w:pPr>
      <w:r w:rsidRPr="00CC31EA">
        <w:t>Исключить</w:t>
      </w:r>
      <w:r w:rsidR="00F23A37">
        <w:t xml:space="preserve"> </w:t>
      </w:r>
      <w:r w:rsidRPr="00CC31EA">
        <w:t>подпункт</w:t>
      </w:r>
      <w:r w:rsidR="00F23A37">
        <w:t xml:space="preserve"> </w:t>
      </w:r>
      <w:r w:rsidRPr="00CC31EA">
        <w:t>«Ж»</w:t>
      </w:r>
      <w:r w:rsidR="00F23A37">
        <w:t xml:space="preserve"> </w:t>
      </w:r>
      <w:r w:rsidR="00B14B33" w:rsidRPr="00CC31EA">
        <w:t>пункт</w:t>
      </w:r>
      <w:r w:rsidRPr="00CC31EA">
        <w:t>а</w:t>
      </w:r>
      <w:bookmarkStart w:id="0" w:name="_GoBack"/>
      <w:bookmarkEnd w:id="0"/>
      <w:r w:rsidR="00B14B33" w:rsidRPr="00CC31EA">
        <w:t xml:space="preserve"> 4</w:t>
      </w:r>
      <w:r w:rsidR="00677B97" w:rsidRPr="00CC31EA">
        <w:t>:</w:t>
      </w:r>
    </w:p>
    <w:p w:rsidR="00513F62" w:rsidRPr="00CC31EA" w:rsidRDefault="00513F62" w:rsidP="00B14B33">
      <w:pPr>
        <w:jc w:val="both"/>
      </w:pPr>
      <w:r w:rsidRPr="00CC31EA">
        <w:t xml:space="preserve"> «</w:t>
      </w:r>
      <w:r w:rsidR="00B14B33" w:rsidRPr="00CC31EA">
        <w:t>ж) работникам может</w:t>
      </w:r>
      <w:r w:rsidRPr="00CC31EA">
        <w:t xml:space="preserve">выплачиваться дополнительная материальная помощь по распоряжению (приказу) руководителя соответствующего органа в следующих случаях: </w:t>
      </w:r>
    </w:p>
    <w:p w:rsidR="00513F62" w:rsidRPr="00CC31EA" w:rsidRDefault="00513F62" w:rsidP="00513F62">
      <w:pPr>
        <w:ind w:firstLine="708"/>
        <w:jc w:val="both"/>
      </w:pPr>
      <w:r w:rsidRPr="00CC31EA">
        <w:t>1) в случае смерти близких родственников (родителей, родных братьев и сестер, детей, супру</w:t>
      </w:r>
      <w:proofErr w:type="gramStart"/>
      <w:r w:rsidRPr="00CC31EA">
        <w:t>г(</w:t>
      </w:r>
      <w:proofErr w:type="gramEnd"/>
      <w:r w:rsidRPr="00CC31EA">
        <w:t>а);</w:t>
      </w:r>
    </w:p>
    <w:p w:rsidR="00513F62" w:rsidRPr="00CC31EA" w:rsidRDefault="00513F62" w:rsidP="00513F62">
      <w:pPr>
        <w:ind w:firstLine="708"/>
        <w:jc w:val="both"/>
      </w:pPr>
      <w:r w:rsidRPr="00CC31EA">
        <w:t>2)  в связи с юбилейными датами:</w:t>
      </w:r>
    </w:p>
    <w:p w:rsidR="00513F62" w:rsidRPr="00CC31EA" w:rsidRDefault="00513F62" w:rsidP="00513F62">
      <w:pPr>
        <w:ind w:firstLine="708"/>
        <w:jc w:val="both"/>
      </w:pPr>
      <w:r w:rsidRPr="00CC31EA">
        <w:t>-</w:t>
      </w:r>
      <w:r w:rsidR="00F23A37">
        <w:t xml:space="preserve"> </w:t>
      </w:r>
      <w:r w:rsidRPr="00CC31EA">
        <w:t xml:space="preserve">50 </w:t>
      </w:r>
      <w:proofErr w:type="spellStart"/>
      <w:r w:rsidRPr="00CC31EA">
        <w:t>летие</w:t>
      </w:r>
      <w:proofErr w:type="spellEnd"/>
      <w:r w:rsidRPr="00CC31EA">
        <w:t xml:space="preserve"> (мужчины и женщины)</w:t>
      </w:r>
    </w:p>
    <w:p w:rsidR="00513F62" w:rsidRPr="00CC31EA" w:rsidRDefault="00513F62" w:rsidP="00513F62">
      <w:pPr>
        <w:ind w:firstLine="708"/>
        <w:jc w:val="both"/>
      </w:pPr>
      <w:r w:rsidRPr="00CC31EA">
        <w:t>-</w:t>
      </w:r>
      <w:r w:rsidR="00F23A37">
        <w:t xml:space="preserve"> </w:t>
      </w:r>
      <w:r w:rsidRPr="00CC31EA">
        <w:t xml:space="preserve">55 </w:t>
      </w:r>
      <w:proofErr w:type="spellStart"/>
      <w:r w:rsidRPr="00CC31EA">
        <w:t>летие</w:t>
      </w:r>
      <w:proofErr w:type="spellEnd"/>
      <w:r w:rsidRPr="00CC31EA">
        <w:t xml:space="preserve"> (женщины)</w:t>
      </w:r>
    </w:p>
    <w:p w:rsidR="00513F62" w:rsidRPr="00CC31EA" w:rsidRDefault="00513F62" w:rsidP="00513F62">
      <w:pPr>
        <w:ind w:firstLine="708"/>
        <w:jc w:val="both"/>
      </w:pPr>
      <w:r w:rsidRPr="00CC31EA">
        <w:t>-</w:t>
      </w:r>
      <w:r w:rsidR="00F23A37">
        <w:t xml:space="preserve"> </w:t>
      </w:r>
      <w:r w:rsidRPr="00CC31EA">
        <w:t xml:space="preserve">60 </w:t>
      </w:r>
      <w:proofErr w:type="spellStart"/>
      <w:r w:rsidRPr="00CC31EA">
        <w:t>летие</w:t>
      </w:r>
      <w:proofErr w:type="spellEnd"/>
      <w:r w:rsidRPr="00CC31EA">
        <w:t xml:space="preserve"> (мужчины)</w:t>
      </w:r>
    </w:p>
    <w:p w:rsidR="00513F62" w:rsidRPr="00CC31EA" w:rsidRDefault="00513F62" w:rsidP="00513F62">
      <w:pPr>
        <w:ind w:firstLine="708"/>
        <w:jc w:val="both"/>
      </w:pPr>
      <w:r w:rsidRPr="00CC31EA">
        <w:t>Решение о выплате дополнительной материальной помощи принимается руководителем на основании соответствующего заявления работника  и ходатайства руководителя соответствующего подразделения.</w:t>
      </w:r>
    </w:p>
    <w:p w:rsidR="00513F62" w:rsidRPr="00CC31EA" w:rsidRDefault="00513F62" w:rsidP="00513F62">
      <w:pPr>
        <w:ind w:firstLine="708"/>
        <w:jc w:val="both"/>
      </w:pPr>
      <w:r w:rsidRPr="00CC31EA">
        <w:t>При этом во всех указанных случаях дополнительная материальная помощь</w:t>
      </w:r>
    </w:p>
    <w:p w:rsidR="00513F62" w:rsidRPr="00CC31EA" w:rsidRDefault="00513F62" w:rsidP="00513F62">
      <w:pPr>
        <w:ind w:firstLine="708"/>
        <w:jc w:val="both"/>
      </w:pPr>
      <w:r w:rsidRPr="00CC31EA">
        <w:t>выплачивается при наличии соответствующих подтверждающих документов.</w:t>
      </w:r>
    </w:p>
    <w:p w:rsidR="00513F62" w:rsidRDefault="00513F62" w:rsidP="00513F62">
      <w:pPr>
        <w:ind w:firstLine="708"/>
        <w:jc w:val="both"/>
      </w:pPr>
      <w:r w:rsidRPr="00CC31EA">
        <w:t>Дополнительная материальная помощь выплачивается за счет экономии фонда</w:t>
      </w:r>
      <w:r w:rsidR="00816314">
        <w:t xml:space="preserve"> </w:t>
      </w:r>
      <w:r w:rsidRPr="00CC31EA">
        <w:t>оплаты труда.</w:t>
      </w:r>
    </w:p>
    <w:p w:rsidR="00F23A37" w:rsidRDefault="00F23A37" w:rsidP="00513F62">
      <w:pPr>
        <w:ind w:firstLine="708"/>
        <w:jc w:val="both"/>
      </w:pPr>
    </w:p>
    <w:p w:rsidR="00704793" w:rsidRDefault="00704793" w:rsidP="00513F62">
      <w:pPr>
        <w:ind w:firstLine="708"/>
        <w:jc w:val="both"/>
      </w:pPr>
    </w:p>
    <w:p w:rsidR="00704793" w:rsidRPr="00CC31EA" w:rsidRDefault="00704793" w:rsidP="00513F62">
      <w:pPr>
        <w:ind w:firstLine="708"/>
        <w:jc w:val="both"/>
      </w:pPr>
    </w:p>
    <w:p w:rsidR="009E0D6F" w:rsidRPr="00CC31EA" w:rsidRDefault="00513F62" w:rsidP="00513F62">
      <w:pPr>
        <w:ind w:firstLine="708"/>
        <w:jc w:val="both"/>
      </w:pPr>
      <w:r w:rsidRPr="00CC31EA">
        <w:t>В случае увольнения работника выплаченная в текущем рабочем году материальная помощь, в том числе дополн</w:t>
      </w:r>
      <w:r w:rsidR="00F23A37">
        <w:t>ительная, удержанию не подлежит</w:t>
      </w:r>
      <w:r w:rsidR="00B14B33" w:rsidRPr="00CC31EA">
        <w:t>»</w:t>
      </w:r>
    </w:p>
    <w:p w:rsidR="00C05387" w:rsidRPr="00CC31EA" w:rsidRDefault="00FA0859" w:rsidP="009E0D6F">
      <w:pPr>
        <w:autoSpaceDE w:val="0"/>
        <w:autoSpaceDN w:val="0"/>
        <w:adjustRightInd w:val="0"/>
        <w:ind w:firstLine="708"/>
        <w:jc w:val="both"/>
      </w:pPr>
      <w:r w:rsidRPr="00CC31EA">
        <w:t>2.</w:t>
      </w:r>
      <w:r w:rsidR="00C05387" w:rsidRPr="00CC31EA">
        <w:t>Опубликовать Решение в муниципальной газете Фокинский Вестник.</w:t>
      </w:r>
    </w:p>
    <w:p w:rsidR="00C05387" w:rsidRDefault="00FA0859" w:rsidP="009E0D6F">
      <w:pPr>
        <w:ind w:firstLine="708"/>
        <w:jc w:val="both"/>
      </w:pPr>
      <w:r w:rsidRPr="00CC31EA">
        <w:t>3.</w:t>
      </w:r>
      <w:r w:rsidR="00C05387" w:rsidRPr="00CC31EA">
        <w:t xml:space="preserve">Настоящее Решение </w:t>
      </w:r>
      <w:proofErr w:type="gramStart"/>
      <w:r w:rsidR="00C05387" w:rsidRPr="00CC31EA">
        <w:t xml:space="preserve">вступает в силу с </w:t>
      </w:r>
      <w:r w:rsidR="000C3CE3" w:rsidRPr="00CC31EA">
        <w:t>момента принятия</w:t>
      </w:r>
      <w:r w:rsidR="0016725A" w:rsidRPr="00CC31EA">
        <w:t>и распространяется</w:t>
      </w:r>
      <w:proofErr w:type="gramEnd"/>
      <w:r w:rsidR="0016725A" w:rsidRPr="00CC31EA">
        <w:t xml:space="preserve"> на правоотношения, возникшие с 01 октября 2019 года.</w:t>
      </w:r>
    </w:p>
    <w:p w:rsidR="00F23A37" w:rsidRPr="00CC31EA" w:rsidRDefault="00F23A37" w:rsidP="009E0D6F">
      <w:pPr>
        <w:ind w:firstLine="708"/>
        <w:jc w:val="both"/>
      </w:pPr>
    </w:p>
    <w:p w:rsidR="00C05387" w:rsidRPr="00CC31EA" w:rsidRDefault="00C05387" w:rsidP="00C05387">
      <w:pPr>
        <w:jc w:val="both"/>
        <w:rPr>
          <w:color w:val="FF0000"/>
        </w:rPr>
      </w:pPr>
    </w:p>
    <w:p w:rsidR="00C05387" w:rsidRPr="00CC31EA" w:rsidRDefault="00C05387" w:rsidP="00C05387">
      <w:r w:rsidRPr="00CC31EA">
        <w:t xml:space="preserve">  Глава города                                                      </w:t>
      </w:r>
      <w:r w:rsidR="00F23A37">
        <w:t xml:space="preserve">                                                             </w:t>
      </w:r>
      <w:r w:rsidRPr="00CC31EA">
        <w:t>О.В.</w:t>
      </w:r>
      <w:r w:rsidR="00F23A37">
        <w:t xml:space="preserve"> </w:t>
      </w:r>
      <w:r w:rsidRPr="00CC31EA">
        <w:t>Попович</w:t>
      </w:r>
    </w:p>
    <w:p w:rsidR="005B0C00" w:rsidRPr="00CC31EA" w:rsidRDefault="005B0C00" w:rsidP="009E0D6F">
      <w:pPr>
        <w:jc w:val="center"/>
      </w:pPr>
    </w:p>
    <w:p w:rsidR="005B0C00" w:rsidRPr="00CC31EA" w:rsidRDefault="005B0C00" w:rsidP="009E0D6F">
      <w:pPr>
        <w:jc w:val="center"/>
      </w:pPr>
    </w:p>
    <w:p w:rsidR="005B0C00" w:rsidRPr="00CC31EA" w:rsidRDefault="005B0C00" w:rsidP="009E0D6F">
      <w:pPr>
        <w:jc w:val="center"/>
      </w:pPr>
    </w:p>
    <w:p w:rsidR="00B53180" w:rsidRPr="00CC31EA" w:rsidRDefault="00B53180" w:rsidP="009E0D6F">
      <w:pPr>
        <w:jc w:val="center"/>
      </w:pPr>
    </w:p>
    <w:p w:rsidR="00FA0859" w:rsidRPr="00CC31EA" w:rsidRDefault="00FA0859" w:rsidP="009E0D6F">
      <w:pPr>
        <w:jc w:val="center"/>
      </w:pPr>
    </w:p>
    <w:sectPr w:rsidR="00FA0859" w:rsidRPr="00CC31EA" w:rsidSect="00B5318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88"/>
    <w:multiLevelType w:val="multilevel"/>
    <w:tmpl w:val="D3167D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D663F81"/>
    <w:multiLevelType w:val="multilevel"/>
    <w:tmpl w:val="0156A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95"/>
    <w:rsid w:val="0001054F"/>
    <w:rsid w:val="000C3CE3"/>
    <w:rsid w:val="001309B5"/>
    <w:rsid w:val="0016725A"/>
    <w:rsid w:val="001E1633"/>
    <w:rsid w:val="00346F51"/>
    <w:rsid w:val="00347F50"/>
    <w:rsid w:val="003C1DF7"/>
    <w:rsid w:val="003E5C65"/>
    <w:rsid w:val="00513F62"/>
    <w:rsid w:val="005B0C00"/>
    <w:rsid w:val="005C7BE0"/>
    <w:rsid w:val="00677B97"/>
    <w:rsid w:val="006C38D9"/>
    <w:rsid w:val="006D291D"/>
    <w:rsid w:val="00704793"/>
    <w:rsid w:val="00816314"/>
    <w:rsid w:val="00842627"/>
    <w:rsid w:val="009E0D6F"/>
    <w:rsid w:val="00AB611D"/>
    <w:rsid w:val="00B14B33"/>
    <w:rsid w:val="00B475C2"/>
    <w:rsid w:val="00B53180"/>
    <w:rsid w:val="00B9430A"/>
    <w:rsid w:val="00BB3D15"/>
    <w:rsid w:val="00C05387"/>
    <w:rsid w:val="00C84C95"/>
    <w:rsid w:val="00CC31EA"/>
    <w:rsid w:val="00D0737E"/>
    <w:rsid w:val="00F23A37"/>
    <w:rsid w:val="00FA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C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4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2019-12-23T06:08:00Z</cp:lastPrinted>
  <dcterms:created xsi:type="dcterms:W3CDTF">2019-10-15T13:31:00Z</dcterms:created>
  <dcterms:modified xsi:type="dcterms:W3CDTF">2019-12-23T06:08:00Z</dcterms:modified>
</cp:coreProperties>
</file>