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104F" w14:textId="77777777" w:rsidR="009A1824" w:rsidRDefault="009A1824" w:rsidP="009A1824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75328FE5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14:paraId="2FC7454B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0ABA26E4" w14:textId="77777777" w:rsidR="009A1824" w:rsidRDefault="009A1824" w:rsidP="009A18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14:paraId="2272A7BC" w14:textId="77777777"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14:paraId="2399A5E6" w14:textId="77777777" w:rsidR="00E6483C" w:rsidRDefault="00E6483C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E30C9" w14:textId="1AE7AB5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63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86631" w:rsidRPr="00E86631">
        <w:rPr>
          <w:rFonts w:ascii="Times New Roman" w:hAnsi="Times New Roman"/>
          <w:sz w:val="24"/>
          <w:szCs w:val="24"/>
          <w:u w:val="single"/>
        </w:rPr>
        <w:t xml:space="preserve"> 18.11.</w:t>
      </w:r>
      <w:r w:rsidRPr="00E86631">
        <w:rPr>
          <w:rFonts w:ascii="Times New Roman" w:hAnsi="Times New Roman"/>
          <w:sz w:val="24"/>
          <w:szCs w:val="24"/>
          <w:u w:val="single"/>
        </w:rPr>
        <w:t>202</w:t>
      </w:r>
      <w:r w:rsidR="00E6483C" w:rsidRPr="00E86631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Pr="00E86631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E6483C">
        <w:rPr>
          <w:rFonts w:ascii="Times New Roman" w:hAnsi="Times New Roman"/>
          <w:sz w:val="24"/>
          <w:szCs w:val="24"/>
        </w:rPr>
        <w:t xml:space="preserve">                            </w:t>
      </w:r>
      <w:r w:rsidR="002A2CA7">
        <w:rPr>
          <w:rFonts w:ascii="Times New Roman" w:hAnsi="Times New Roman"/>
          <w:sz w:val="24"/>
          <w:szCs w:val="24"/>
        </w:rPr>
        <w:t xml:space="preserve">    </w:t>
      </w:r>
      <w:r w:rsidRPr="00E6483C">
        <w:rPr>
          <w:rFonts w:ascii="Times New Roman" w:hAnsi="Times New Roman"/>
          <w:sz w:val="24"/>
          <w:szCs w:val="24"/>
        </w:rPr>
        <w:t xml:space="preserve"> </w:t>
      </w:r>
      <w:r w:rsidR="00AC5AB7">
        <w:rPr>
          <w:rFonts w:ascii="Times New Roman" w:hAnsi="Times New Roman"/>
          <w:sz w:val="24"/>
          <w:szCs w:val="24"/>
        </w:rPr>
        <w:t xml:space="preserve">  </w:t>
      </w:r>
      <w:r w:rsidRPr="00E6483C">
        <w:rPr>
          <w:rFonts w:ascii="Times New Roman" w:hAnsi="Times New Roman"/>
          <w:sz w:val="24"/>
          <w:szCs w:val="24"/>
        </w:rPr>
        <w:t xml:space="preserve">№ </w:t>
      </w:r>
      <w:r w:rsidR="00E86631" w:rsidRPr="00E86631">
        <w:rPr>
          <w:rFonts w:ascii="Times New Roman" w:hAnsi="Times New Roman"/>
          <w:sz w:val="24"/>
          <w:szCs w:val="24"/>
          <w:u w:val="single"/>
        </w:rPr>
        <w:t xml:space="preserve">7 – 196 </w:t>
      </w:r>
      <w:r w:rsidRPr="00E8663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7C226CC0" w14:textId="356C09B0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483C">
        <w:rPr>
          <w:rFonts w:ascii="Times New Roman" w:hAnsi="Times New Roman"/>
          <w:sz w:val="24"/>
          <w:szCs w:val="24"/>
        </w:rPr>
        <w:t>г.Фокино</w:t>
      </w:r>
      <w:proofErr w:type="spellEnd"/>
    </w:p>
    <w:p w14:paraId="4FB30ADE" w14:textId="77777777" w:rsidR="009A1824" w:rsidRPr="00AC5AB7" w:rsidRDefault="009A1824" w:rsidP="00E648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B4D013" w14:textId="7AE4A0BD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83C">
        <w:rPr>
          <w:rFonts w:ascii="Times New Roman" w:hAnsi="Times New Roman"/>
          <w:sz w:val="24"/>
          <w:szCs w:val="24"/>
        </w:rPr>
        <w:t>О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 xml:space="preserve"> внесении</w:t>
      </w:r>
      <w:proofErr w:type="gramEnd"/>
      <w:r w:rsidRPr="00E6483C">
        <w:rPr>
          <w:rFonts w:ascii="Times New Roman" w:hAnsi="Times New Roman"/>
          <w:sz w:val="24"/>
          <w:szCs w:val="24"/>
        </w:rPr>
        <w:t xml:space="preserve"> 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 xml:space="preserve">изменений 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 xml:space="preserve">в 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>Решение</w:t>
      </w:r>
    </w:p>
    <w:p w14:paraId="0D9F3230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Совета народных депутатов города Фокино</w:t>
      </w:r>
    </w:p>
    <w:p w14:paraId="2F550147" w14:textId="3444A1E4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от 26.06.2020</w:t>
      </w:r>
      <w:r w:rsidR="00E86631">
        <w:rPr>
          <w:rFonts w:ascii="Times New Roman" w:hAnsi="Times New Roman"/>
          <w:sz w:val="24"/>
          <w:szCs w:val="24"/>
        </w:rPr>
        <w:t>г</w:t>
      </w:r>
      <w:r w:rsidRPr="00E6483C">
        <w:rPr>
          <w:rFonts w:ascii="Times New Roman" w:hAnsi="Times New Roman"/>
          <w:sz w:val="24"/>
          <w:szCs w:val="24"/>
        </w:rPr>
        <w:t xml:space="preserve"> №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>6-346 «Об утверждении Положения</w:t>
      </w:r>
    </w:p>
    <w:p w14:paraId="6B1ED037" w14:textId="775E3CE5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«О </w:t>
      </w:r>
      <w:proofErr w:type="gramStart"/>
      <w:r w:rsidRPr="00E6483C">
        <w:rPr>
          <w:rFonts w:ascii="Times New Roman" w:hAnsi="Times New Roman"/>
          <w:sz w:val="24"/>
          <w:szCs w:val="24"/>
        </w:rPr>
        <w:t>порядке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 xml:space="preserve"> рассмотрения</w:t>
      </w:r>
      <w:proofErr w:type="gramEnd"/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 xml:space="preserve"> и </w:t>
      </w:r>
      <w:r w:rsidR="00E86631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>утверждения</w:t>
      </w:r>
    </w:p>
    <w:p w14:paraId="1826BC81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проекта бюджета муниципального образования </w:t>
      </w:r>
    </w:p>
    <w:p w14:paraId="211A5158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городского округа город Фокино Брянской области</w:t>
      </w:r>
    </w:p>
    <w:p w14:paraId="09AF6474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и о порядке осуществления внешней проверки,</w:t>
      </w:r>
    </w:p>
    <w:p w14:paraId="28AD748F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представления, рассмотрения и утверждения </w:t>
      </w:r>
    </w:p>
    <w:p w14:paraId="215D5131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годового отчета об исполнении бюджета </w:t>
      </w:r>
    </w:p>
    <w:p w14:paraId="140083F8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муниципального образования городского </w:t>
      </w:r>
    </w:p>
    <w:p w14:paraId="72D3794A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>округа город Фокино Брянской области»</w:t>
      </w:r>
    </w:p>
    <w:p w14:paraId="35E0EE90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CECB2" w14:textId="2028FD51" w:rsidR="00E6483C" w:rsidRDefault="00E6483C" w:rsidP="00E648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1824" w:rsidRPr="00E6483C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Уставом городского округа город Фокино</w:t>
      </w:r>
      <w:r w:rsidR="0027461E" w:rsidRPr="00E6483C">
        <w:rPr>
          <w:rFonts w:ascii="Times New Roman" w:hAnsi="Times New Roman"/>
          <w:sz w:val="24"/>
          <w:szCs w:val="24"/>
        </w:rPr>
        <w:t xml:space="preserve"> Брянской области</w:t>
      </w:r>
      <w:r w:rsidR="009A1824" w:rsidRPr="00E6483C">
        <w:rPr>
          <w:rFonts w:ascii="Times New Roman" w:hAnsi="Times New Roman"/>
          <w:sz w:val="24"/>
          <w:szCs w:val="24"/>
        </w:rPr>
        <w:t xml:space="preserve">, </w:t>
      </w:r>
      <w:r w:rsidRPr="00E6483C">
        <w:rPr>
          <w:rFonts w:ascii="Times New Roman" w:hAnsi="Times New Roman"/>
          <w:sz w:val="24"/>
          <w:szCs w:val="24"/>
        </w:rPr>
        <w:t xml:space="preserve">рассмотрев письмо администрации города Фокино </w:t>
      </w:r>
      <w:r w:rsidR="00E86631">
        <w:rPr>
          <w:rFonts w:ascii="Times New Roman" w:hAnsi="Times New Roman"/>
          <w:sz w:val="24"/>
          <w:szCs w:val="24"/>
        </w:rPr>
        <w:t xml:space="preserve">№ 1997 </w:t>
      </w:r>
      <w:proofErr w:type="gramStart"/>
      <w:r w:rsidRPr="00E6483C">
        <w:rPr>
          <w:rFonts w:ascii="Times New Roman" w:hAnsi="Times New Roman"/>
          <w:sz w:val="24"/>
          <w:szCs w:val="24"/>
        </w:rPr>
        <w:t xml:space="preserve">от </w:t>
      </w:r>
      <w:r w:rsidR="00E86631">
        <w:rPr>
          <w:rFonts w:ascii="Times New Roman" w:hAnsi="Times New Roman"/>
          <w:sz w:val="24"/>
          <w:szCs w:val="24"/>
        </w:rPr>
        <w:t xml:space="preserve"> 12.11.</w:t>
      </w:r>
      <w:r w:rsidRPr="00E6483C">
        <w:rPr>
          <w:rFonts w:ascii="Times New Roman" w:hAnsi="Times New Roman"/>
          <w:sz w:val="24"/>
          <w:szCs w:val="24"/>
        </w:rPr>
        <w:t>2024</w:t>
      </w:r>
      <w:proofErr w:type="gramEnd"/>
      <w:r w:rsidRPr="00E6483C">
        <w:rPr>
          <w:rFonts w:ascii="Times New Roman" w:hAnsi="Times New Roman"/>
          <w:sz w:val="24"/>
          <w:szCs w:val="24"/>
        </w:rPr>
        <w:t xml:space="preserve"> года, </w:t>
      </w:r>
    </w:p>
    <w:p w14:paraId="03812F1A" w14:textId="77777777" w:rsidR="00E6483C" w:rsidRPr="002A2CA7" w:rsidRDefault="00E6483C" w:rsidP="00E648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F8A209" w14:textId="0DE74C08" w:rsidR="009A1824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7D5C83CE" w14:textId="77777777" w:rsidR="002A2CA7" w:rsidRPr="00E6483C" w:rsidRDefault="002A2CA7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CDF7B" w14:textId="61396451" w:rsidR="009A1824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Р Е Ш И Л:</w:t>
      </w:r>
    </w:p>
    <w:p w14:paraId="71CA5E00" w14:textId="77777777" w:rsidR="002A2CA7" w:rsidRPr="002A2CA7" w:rsidRDefault="002A2CA7" w:rsidP="00E648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9C62B9A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 xml:space="preserve">1. Внести в Решение Совета народных депутатов города Фокино от 26.06.2020 </w:t>
      </w:r>
      <w:r w:rsidR="00E6483C">
        <w:rPr>
          <w:rFonts w:ascii="Times New Roman" w:hAnsi="Times New Roman"/>
          <w:sz w:val="24"/>
          <w:szCs w:val="24"/>
        </w:rPr>
        <w:t xml:space="preserve">            </w:t>
      </w:r>
      <w:r w:rsidRPr="00E6483C">
        <w:rPr>
          <w:rFonts w:ascii="Times New Roman" w:hAnsi="Times New Roman"/>
          <w:sz w:val="24"/>
          <w:szCs w:val="24"/>
        </w:rPr>
        <w:t>№</w:t>
      </w:r>
      <w:r w:rsidR="00E6483C">
        <w:rPr>
          <w:rFonts w:ascii="Times New Roman" w:hAnsi="Times New Roman"/>
          <w:sz w:val="24"/>
          <w:szCs w:val="24"/>
        </w:rPr>
        <w:t xml:space="preserve"> </w:t>
      </w:r>
      <w:r w:rsidRPr="00E6483C">
        <w:rPr>
          <w:rFonts w:ascii="Times New Roman" w:hAnsi="Times New Roman"/>
          <w:sz w:val="24"/>
          <w:szCs w:val="24"/>
        </w:rPr>
        <w:t>6-346 «Об утверждении Положения "О порядке рассмотрения и утверждения проекта бюджета муниципального образования городского округа город Фокино Брянской области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городского округа город Фокино Брянской области», следующие изменения:</w:t>
      </w:r>
    </w:p>
    <w:p w14:paraId="72839C71" w14:textId="77777777" w:rsidR="00A61EB3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  </w:t>
      </w:r>
      <w:r w:rsidR="00E6483C">
        <w:rPr>
          <w:rFonts w:ascii="Times New Roman" w:hAnsi="Times New Roman"/>
          <w:sz w:val="24"/>
          <w:szCs w:val="24"/>
        </w:rPr>
        <w:tab/>
      </w:r>
      <w:r w:rsidRPr="00E6483C">
        <w:rPr>
          <w:rFonts w:ascii="Times New Roman" w:hAnsi="Times New Roman"/>
          <w:sz w:val="24"/>
          <w:szCs w:val="24"/>
        </w:rPr>
        <w:t xml:space="preserve">1.1. </w:t>
      </w:r>
      <w:r w:rsidR="00927699">
        <w:rPr>
          <w:rFonts w:ascii="Times New Roman" w:hAnsi="Times New Roman"/>
          <w:sz w:val="24"/>
          <w:szCs w:val="24"/>
        </w:rPr>
        <w:t xml:space="preserve">по тексту положения </w:t>
      </w:r>
      <w:r w:rsidR="00A61EB3">
        <w:rPr>
          <w:rFonts w:ascii="Times New Roman" w:hAnsi="Times New Roman"/>
          <w:sz w:val="24"/>
          <w:szCs w:val="24"/>
        </w:rPr>
        <w:t>слова ««город Фокино»» заменить на слова «город Фокино Брянской области»;</w:t>
      </w:r>
    </w:p>
    <w:p w14:paraId="3E1591AA" w14:textId="77777777" w:rsidR="00A61EB3" w:rsidRDefault="00A61EB3" w:rsidP="00E64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ab/>
        <w:t xml:space="preserve">1.2. </w:t>
      </w:r>
      <w:r w:rsidR="00927699">
        <w:rPr>
          <w:rFonts w:ascii="Times New Roman" w:hAnsi="Times New Roman"/>
          <w:sz w:val="24"/>
          <w:szCs w:val="24"/>
        </w:rPr>
        <w:t xml:space="preserve">в </w:t>
      </w:r>
      <w:r w:rsidR="00927699" w:rsidRPr="00E6483C">
        <w:rPr>
          <w:rFonts w:ascii="Times New Roman" w:hAnsi="Times New Roman"/>
          <w:color w:val="000000"/>
          <w:sz w:val="24"/>
          <w:szCs w:val="24"/>
          <w:lang w:bidi="ru-RU"/>
        </w:rPr>
        <w:t>Глав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 2 Раздела 1 по тексту слова «(очередной финансовый год и плановый период)» заменить на слова «и плановый период»;</w:t>
      </w:r>
    </w:p>
    <w:p w14:paraId="5C81EEEA" w14:textId="77777777" w:rsidR="00A61EB3" w:rsidRDefault="00A61EB3" w:rsidP="00A6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1.3. в Главе 2 Раздела 1:</w:t>
      </w:r>
    </w:p>
    <w:p w14:paraId="7FB75DC5" w14:textId="77777777" w:rsidR="00A61EB3" w:rsidRDefault="00A61EB3" w:rsidP="00A6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1.3.1.</w:t>
      </w:r>
      <w:r w:rsidR="006D57D1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подпункт 2 пункта 2 изложить в новой редакции:</w:t>
      </w:r>
    </w:p>
    <w:p w14:paraId="38955BCF" w14:textId="77777777" w:rsidR="00A61EB3" w:rsidRDefault="00A61EB3" w:rsidP="00A61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«2) ведомственная структура расходов бюджета на очередной финансовый год и планов</w:t>
      </w:r>
      <w:r w:rsidR="006D57D1">
        <w:rPr>
          <w:rFonts w:ascii="Times New Roman" w:hAnsi="Times New Roman"/>
          <w:color w:val="000000"/>
          <w:sz w:val="24"/>
          <w:szCs w:val="24"/>
          <w:lang w:bidi="ru-RU"/>
        </w:rPr>
        <w:t>ый период;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57D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14:paraId="54EFD6CF" w14:textId="77777777" w:rsidR="006D57D1" w:rsidRDefault="00A61EB3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1.</w:t>
      </w:r>
      <w:r w:rsidR="006D57D1">
        <w:rPr>
          <w:rFonts w:ascii="Times New Roman" w:hAnsi="Times New Roman"/>
          <w:color w:val="000000"/>
          <w:sz w:val="24"/>
          <w:szCs w:val="24"/>
          <w:lang w:bidi="ru-RU"/>
        </w:rPr>
        <w:t>3.2. в пункте 10:</w:t>
      </w:r>
    </w:p>
    <w:p w14:paraId="1010AF66" w14:textId="77777777" w:rsidR="00A61EB3" w:rsidRPr="00B96F45" w:rsidRDefault="006D57D1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  <w:lang w:bidi="ru-RU"/>
        </w:rPr>
        <w:t xml:space="preserve">1.3.2.1. </w:t>
      </w:r>
      <w:r w:rsidR="00A61EB3" w:rsidRPr="00B96F45">
        <w:rPr>
          <w:rFonts w:ascii="Times New Roman" w:hAnsi="Times New Roman"/>
          <w:sz w:val="24"/>
          <w:szCs w:val="24"/>
          <w:lang w:bidi="ru-RU"/>
        </w:rPr>
        <w:t>подпункт 4 дополнить словами «</w:t>
      </w:r>
      <w:r w:rsidR="00A61EB3" w:rsidRPr="00B96F45">
        <w:rPr>
          <w:rFonts w:ascii="Times New Roman" w:hAnsi="Times New Roman"/>
          <w:sz w:val="24"/>
          <w:szCs w:val="24"/>
        </w:rPr>
        <w:t>(при утверждении решения о бюджете на один финансовый год);</w:t>
      </w:r>
    </w:p>
    <w:p w14:paraId="6B259A9E" w14:textId="77777777" w:rsidR="00A61EB3" w:rsidRPr="00B96F45" w:rsidRDefault="00A11C2E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  <w:t>1.</w:t>
      </w:r>
      <w:r w:rsidR="006D57D1" w:rsidRPr="00B96F45">
        <w:rPr>
          <w:rFonts w:ascii="Times New Roman" w:hAnsi="Times New Roman"/>
          <w:sz w:val="24"/>
          <w:szCs w:val="24"/>
        </w:rPr>
        <w:t>3.2.2</w:t>
      </w:r>
      <w:r w:rsidRPr="00B96F45">
        <w:rPr>
          <w:rFonts w:ascii="Times New Roman" w:hAnsi="Times New Roman"/>
          <w:sz w:val="24"/>
          <w:szCs w:val="24"/>
        </w:rPr>
        <w:t xml:space="preserve">. </w:t>
      </w:r>
      <w:r w:rsidR="00A61EB3" w:rsidRPr="00B96F45">
        <w:rPr>
          <w:rFonts w:ascii="Times New Roman" w:hAnsi="Times New Roman"/>
          <w:sz w:val="24"/>
          <w:szCs w:val="24"/>
        </w:rPr>
        <w:t>подпункт 5</w:t>
      </w:r>
      <w:r w:rsidR="006D57D1" w:rsidRPr="00B96F45">
        <w:rPr>
          <w:rFonts w:ascii="Times New Roman" w:hAnsi="Times New Roman"/>
          <w:sz w:val="24"/>
          <w:szCs w:val="24"/>
        </w:rPr>
        <w:t xml:space="preserve"> и</w:t>
      </w:r>
      <w:r w:rsidR="00A61EB3" w:rsidRPr="00B96F45">
        <w:rPr>
          <w:rFonts w:ascii="Times New Roman" w:hAnsi="Times New Roman"/>
          <w:sz w:val="24"/>
          <w:szCs w:val="24"/>
        </w:rPr>
        <w:t>зложить в следующей редакции:</w:t>
      </w:r>
    </w:p>
    <w:p w14:paraId="1CA992F1" w14:textId="77777777" w:rsidR="00A61EB3" w:rsidRPr="00B96F45" w:rsidRDefault="00A61EB3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«5</w:t>
      </w:r>
      <w:proofErr w:type="gramStart"/>
      <w:r w:rsidRPr="00B96F45">
        <w:rPr>
          <w:rFonts w:ascii="Times New Roman" w:hAnsi="Times New Roman"/>
          <w:sz w:val="24"/>
          <w:szCs w:val="24"/>
        </w:rPr>
        <w:t>)  пояснительная</w:t>
      </w:r>
      <w:proofErr w:type="gramEnd"/>
      <w:r w:rsidRPr="00B96F45">
        <w:rPr>
          <w:rFonts w:ascii="Times New Roman" w:hAnsi="Times New Roman"/>
          <w:sz w:val="24"/>
          <w:szCs w:val="24"/>
        </w:rPr>
        <w:t xml:space="preserve"> записка к проекту решения о бюджете городского округа город Фокино Брянской области на очередной финансовый год и плановый период;»;</w:t>
      </w:r>
    </w:p>
    <w:p w14:paraId="3076DEA0" w14:textId="77777777" w:rsidR="00A61EB3" w:rsidRPr="00B96F45" w:rsidRDefault="00A61EB3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1.</w:t>
      </w:r>
      <w:r w:rsidR="006D57D1" w:rsidRPr="00B96F45">
        <w:rPr>
          <w:rFonts w:ascii="Times New Roman" w:hAnsi="Times New Roman"/>
          <w:sz w:val="24"/>
          <w:szCs w:val="24"/>
        </w:rPr>
        <w:t>3.2.3</w:t>
      </w:r>
      <w:r w:rsidRPr="00B96F45">
        <w:rPr>
          <w:rFonts w:ascii="Times New Roman" w:hAnsi="Times New Roman"/>
          <w:sz w:val="24"/>
          <w:szCs w:val="24"/>
        </w:rPr>
        <w:t xml:space="preserve">. </w:t>
      </w:r>
      <w:r w:rsidR="00364BB5" w:rsidRPr="00B96F45">
        <w:rPr>
          <w:rFonts w:ascii="Times New Roman" w:hAnsi="Times New Roman"/>
          <w:sz w:val="24"/>
          <w:szCs w:val="24"/>
        </w:rPr>
        <w:t>в подпункте 10 после слова «бюджета» добавить слова «городского округа»;</w:t>
      </w:r>
    </w:p>
    <w:p w14:paraId="5B476701" w14:textId="77777777" w:rsidR="00364BB5" w:rsidRPr="00B96F45" w:rsidRDefault="00364BB5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1.3.2.4. подпункт 12 изложить в следующей редакции:</w:t>
      </w:r>
    </w:p>
    <w:p w14:paraId="5D478B1F" w14:textId="77777777" w:rsidR="00364BB5" w:rsidRPr="00B96F45" w:rsidRDefault="00364BB5" w:rsidP="00364B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lastRenderedPageBreak/>
        <w:tab/>
        <w:t>«12) нормативно-правовые акты об утверждении муниципальных программ, реализация которых начинается в очередном финансовом году, нормативно-правовые акты о внесении изменений в действующие муниципальные программы;»;</w:t>
      </w:r>
    </w:p>
    <w:p w14:paraId="1CB10479" w14:textId="77777777" w:rsidR="00364BB5" w:rsidRPr="00B96F45" w:rsidRDefault="009C4711" w:rsidP="00A6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1.3.2.5. подпункты 15 изложить в новой редакции:</w:t>
      </w:r>
    </w:p>
    <w:p w14:paraId="4E055220" w14:textId="77777777" w:rsidR="009C4711" w:rsidRPr="00B96F45" w:rsidRDefault="009C4711" w:rsidP="009C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</w:r>
      <w:r w:rsidRPr="00B96F45">
        <w:rPr>
          <w:rFonts w:ascii="Times New Roman" w:hAnsi="Times New Roman"/>
          <w:sz w:val="24"/>
          <w:szCs w:val="24"/>
        </w:rPr>
        <w:tab/>
        <w:t>«15) прогнозный план (программа) приватизации муниципального имущества на очередной финансовый год и плановый период;»;</w:t>
      </w:r>
    </w:p>
    <w:p w14:paraId="3D2C69FF" w14:textId="77777777" w:rsidR="009C4711" w:rsidRPr="00B96F45" w:rsidRDefault="009C4711" w:rsidP="009C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</w:r>
      <w:r w:rsidRPr="00B96F45">
        <w:rPr>
          <w:rFonts w:ascii="Times New Roman" w:hAnsi="Times New Roman"/>
          <w:sz w:val="24"/>
          <w:szCs w:val="24"/>
        </w:rPr>
        <w:tab/>
        <w:t>1.3.2.6. дополнить подпунктом 16 следующего содержания:</w:t>
      </w:r>
    </w:p>
    <w:p w14:paraId="6BEB2357" w14:textId="77777777" w:rsidR="009C4711" w:rsidRPr="00B96F45" w:rsidRDefault="009C4711" w:rsidP="009C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</w:r>
      <w:r w:rsidRPr="00B96F45">
        <w:rPr>
          <w:rFonts w:ascii="Times New Roman" w:hAnsi="Times New Roman"/>
          <w:sz w:val="24"/>
          <w:szCs w:val="24"/>
        </w:rPr>
        <w:tab/>
        <w:t>«16) иные документы и материалы.»</w:t>
      </w:r>
      <w:r w:rsidR="008A0088" w:rsidRPr="00B96F45">
        <w:rPr>
          <w:rFonts w:ascii="Times New Roman" w:hAnsi="Times New Roman"/>
          <w:sz w:val="24"/>
          <w:szCs w:val="24"/>
        </w:rPr>
        <w:t>;</w:t>
      </w:r>
    </w:p>
    <w:p w14:paraId="36B7BA4A" w14:textId="77777777" w:rsidR="008A0088" w:rsidRPr="00B96F45" w:rsidRDefault="008A0088" w:rsidP="009C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</w:r>
      <w:r w:rsidRPr="00B96F45">
        <w:rPr>
          <w:rFonts w:ascii="Times New Roman" w:hAnsi="Times New Roman"/>
          <w:sz w:val="24"/>
          <w:szCs w:val="24"/>
        </w:rPr>
        <w:tab/>
        <w:t>1.3.3. в пункте 14 цифру «12» заменить на цифру «10»</w:t>
      </w:r>
    </w:p>
    <w:p w14:paraId="4172821F" w14:textId="77777777" w:rsidR="008A0088" w:rsidRPr="00B96F45" w:rsidRDefault="009C4711" w:rsidP="008A0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B96F45">
        <w:rPr>
          <w:rFonts w:ascii="Times New Roman" w:hAnsi="Times New Roman"/>
          <w:sz w:val="24"/>
          <w:szCs w:val="24"/>
        </w:rPr>
        <w:t xml:space="preserve">1.4. </w:t>
      </w:r>
      <w:r w:rsidR="008A0088" w:rsidRPr="00B96F45">
        <w:rPr>
          <w:rFonts w:ascii="Times New Roman" w:hAnsi="Times New Roman"/>
          <w:sz w:val="24"/>
          <w:szCs w:val="24"/>
        </w:rPr>
        <w:t xml:space="preserve">Раздел 1 дополнить </w:t>
      </w:r>
      <w:r w:rsidR="00A11C2E" w:rsidRPr="00B96F45">
        <w:rPr>
          <w:rFonts w:ascii="Times New Roman" w:hAnsi="Times New Roman"/>
          <w:sz w:val="24"/>
          <w:szCs w:val="24"/>
          <w:lang w:bidi="ru-RU"/>
        </w:rPr>
        <w:t>Глав</w:t>
      </w:r>
      <w:r w:rsidR="008A0088" w:rsidRPr="00B96F45">
        <w:rPr>
          <w:rFonts w:ascii="Times New Roman" w:hAnsi="Times New Roman"/>
          <w:sz w:val="24"/>
          <w:szCs w:val="24"/>
          <w:lang w:bidi="ru-RU"/>
        </w:rPr>
        <w:t>ой 3.1. следующего содержания:</w:t>
      </w:r>
    </w:p>
    <w:p w14:paraId="60F6C5E9" w14:textId="77777777" w:rsidR="008A0088" w:rsidRPr="00B96F45" w:rsidRDefault="008A0088" w:rsidP="008A008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  <w:lang w:bidi="ru-RU"/>
        </w:rPr>
        <w:t>«</w:t>
      </w:r>
      <w:r w:rsidRPr="00B96F45">
        <w:rPr>
          <w:rFonts w:ascii="Times New Roman" w:hAnsi="Times New Roman" w:cs="Times New Roman"/>
          <w:b/>
          <w:sz w:val="24"/>
          <w:szCs w:val="24"/>
        </w:rPr>
        <w:t>Глава 3.1. ОСОБЕННОСТИ ИСПОЛНЕНИЯ БЮДЖЕТА ГОРОДСКОГО ОКРУГА ГОРОД ФОКИНО БРЯНСКОЙ ОБЛАСТИ</w:t>
      </w:r>
    </w:p>
    <w:p w14:paraId="76137600" w14:textId="77777777" w:rsidR="008A0088" w:rsidRPr="00B96F45" w:rsidRDefault="008A0088" w:rsidP="008A0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A2CF97" w14:textId="77777777" w:rsidR="008A0088" w:rsidRPr="00B96F45" w:rsidRDefault="008A0088" w:rsidP="008A00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5">
        <w:rPr>
          <w:rFonts w:ascii="Times New Roman" w:hAnsi="Times New Roman" w:cs="Times New Roman"/>
          <w:sz w:val="24"/>
          <w:szCs w:val="24"/>
        </w:rPr>
        <w:t xml:space="preserve">1.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и суммой увеличения бюджетных ассигнований, предусмотренных </w:t>
      </w:r>
      <w:hyperlink r:id="rId4" w:history="1">
        <w:r w:rsidRPr="00B96F45">
          <w:rPr>
            <w:rFonts w:ascii="Times New Roman" w:hAnsi="Times New Roman" w:cs="Times New Roman"/>
            <w:sz w:val="24"/>
            <w:szCs w:val="24"/>
          </w:rPr>
          <w:t xml:space="preserve">абзацем вторым части 2 </w:t>
        </w:r>
      </w:hyperlink>
      <w:r w:rsidRPr="00B96F45">
        <w:rPr>
          <w:rFonts w:ascii="Times New Roman" w:hAnsi="Times New Roman" w:cs="Times New Roman"/>
          <w:sz w:val="24"/>
          <w:szCs w:val="24"/>
        </w:rPr>
        <w:t xml:space="preserve"> статьи 96 Бюджетного кодекса Российской Федерации, в случае, если городской округ город Фокино Брянской области в отчетном финансовом году в соответствии с Бюджетным </w:t>
      </w:r>
      <w:hyperlink r:id="rId5" w:history="1">
        <w:r w:rsidRPr="00B96F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96F45">
        <w:rPr>
          <w:rFonts w:ascii="Times New Roman" w:hAnsi="Times New Roman" w:cs="Times New Roman"/>
          <w:sz w:val="24"/>
          <w:szCs w:val="24"/>
        </w:rPr>
        <w:t xml:space="preserve"> Российской Федерации отнесен к группе заемщиков с высоким или средним уровнем долговой устойчивости, используются на направления, предусмотренные решением представительного  органа о внесении изменений в решение о бюджете городского округа на текущий финансовый год и плановый период.</w:t>
      </w:r>
    </w:p>
    <w:p w14:paraId="7802BBC7" w14:textId="77777777" w:rsidR="008A0088" w:rsidRPr="00B96F45" w:rsidRDefault="008A0088" w:rsidP="008A00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EABF06" w14:textId="77777777" w:rsidR="008A0088" w:rsidRPr="00B96F45" w:rsidRDefault="008A0088" w:rsidP="008A00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5">
        <w:rPr>
          <w:rFonts w:ascii="Times New Roman" w:hAnsi="Times New Roman" w:cs="Times New Roman"/>
          <w:sz w:val="24"/>
          <w:szCs w:val="24"/>
        </w:rPr>
        <w:t>2.</w:t>
      </w:r>
      <w:bookmarkStart w:id="0" w:name="Par333"/>
      <w:bookmarkEnd w:id="0"/>
      <w:r w:rsidRPr="00B96F45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местного бюджета дополнительно к основаниям, установленным </w:t>
      </w:r>
      <w:hyperlink r:id="rId6" w:history="1">
        <w:r w:rsidRPr="00B96F45">
          <w:rPr>
            <w:rFonts w:ascii="Times New Roman" w:hAnsi="Times New Roman" w:cs="Times New Roman"/>
            <w:sz w:val="24"/>
            <w:szCs w:val="24"/>
          </w:rPr>
          <w:t>пунктом 3 статьи 217</w:t>
        </w:r>
      </w:hyperlink>
      <w:r w:rsidRPr="00B96F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могут быть внесены изменения без внесения изменений в решение о местном бюджете на текущий финансовый год и плановый период в соответствии с решением руководителя Финансового управления администрации города Фокино по следующим основаниям:</w:t>
      </w:r>
    </w:p>
    <w:p w14:paraId="17AF1B3B" w14:textId="77777777" w:rsidR="008A0088" w:rsidRPr="00B96F45" w:rsidRDefault="008A0088" w:rsidP="008A0088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bookmarkStart w:id="1" w:name="Par334"/>
      <w:bookmarkEnd w:id="1"/>
      <w:r w:rsidRPr="00B96F45">
        <w:rPr>
          <w:rFonts w:ascii="Times New Roman" w:hAnsi="Times New Roman"/>
          <w:sz w:val="24"/>
          <w:szCs w:val="24"/>
        </w:rPr>
        <w:t xml:space="preserve">1) 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</w:t>
      </w:r>
      <w:hyperlink r:id="rId7" w:history="1">
        <w:r w:rsidRPr="00B96F45">
          <w:rPr>
            <w:rFonts w:ascii="Times New Roman" w:hAnsi="Times New Roman"/>
            <w:sz w:val="24"/>
            <w:szCs w:val="24"/>
          </w:rPr>
          <w:t>пунктом 5 статьи 242</w:t>
        </w:r>
      </w:hyperlink>
      <w:r w:rsidRPr="00B96F4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 </w:t>
      </w:r>
    </w:p>
    <w:p w14:paraId="33B455F0" w14:textId="77777777" w:rsidR="008A0088" w:rsidRPr="00B96F45" w:rsidRDefault="008A0088" w:rsidP="008A0088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2) увеличение бюджетных ассигнований в связи с использованием доходов, фактически полученных при исполнении местного бюджета сверх утвержденных Решением о местном бюджете, по основаниям, установленным </w:t>
      </w:r>
      <w:bookmarkStart w:id="2" w:name="OLE_LINK7"/>
      <w:bookmarkStart w:id="3" w:name="OLE_LINK8"/>
      <w:r w:rsidRPr="00B96F45">
        <w:rPr>
          <w:rFonts w:ascii="Times New Roman" w:hAnsi="Times New Roman"/>
          <w:sz w:val="24"/>
          <w:szCs w:val="24"/>
        </w:rPr>
        <w:fldChar w:fldCharType="begin"/>
      </w:r>
      <w:r w:rsidRPr="00B96F45">
        <w:rPr>
          <w:rFonts w:ascii="Times New Roman" w:hAnsi="Times New Roman"/>
          <w:sz w:val="24"/>
          <w:szCs w:val="24"/>
        </w:rPr>
        <w:instrText xml:space="preserve">HYPERLINK consultantplus://offline/ref=24EB1C9BBB3406CBE705E9CF3B04AF31CBC11FAA93E8067AE5EC9ED3C5ED2C321C5615503EB6LDE7N </w:instrText>
      </w:r>
      <w:r w:rsidRPr="00B96F45">
        <w:rPr>
          <w:rFonts w:ascii="Times New Roman" w:hAnsi="Times New Roman"/>
          <w:sz w:val="24"/>
          <w:szCs w:val="24"/>
        </w:rPr>
        <w:fldChar w:fldCharType="separate"/>
      </w:r>
      <w:r w:rsidRPr="00B96F45">
        <w:rPr>
          <w:rFonts w:ascii="Times New Roman" w:hAnsi="Times New Roman"/>
          <w:sz w:val="24"/>
          <w:szCs w:val="24"/>
        </w:rPr>
        <w:t>пунктом 2 статьи 232</w:t>
      </w:r>
      <w:r w:rsidRPr="00B96F45">
        <w:rPr>
          <w:rFonts w:ascii="Times New Roman" w:hAnsi="Times New Roman"/>
          <w:sz w:val="24"/>
          <w:szCs w:val="24"/>
        </w:rPr>
        <w:fldChar w:fldCharType="end"/>
      </w:r>
      <w:r w:rsidRPr="00B96F4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  <w:bookmarkEnd w:id="2"/>
      <w:bookmarkEnd w:id="3"/>
    </w:p>
    <w:p w14:paraId="2851B82C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3) увеличение бюджетных ассигнований за счет межбюджетных трансфертов, предусмотренных к предоставлению из областного бюджета местному бюджету, и безвозмездных поступлений от физических и юридических лиц сверх объемов, утвержденных настоящим Решением, или сокращение (возврат при отсутствии потребности) указанных ассигнований на основании полученного Уведомления о предоставлении субсидии, субвенции, иного межбюджетного трансферта, имеющего целевое назначение, на суммы указанных в нем средств;</w:t>
      </w:r>
    </w:p>
    <w:p w14:paraId="62133D9C" w14:textId="77777777" w:rsidR="008A0088" w:rsidRPr="00B96F45" w:rsidRDefault="008A0088" w:rsidP="008A008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4) уменьшение бюджетных ассигнований текущего финансового года и планового периода, предусмотренных за счет целевых межбюджетных трансфертов из областного бюджета в соответствии с заключенными дополнительными соглашениями с главными распорядителями бюджетных средств областного бюджета;</w:t>
      </w:r>
    </w:p>
    <w:p w14:paraId="172F6A68" w14:textId="77777777" w:rsidR="008A0088" w:rsidRPr="00B96F45" w:rsidRDefault="008A0088" w:rsidP="008A0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lastRenderedPageBreak/>
        <w:t>5) увеличение или уменьшение бюджетных ассигнований в соответствии с заключенными соглашениями (договорами), предусматривающими предоставление безвозмездных поступлений от государственных (муниципальных) организаций, негосударственных организаций, прочих безвозмездных поступлений в местный бюджет;</w:t>
      </w:r>
    </w:p>
    <w:p w14:paraId="1111DE5E" w14:textId="77777777" w:rsidR="008A0088" w:rsidRPr="00B96F45" w:rsidRDefault="008A0088" w:rsidP="008A00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6) уточнение кодов бюджетной классификации расходов в рамках требований казначейского исполнения местного бюджета, а также в случае изменения Министерством финансов Российской Федерации, департаментом финансов Брянской области и финансовым управлением администрации города Фокино порядка применения бюджетной классификации;</w:t>
      </w:r>
    </w:p>
    <w:p w14:paraId="758C73AB" w14:textId="77777777" w:rsidR="008A0088" w:rsidRPr="00B96F45" w:rsidRDefault="008A0088" w:rsidP="008A008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 7)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в соответствии с действующим законодательством;</w:t>
      </w:r>
    </w:p>
    <w:p w14:paraId="283E57D1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         </w:t>
      </w:r>
      <w:r w:rsidRPr="00B96F45">
        <w:rPr>
          <w:rFonts w:ascii="Times New Roman" w:hAnsi="Times New Roman"/>
          <w:sz w:val="24"/>
          <w:szCs w:val="24"/>
        </w:rPr>
        <w:tab/>
        <w:t>8) перераспределение бюджетных ассигнований, предусмотренных главному распорядителю бюджетных средств в текущем финансовом году на оказание муниципальных услуг (выполнение работ), в связи с экономией бюджетных ассигнований на оказание муниципальных услуг (выполнение работ), при условии, что увеличение бюджетных ассигнований по соответствующему виду расходов не превышает 10 процентов;</w:t>
      </w:r>
    </w:p>
    <w:p w14:paraId="7ABBA797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  <w:t>9) перераспределение средств, иным образом зарезервированных в составе утвержденных решением о бюджете Финансовому управлению администрации города Фокино бюджетных ассигнований, в пределах объемов, предусмотренных указанным решением, для использования с целью реализации муниципальных программ городского округа и финансового обеспечения непрограммной деятельности.  Использование иным образом зарезервированных бюджетных ассигнований осуществляется в порядке, установленном администрацией города Фокино.</w:t>
      </w:r>
    </w:p>
    <w:p w14:paraId="0C1954AE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  <w:t>10) перераспределение бюджетных ассигнований в пределах, предусмотренных главному распорядителю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42D23E66" w14:textId="77777777" w:rsidR="008A0088" w:rsidRPr="00B96F45" w:rsidRDefault="008A0088" w:rsidP="008A0088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11) перераспределение бюджетных ассигнований в пределах, предусмотренных главным распорядителям средств местного бюджета, в соответствии с пунктами 16 и 19 Правил формирования, предоставления и распределения субсидий из областного бюджета бюджетам муниципальных образований, утвержденных постановлением Правительства Брянской области от 23 июля 2018 г. </w:t>
      </w:r>
      <w:r w:rsidRPr="00B96F45">
        <w:rPr>
          <w:rFonts w:ascii="Times New Roman" w:hAnsi="Times New Roman"/>
          <w:sz w:val="24"/>
          <w:szCs w:val="24"/>
          <w:lang w:val="en-US"/>
        </w:rPr>
        <w:t>N</w:t>
      </w:r>
      <w:r w:rsidRPr="00B96F45">
        <w:rPr>
          <w:rFonts w:ascii="Times New Roman" w:hAnsi="Times New Roman"/>
          <w:sz w:val="24"/>
          <w:szCs w:val="24"/>
        </w:rPr>
        <w:t xml:space="preserve"> 362-п «Об утверждении правил формирования, предоставления и распределения субсидий из областного бюджета бюджетам муниципальных образований Брянской области»;</w:t>
      </w:r>
    </w:p>
    <w:p w14:paraId="16B0A8D2" w14:textId="77777777" w:rsidR="008A0088" w:rsidRPr="00B96F45" w:rsidRDefault="008A0088" w:rsidP="008A0088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12) перераспределение бюджетных ассигнований на обслуживание муниципального долга городского округа город Фокино Брянской области в пределах общего объема бюджетных ассигнований, предусмотренных главному распорядителю средств местного бюджета. </w:t>
      </w:r>
    </w:p>
    <w:p w14:paraId="12494AFF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  <w:t>13)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средств местного бюджета в текущем финансовом году и плановом периоде, с целью обеспечения расходных обязательств, на которые предоставляются субсидии и иные межбюджетные трансферты из областного бюджета.</w:t>
      </w:r>
    </w:p>
    <w:p w14:paraId="20CECFC9" w14:textId="77777777" w:rsidR="008A0088" w:rsidRPr="00B96F45" w:rsidRDefault="008A0088" w:rsidP="008A0088">
      <w:pPr>
        <w:tabs>
          <w:tab w:val="left" w:pos="709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ab/>
        <w:t>14) уточнение кодов бюджетной классификации расходов местного бюджета для отражения расходных обязательств, подлежащих исполнению за счет средств областного бюджета в рамках соглашений о предоставлении субсидий и иных межбюджетных трансфертов из областного бюджета местному бюджету, с целью обеспечения соответствия мероприятий муниципальной программы городского округа город Фокино Брянской области условиям заключенных соглашений;</w:t>
      </w:r>
    </w:p>
    <w:p w14:paraId="39061FDF" w14:textId="77777777" w:rsidR="008A0088" w:rsidRPr="00B96F45" w:rsidRDefault="008A0088" w:rsidP="008A0088">
      <w:pPr>
        <w:spacing w:after="0" w:line="240" w:lineRule="auto"/>
        <w:ind w:right="-284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lastRenderedPageBreak/>
        <w:t>15) перераспределение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и на цели, определенные Правительством Брянской области и органами местного самоуправления, а также в случае перераспределения бюджетных ассигнований между видами источников финансирования дефицита местного бюджета;</w:t>
      </w:r>
    </w:p>
    <w:p w14:paraId="3B017D49" w14:textId="77777777" w:rsidR="008A0088" w:rsidRPr="00B96F45" w:rsidRDefault="008A0088" w:rsidP="008A0088">
      <w:pPr>
        <w:spacing w:after="0" w:line="240" w:lineRule="auto"/>
        <w:ind w:right="-284" w:firstLine="709"/>
        <w:jc w:val="both"/>
        <w:outlineLvl w:val="0"/>
        <w:rPr>
          <w:rFonts w:ascii="Times New Roman" w:hAnsi="Times New Roman"/>
          <w:strike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>16) увеличение (уменьшение) бюджетных ассигнований по источникам финансирования дефицита местного бюджета.</w:t>
      </w:r>
    </w:p>
    <w:p w14:paraId="43303A1A" w14:textId="77777777" w:rsidR="00A11C2E" w:rsidRPr="00B96F45" w:rsidRDefault="008A0088" w:rsidP="00B96F45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B96F45">
        <w:rPr>
          <w:rFonts w:ascii="Times New Roman" w:hAnsi="Times New Roman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третьим, четвертым, пятым, шестым и седьмым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  <w:r w:rsidR="00A11C2E" w:rsidRPr="00B96F45">
        <w:rPr>
          <w:rFonts w:ascii="Times New Roman" w:hAnsi="Times New Roman"/>
          <w:sz w:val="24"/>
          <w:szCs w:val="24"/>
          <w:lang w:bidi="ru-RU"/>
        </w:rPr>
        <w:t>»</w:t>
      </w:r>
    </w:p>
    <w:p w14:paraId="2C31D675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45">
        <w:rPr>
          <w:rFonts w:ascii="Times New Roman" w:hAnsi="Times New Roman"/>
          <w:sz w:val="24"/>
          <w:szCs w:val="24"/>
        </w:rPr>
        <w:t xml:space="preserve">   </w:t>
      </w:r>
      <w:r w:rsidR="00E6483C" w:rsidRPr="00B96F45">
        <w:rPr>
          <w:rFonts w:ascii="Times New Roman" w:hAnsi="Times New Roman"/>
          <w:sz w:val="24"/>
          <w:szCs w:val="24"/>
        </w:rPr>
        <w:tab/>
      </w:r>
      <w:r w:rsidR="00A11C2E" w:rsidRPr="00B96F45">
        <w:rPr>
          <w:rFonts w:ascii="Times New Roman" w:hAnsi="Times New Roman"/>
          <w:sz w:val="24"/>
          <w:szCs w:val="24"/>
        </w:rPr>
        <w:t>2</w:t>
      </w:r>
      <w:r w:rsidRPr="00B96F45">
        <w:rPr>
          <w:rFonts w:ascii="Times New Roman" w:hAnsi="Times New Roman"/>
          <w:sz w:val="24"/>
          <w:szCs w:val="24"/>
        </w:rPr>
        <w:t>. Решение опубликовать в муниципальной газете «</w:t>
      </w:r>
      <w:proofErr w:type="spellStart"/>
      <w:r w:rsidRPr="00B96F45">
        <w:rPr>
          <w:rFonts w:ascii="Times New Roman" w:hAnsi="Times New Roman"/>
          <w:sz w:val="24"/>
          <w:szCs w:val="24"/>
        </w:rPr>
        <w:t>Фокинский</w:t>
      </w:r>
      <w:proofErr w:type="spellEnd"/>
      <w:r w:rsidRPr="00B96F45">
        <w:rPr>
          <w:rFonts w:ascii="Times New Roman" w:hAnsi="Times New Roman"/>
          <w:sz w:val="24"/>
          <w:szCs w:val="24"/>
        </w:rPr>
        <w:t xml:space="preserve"> вестник»" и разместить на официальном сайте администрации города Фокино Брянской области в </w:t>
      </w:r>
      <w:r w:rsidRPr="00E6483C">
        <w:rPr>
          <w:rFonts w:ascii="Times New Roman" w:hAnsi="Times New Roman"/>
          <w:sz w:val="24"/>
          <w:szCs w:val="24"/>
        </w:rPr>
        <w:t>сети «Интернет».</w:t>
      </w:r>
    </w:p>
    <w:p w14:paraId="0EFD0645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ab/>
      </w:r>
      <w:r w:rsidR="00A11C2E" w:rsidRPr="00E6483C">
        <w:rPr>
          <w:rFonts w:ascii="Times New Roman" w:hAnsi="Times New Roman"/>
          <w:sz w:val="24"/>
          <w:szCs w:val="24"/>
        </w:rPr>
        <w:t>3</w:t>
      </w:r>
      <w:r w:rsidRPr="00E6483C">
        <w:rPr>
          <w:rFonts w:ascii="Times New Roman" w:hAnsi="Times New Roman"/>
          <w:sz w:val="24"/>
          <w:szCs w:val="24"/>
        </w:rPr>
        <w:t xml:space="preserve">.  Решение вступает в силу с </w:t>
      </w:r>
      <w:r w:rsidR="00A11C2E" w:rsidRPr="00E6483C">
        <w:rPr>
          <w:rFonts w:ascii="Times New Roman" w:hAnsi="Times New Roman"/>
          <w:sz w:val="24"/>
          <w:szCs w:val="24"/>
        </w:rPr>
        <w:t xml:space="preserve">момента </w:t>
      </w:r>
      <w:r w:rsidR="00E6483C">
        <w:rPr>
          <w:rFonts w:ascii="Times New Roman" w:hAnsi="Times New Roman"/>
          <w:sz w:val="24"/>
          <w:szCs w:val="24"/>
        </w:rPr>
        <w:t>подписания</w:t>
      </w:r>
      <w:r w:rsidRPr="00E6483C">
        <w:rPr>
          <w:rFonts w:ascii="Times New Roman" w:hAnsi="Times New Roman"/>
          <w:sz w:val="24"/>
          <w:szCs w:val="24"/>
        </w:rPr>
        <w:t>.</w:t>
      </w:r>
    </w:p>
    <w:p w14:paraId="1BE64EA6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ab/>
      </w:r>
      <w:r w:rsidR="00A11C2E" w:rsidRPr="00E6483C">
        <w:rPr>
          <w:rFonts w:ascii="Times New Roman" w:hAnsi="Times New Roman"/>
          <w:sz w:val="24"/>
          <w:szCs w:val="24"/>
        </w:rPr>
        <w:t>4</w:t>
      </w:r>
      <w:r w:rsidRPr="00E6483C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постоянную комиссию Совета народных депутатов города Фокино по бюджету, налогам и экономической политике.</w:t>
      </w:r>
    </w:p>
    <w:p w14:paraId="6D63F804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E96C2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A5A22" w14:textId="77777777" w:rsidR="009A1824" w:rsidRPr="00E6483C" w:rsidRDefault="009A1824" w:rsidP="00E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83C">
        <w:rPr>
          <w:rFonts w:ascii="Times New Roman" w:hAnsi="Times New Roman"/>
          <w:sz w:val="24"/>
          <w:szCs w:val="24"/>
        </w:rPr>
        <w:t xml:space="preserve"> Глава города                                                                                                             О.В. Попович</w:t>
      </w:r>
    </w:p>
    <w:sectPr w:rsidR="009A1824" w:rsidRPr="00E6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2E"/>
    <w:rsid w:val="0012082E"/>
    <w:rsid w:val="0027461E"/>
    <w:rsid w:val="002A2CA7"/>
    <w:rsid w:val="00364BB5"/>
    <w:rsid w:val="006D57D1"/>
    <w:rsid w:val="008A0088"/>
    <w:rsid w:val="00927699"/>
    <w:rsid w:val="009A1824"/>
    <w:rsid w:val="009C4711"/>
    <w:rsid w:val="00A11C2E"/>
    <w:rsid w:val="00A61EB3"/>
    <w:rsid w:val="00AC5AB7"/>
    <w:rsid w:val="00B96F45"/>
    <w:rsid w:val="00E6483C"/>
    <w:rsid w:val="00E86631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7B16"/>
  <w15:chartTrackingRefBased/>
  <w15:docId w15:val="{15E3AABA-AD87-4553-8EE7-0C00070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C7572BB843AF4E72858E83D9740398F41C37E51E3C05E0B605DFDC9FBA56AF48A7E8E1E9D8E07DQAD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ate=02.11.2024&amp;dst=4294&amp;field=134" TargetMode="External"/><Relationship Id="rId5" Type="http://schemas.openxmlformats.org/officeDocument/2006/relationships/hyperlink" Target="https://login.consultant.ru/link/?req=doc&amp;base=LAW&amp;n=469774&amp;date=02.11.2024" TargetMode="External"/><Relationship Id="rId4" Type="http://schemas.openxmlformats.org/officeDocument/2006/relationships/hyperlink" Target="https://login.consultant.ru/link/?req=doc&amp;base=LAW&amp;n=469774&amp;date=02.11.2024&amp;dst=3385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2021-11-23T06:17:00Z</dcterms:created>
  <dcterms:modified xsi:type="dcterms:W3CDTF">2024-11-18T12:00:00Z</dcterms:modified>
</cp:coreProperties>
</file>